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1"/>
      </w:tblGrid>
      <w:tr w:rsidR="00582FC6" w:rsidTr="00445AC9">
        <w:tc>
          <w:tcPr>
            <w:tcW w:w="4503" w:type="dxa"/>
          </w:tcPr>
          <w:p w:rsidR="00582FC6" w:rsidRDefault="00582FC6" w:rsidP="00445AC9">
            <w:pPr>
              <w:widowControl w:val="0"/>
              <w:spacing w:line="25" w:lineRule="atLeast"/>
              <w:ind w:firstLine="0"/>
              <w:rPr>
                <w:b/>
                <w:sz w:val="28"/>
              </w:rPr>
            </w:pPr>
            <w:bookmarkStart w:id="0" w:name="_Toc460580734"/>
            <w:bookmarkStart w:id="1" w:name="_Toc460581767"/>
            <w:bookmarkStart w:id="2" w:name="_Toc468203883"/>
            <w:bookmarkStart w:id="3" w:name="_Toc468203979"/>
            <w:bookmarkStart w:id="4" w:name="_Toc473538770"/>
          </w:p>
        </w:tc>
        <w:tc>
          <w:tcPr>
            <w:tcW w:w="5351" w:type="dxa"/>
          </w:tcPr>
          <w:p w:rsidR="00582FC6" w:rsidRPr="00F30BE1" w:rsidRDefault="00582FC6" w:rsidP="00445AC9">
            <w:pPr>
              <w:widowControl w:val="0"/>
              <w:spacing w:line="25" w:lineRule="atLeast"/>
              <w:ind w:firstLine="0"/>
              <w:jc w:val="center"/>
              <w:rPr>
                <w:sz w:val="28"/>
              </w:rPr>
            </w:pPr>
            <w:r w:rsidRPr="00F30BE1">
              <w:rPr>
                <w:sz w:val="28"/>
              </w:rPr>
              <w:t>УТВЕРЖДЕНО</w:t>
            </w:r>
            <w:r w:rsidRPr="00F30BE1">
              <w:rPr>
                <w:sz w:val="28"/>
              </w:rPr>
              <w:br/>
              <w:t>решением Совета депутатов</w:t>
            </w:r>
          </w:p>
          <w:p w:rsidR="00582FC6" w:rsidRPr="00F30BE1" w:rsidRDefault="00582FC6" w:rsidP="00445AC9">
            <w:pPr>
              <w:widowControl w:val="0"/>
              <w:spacing w:line="25" w:lineRule="atLeast"/>
              <w:ind w:firstLine="0"/>
              <w:jc w:val="center"/>
              <w:rPr>
                <w:sz w:val="28"/>
              </w:rPr>
            </w:pPr>
            <w:r w:rsidRPr="00F30BE1">
              <w:rPr>
                <w:sz w:val="28"/>
              </w:rPr>
              <w:t xml:space="preserve">городского округа </w:t>
            </w:r>
            <w:r>
              <w:rPr>
                <w:sz w:val="28"/>
              </w:rPr>
              <w:t>Лобня</w:t>
            </w:r>
          </w:p>
          <w:p w:rsidR="00582FC6" w:rsidRPr="00F30BE1" w:rsidRDefault="00582FC6" w:rsidP="00445AC9">
            <w:pPr>
              <w:widowControl w:val="0"/>
              <w:spacing w:line="25" w:lineRule="atLeast"/>
              <w:ind w:firstLine="0"/>
              <w:jc w:val="center"/>
              <w:rPr>
                <w:sz w:val="28"/>
              </w:rPr>
            </w:pPr>
            <w:r w:rsidRPr="00F30BE1">
              <w:rPr>
                <w:sz w:val="28"/>
              </w:rPr>
              <w:t>Московской области</w:t>
            </w:r>
          </w:p>
          <w:p w:rsidR="00582FC6" w:rsidRPr="00F30BE1" w:rsidRDefault="007242C6" w:rsidP="00445AC9">
            <w:pPr>
              <w:widowControl w:val="0"/>
              <w:spacing w:line="25" w:lineRule="atLeast"/>
              <w:ind w:firstLine="0"/>
              <w:jc w:val="center"/>
              <w:rPr>
                <w:sz w:val="28"/>
              </w:rPr>
            </w:pPr>
            <w:r>
              <w:rPr>
                <w:sz w:val="28"/>
              </w:rPr>
              <w:t>о</w:t>
            </w:r>
            <w:r w:rsidR="00582FC6" w:rsidRPr="00F30BE1">
              <w:rPr>
                <w:sz w:val="28"/>
              </w:rPr>
              <w:t>т</w:t>
            </w:r>
            <w:r>
              <w:rPr>
                <w:sz w:val="28"/>
              </w:rPr>
              <w:t xml:space="preserve"> 26.12.2017г.</w:t>
            </w:r>
            <w:r w:rsidR="00582FC6" w:rsidRPr="00F30BE1">
              <w:rPr>
                <w:sz w:val="28"/>
              </w:rPr>
              <w:t xml:space="preserve"> №</w:t>
            </w:r>
            <w:r>
              <w:rPr>
                <w:sz w:val="28"/>
              </w:rPr>
              <w:t xml:space="preserve"> 438/22</w:t>
            </w:r>
            <w:bookmarkStart w:id="5" w:name="_GoBack"/>
            <w:bookmarkEnd w:id="5"/>
          </w:p>
          <w:p w:rsidR="00582FC6" w:rsidRDefault="00582FC6" w:rsidP="00445AC9">
            <w:pPr>
              <w:widowControl w:val="0"/>
              <w:spacing w:line="25" w:lineRule="atLeast"/>
              <w:ind w:firstLine="0"/>
              <w:rPr>
                <w:b/>
                <w:sz w:val="28"/>
              </w:rPr>
            </w:pPr>
          </w:p>
        </w:tc>
      </w:tr>
    </w:tbl>
    <w:p w:rsidR="00582FC6" w:rsidRDefault="00582FC6" w:rsidP="00582FC6">
      <w:pPr>
        <w:widowControl w:val="0"/>
        <w:spacing w:line="25" w:lineRule="atLeast"/>
        <w:ind w:firstLine="0"/>
        <w:rPr>
          <w:b/>
          <w:sz w:val="28"/>
        </w:rPr>
      </w:pPr>
    </w:p>
    <w:p w:rsidR="00582FC6" w:rsidRDefault="00582FC6" w:rsidP="00582FC6">
      <w:pPr>
        <w:widowControl w:val="0"/>
        <w:spacing w:line="25" w:lineRule="atLeast"/>
        <w:ind w:firstLine="0"/>
        <w:rPr>
          <w:b/>
          <w:sz w:val="28"/>
        </w:rPr>
      </w:pPr>
    </w:p>
    <w:p w:rsidR="00582FC6" w:rsidRDefault="00582FC6" w:rsidP="00582FC6">
      <w:pPr>
        <w:widowControl w:val="0"/>
        <w:spacing w:line="25" w:lineRule="atLeast"/>
        <w:ind w:firstLine="0"/>
        <w:rPr>
          <w:b/>
          <w:sz w:val="28"/>
        </w:rPr>
      </w:pPr>
    </w:p>
    <w:p w:rsidR="00582FC6" w:rsidRDefault="00582FC6" w:rsidP="00582FC6">
      <w:pPr>
        <w:widowControl w:val="0"/>
        <w:spacing w:line="25" w:lineRule="atLeast"/>
        <w:ind w:firstLine="0"/>
        <w:rPr>
          <w:b/>
          <w:sz w:val="28"/>
        </w:rPr>
      </w:pPr>
    </w:p>
    <w:p w:rsidR="00582FC6" w:rsidRDefault="00582FC6" w:rsidP="00582FC6">
      <w:pPr>
        <w:widowControl w:val="0"/>
        <w:spacing w:line="25" w:lineRule="atLeast"/>
        <w:ind w:firstLine="0"/>
        <w:rPr>
          <w:b/>
          <w:sz w:val="28"/>
        </w:rPr>
      </w:pPr>
    </w:p>
    <w:p w:rsidR="00582FC6" w:rsidRDefault="00582FC6" w:rsidP="00582FC6">
      <w:pPr>
        <w:widowControl w:val="0"/>
        <w:spacing w:line="25" w:lineRule="atLeast"/>
        <w:ind w:firstLine="0"/>
        <w:rPr>
          <w:b/>
          <w:sz w:val="28"/>
        </w:rPr>
      </w:pPr>
    </w:p>
    <w:p w:rsidR="00582FC6" w:rsidRDefault="00582FC6" w:rsidP="00582FC6">
      <w:pPr>
        <w:widowControl w:val="0"/>
        <w:spacing w:line="25" w:lineRule="atLeast"/>
        <w:ind w:firstLine="0"/>
        <w:rPr>
          <w:b/>
          <w:sz w:val="28"/>
        </w:rPr>
      </w:pPr>
    </w:p>
    <w:p w:rsidR="00582FC6" w:rsidRDefault="00582FC6" w:rsidP="00582FC6">
      <w:pPr>
        <w:widowControl w:val="0"/>
        <w:spacing w:line="25" w:lineRule="atLeast"/>
        <w:ind w:firstLine="0"/>
        <w:rPr>
          <w:b/>
          <w:sz w:val="28"/>
        </w:rPr>
      </w:pPr>
    </w:p>
    <w:p w:rsidR="00582FC6" w:rsidRDefault="00582FC6" w:rsidP="00582FC6">
      <w:pPr>
        <w:widowControl w:val="0"/>
        <w:spacing w:line="25" w:lineRule="atLeast"/>
        <w:ind w:firstLine="0"/>
        <w:rPr>
          <w:b/>
          <w:sz w:val="28"/>
        </w:rPr>
      </w:pPr>
    </w:p>
    <w:p w:rsidR="00582FC6" w:rsidRDefault="00582FC6" w:rsidP="00582FC6">
      <w:pPr>
        <w:widowControl w:val="0"/>
        <w:spacing w:line="25" w:lineRule="atLeast"/>
        <w:ind w:firstLine="0"/>
        <w:rPr>
          <w:b/>
          <w:sz w:val="28"/>
        </w:rPr>
      </w:pPr>
    </w:p>
    <w:p w:rsidR="00582FC6" w:rsidRDefault="00582FC6" w:rsidP="00582FC6">
      <w:pPr>
        <w:widowControl w:val="0"/>
        <w:spacing w:line="25" w:lineRule="atLeast"/>
        <w:ind w:firstLine="0"/>
        <w:rPr>
          <w:b/>
          <w:sz w:val="28"/>
        </w:rPr>
      </w:pPr>
    </w:p>
    <w:p w:rsidR="00582FC6" w:rsidRDefault="00582FC6" w:rsidP="00582FC6">
      <w:pPr>
        <w:widowControl w:val="0"/>
        <w:ind w:firstLine="0"/>
        <w:jc w:val="center"/>
        <w:rPr>
          <w:b/>
          <w:sz w:val="28"/>
        </w:rPr>
      </w:pPr>
    </w:p>
    <w:p w:rsidR="00582FC6" w:rsidRPr="00F30BE1" w:rsidRDefault="00582FC6" w:rsidP="00582FC6">
      <w:pPr>
        <w:widowControl w:val="0"/>
        <w:ind w:left="-567" w:right="-568" w:firstLine="0"/>
        <w:jc w:val="center"/>
        <w:rPr>
          <w:b/>
          <w:sz w:val="32"/>
          <w:szCs w:val="32"/>
        </w:rPr>
      </w:pPr>
      <w:r w:rsidRPr="00F30BE1">
        <w:rPr>
          <w:b/>
          <w:sz w:val="32"/>
          <w:szCs w:val="32"/>
        </w:rPr>
        <w:t xml:space="preserve">ПРАВИЛА ЗЕМЛЕПОЛЬЗОВАНИЯ И ЗАСТРОЙКИ ТЕРРИТОРИИ (ЧАСТИ ТЕРРИТОРИИ) ГОРОДСКОГО ОКРУГА </w:t>
      </w:r>
      <w:r>
        <w:rPr>
          <w:b/>
          <w:sz w:val="32"/>
          <w:szCs w:val="32"/>
        </w:rPr>
        <w:t>ЛОБНЯ</w:t>
      </w:r>
    </w:p>
    <w:p w:rsidR="00582FC6" w:rsidRDefault="00582FC6" w:rsidP="00582FC6">
      <w:pPr>
        <w:widowControl w:val="0"/>
        <w:ind w:left="-567" w:right="-568" w:firstLine="0"/>
        <w:jc w:val="center"/>
        <w:rPr>
          <w:b/>
          <w:sz w:val="32"/>
          <w:szCs w:val="32"/>
        </w:rPr>
      </w:pPr>
      <w:r w:rsidRPr="00F30BE1">
        <w:rPr>
          <w:b/>
          <w:sz w:val="32"/>
          <w:szCs w:val="32"/>
        </w:rPr>
        <w:t>МОСКОВСКОЙ ОБЛАСТИ</w:t>
      </w: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rPr>
          <w:b/>
          <w:sz w:val="32"/>
          <w:szCs w:val="32"/>
        </w:rPr>
      </w:pPr>
    </w:p>
    <w:p w:rsidR="00582FC6" w:rsidRDefault="00582FC6" w:rsidP="00582FC6">
      <w:pPr>
        <w:widowControl w:val="0"/>
        <w:ind w:left="-567" w:right="-568" w:firstLine="0"/>
        <w:jc w:val="center"/>
        <w:rPr>
          <w:b/>
          <w:sz w:val="32"/>
          <w:szCs w:val="32"/>
        </w:rPr>
      </w:pPr>
    </w:p>
    <w:p w:rsidR="00582FC6" w:rsidRDefault="00582FC6" w:rsidP="00582FC6">
      <w:pPr>
        <w:widowControl w:val="0"/>
        <w:ind w:left="-567" w:right="-568" w:firstLine="0"/>
        <w:jc w:val="center"/>
        <w:rPr>
          <w:b/>
          <w:sz w:val="32"/>
          <w:szCs w:val="32"/>
        </w:rPr>
      </w:pPr>
    </w:p>
    <w:p w:rsidR="00582FC6" w:rsidRPr="00582FC6" w:rsidRDefault="00582FC6" w:rsidP="00582FC6">
      <w:pPr>
        <w:ind w:firstLine="0"/>
        <w:jc w:val="center"/>
        <w:sectPr w:rsidR="00582FC6" w:rsidRPr="00582FC6" w:rsidSect="00582FC6">
          <w:footerReference w:type="even" r:id="rId8"/>
          <w:footerReference w:type="default" r:id="rId9"/>
          <w:footerReference w:type="first" r:id="rId10"/>
          <w:pgSz w:w="11906" w:h="16838" w:code="9"/>
          <w:pgMar w:top="1134" w:right="1134" w:bottom="1134" w:left="1134" w:header="709" w:footer="709" w:gutter="0"/>
          <w:pgNumType w:start="2"/>
          <w:cols w:space="708"/>
          <w:docGrid w:linePitch="360"/>
        </w:sectPr>
      </w:pPr>
      <w:r w:rsidRPr="003D2CE8">
        <w:rPr>
          <w:b/>
          <w:sz w:val="28"/>
        </w:rPr>
        <w:t>Москва, 20</w:t>
      </w:r>
      <w:r>
        <w:rPr>
          <w:b/>
          <w:sz w:val="28"/>
        </w:rPr>
        <w:t>17</w:t>
      </w:r>
    </w:p>
    <w:p w:rsidR="00A82102" w:rsidRPr="00D85375" w:rsidRDefault="00A82102" w:rsidP="00582FC6">
      <w:pPr>
        <w:pStyle w:val="10"/>
      </w:pPr>
      <w:bookmarkStart w:id="6" w:name="_Toc502136199"/>
      <w:r w:rsidRPr="00D85375">
        <w:lastRenderedPageBreak/>
        <w:t>СОДЕРЖАНИЕ</w:t>
      </w:r>
      <w:bookmarkEnd w:id="0"/>
      <w:bookmarkEnd w:id="1"/>
      <w:bookmarkEnd w:id="2"/>
      <w:bookmarkEnd w:id="3"/>
      <w:bookmarkEnd w:id="4"/>
      <w:bookmarkEnd w:id="6"/>
    </w:p>
    <w:p w:rsidR="00582FC6" w:rsidRDefault="002B3EB1">
      <w:pPr>
        <w:pStyle w:val="1ff5"/>
        <w:rPr>
          <w:rFonts w:asciiTheme="minorHAnsi" w:eastAsiaTheme="minorEastAsia" w:hAnsiTheme="minorHAnsi" w:cstheme="minorBidi"/>
          <w:bCs w:val="0"/>
          <w:caps w:val="0"/>
          <w:sz w:val="22"/>
          <w:szCs w:val="22"/>
        </w:rPr>
      </w:pPr>
      <w:r w:rsidRPr="00264431">
        <w:fldChar w:fldCharType="begin"/>
      </w:r>
      <w:r w:rsidR="00A82102" w:rsidRPr="00264431">
        <w:instrText xml:space="preserve"> TOC \h \z \t "Заголовок 1;1;Заголовок 2;2" </w:instrText>
      </w:r>
      <w:r w:rsidRPr="00264431">
        <w:fldChar w:fldCharType="separate"/>
      </w:r>
      <w:hyperlink w:anchor="_Toc502136199" w:history="1">
        <w:r w:rsidR="00582FC6" w:rsidRPr="004E1367">
          <w:rPr>
            <w:rStyle w:val="af7"/>
          </w:rPr>
          <w:t>СОДЕРЖАНИЕ</w:t>
        </w:r>
        <w:r w:rsidR="00582FC6">
          <w:rPr>
            <w:webHidden/>
          </w:rPr>
          <w:tab/>
        </w:r>
        <w:r w:rsidR="00582FC6">
          <w:rPr>
            <w:webHidden/>
          </w:rPr>
          <w:fldChar w:fldCharType="begin"/>
        </w:r>
        <w:r w:rsidR="00582FC6">
          <w:rPr>
            <w:webHidden/>
          </w:rPr>
          <w:instrText xml:space="preserve"> PAGEREF _Toc502136199 \h </w:instrText>
        </w:r>
        <w:r w:rsidR="00582FC6">
          <w:rPr>
            <w:webHidden/>
          </w:rPr>
        </w:r>
        <w:r w:rsidR="00582FC6">
          <w:rPr>
            <w:webHidden/>
          </w:rPr>
          <w:fldChar w:fldCharType="separate"/>
        </w:r>
        <w:r w:rsidR="00582FC6">
          <w:rPr>
            <w:webHidden/>
          </w:rPr>
          <w:t>2</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00" w:history="1">
        <w:r w:rsidR="00582FC6" w:rsidRPr="004E1367">
          <w:rPr>
            <w:rStyle w:val="af7"/>
          </w:rPr>
          <w:t>ЧАСТЬ I. ПОРЯДОК ПРИМЕНЕНИЯ ПРАВИЛ ЗЕМЛЕПОЛЬЗОВАНИЯ И ЗАСТРОЙКИ И ВНЕСЕНИЯ В НИХ ИЗМЕНЕНИЙ</w:t>
        </w:r>
        <w:r w:rsidR="00582FC6">
          <w:rPr>
            <w:webHidden/>
          </w:rPr>
          <w:tab/>
        </w:r>
        <w:r w:rsidR="00582FC6">
          <w:rPr>
            <w:webHidden/>
          </w:rPr>
          <w:fldChar w:fldCharType="begin"/>
        </w:r>
        <w:r w:rsidR="00582FC6">
          <w:rPr>
            <w:webHidden/>
          </w:rPr>
          <w:instrText xml:space="preserve"> PAGEREF _Toc502136200 \h </w:instrText>
        </w:r>
        <w:r w:rsidR="00582FC6">
          <w:rPr>
            <w:webHidden/>
          </w:rPr>
        </w:r>
        <w:r w:rsidR="00582FC6">
          <w:rPr>
            <w:webHidden/>
          </w:rPr>
          <w:fldChar w:fldCharType="separate"/>
        </w:r>
        <w:r w:rsidR="00582FC6">
          <w:rPr>
            <w:webHidden/>
          </w:rPr>
          <w:t>4</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01" w:history="1">
        <w:r w:rsidR="00582FC6" w:rsidRPr="004E1367">
          <w:rPr>
            <w:rStyle w:val="af7"/>
          </w:rPr>
          <w:t>Глава 1. Общие положения</w:t>
        </w:r>
        <w:r w:rsidR="00582FC6">
          <w:rPr>
            <w:webHidden/>
          </w:rPr>
          <w:tab/>
        </w:r>
        <w:r w:rsidR="00582FC6">
          <w:rPr>
            <w:webHidden/>
          </w:rPr>
          <w:fldChar w:fldCharType="begin"/>
        </w:r>
        <w:r w:rsidR="00582FC6">
          <w:rPr>
            <w:webHidden/>
          </w:rPr>
          <w:instrText xml:space="preserve"> PAGEREF _Toc502136201 \h </w:instrText>
        </w:r>
        <w:r w:rsidR="00582FC6">
          <w:rPr>
            <w:webHidden/>
          </w:rPr>
        </w:r>
        <w:r w:rsidR="00582FC6">
          <w:rPr>
            <w:webHidden/>
          </w:rPr>
          <w:fldChar w:fldCharType="separate"/>
        </w:r>
        <w:r w:rsidR="00582FC6">
          <w:rPr>
            <w:webHidden/>
          </w:rPr>
          <w:t>4</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02" w:history="1">
        <w:r w:rsidR="00582FC6" w:rsidRPr="004E1367">
          <w:rPr>
            <w:rStyle w:val="af7"/>
          </w:rPr>
          <w:t>Статья 1. Общие положения</w:t>
        </w:r>
        <w:r w:rsidR="00582FC6">
          <w:rPr>
            <w:webHidden/>
          </w:rPr>
          <w:tab/>
        </w:r>
        <w:r w:rsidR="00582FC6">
          <w:rPr>
            <w:webHidden/>
          </w:rPr>
          <w:fldChar w:fldCharType="begin"/>
        </w:r>
        <w:r w:rsidR="00582FC6">
          <w:rPr>
            <w:webHidden/>
          </w:rPr>
          <w:instrText xml:space="preserve"> PAGEREF _Toc502136202 \h </w:instrText>
        </w:r>
        <w:r w:rsidR="00582FC6">
          <w:rPr>
            <w:webHidden/>
          </w:rPr>
        </w:r>
        <w:r w:rsidR="00582FC6">
          <w:rPr>
            <w:webHidden/>
          </w:rPr>
          <w:fldChar w:fldCharType="separate"/>
        </w:r>
        <w:r w:rsidR="00582FC6">
          <w:rPr>
            <w:webHidden/>
          </w:rPr>
          <w:t>4</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03" w:history="1">
        <w:r w:rsidR="00582FC6" w:rsidRPr="004E1367">
          <w:rPr>
            <w:rStyle w:val="af7"/>
          </w:rPr>
          <w:t>Статья 2. Назначение и содержание Правил</w:t>
        </w:r>
        <w:r w:rsidR="00582FC6">
          <w:rPr>
            <w:webHidden/>
          </w:rPr>
          <w:tab/>
        </w:r>
        <w:r w:rsidR="00582FC6">
          <w:rPr>
            <w:webHidden/>
          </w:rPr>
          <w:fldChar w:fldCharType="begin"/>
        </w:r>
        <w:r w:rsidR="00582FC6">
          <w:rPr>
            <w:webHidden/>
          </w:rPr>
          <w:instrText xml:space="preserve"> PAGEREF _Toc502136203 \h </w:instrText>
        </w:r>
        <w:r w:rsidR="00582FC6">
          <w:rPr>
            <w:webHidden/>
          </w:rPr>
        </w:r>
        <w:r w:rsidR="00582FC6">
          <w:rPr>
            <w:webHidden/>
          </w:rPr>
          <w:fldChar w:fldCharType="separate"/>
        </w:r>
        <w:r w:rsidR="00582FC6">
          <w:rPr>
            <w:webHidden/>
          </w:rPr>
          <w:t>4</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04" w:history="1">
        <w:r w:rsidR="00582FC6" w:rsidRPr="004E1367">
          <w:rPr>
            <w:rStyle w:val="af7"/>
          </w:rPr>
          <w:t>Глава 2. РЕГУЛИРОВАНИЕ ЗЕМЛЕПОЛЬЗОВАНИЯ И ЗАСТРОЙКИ УПОЛНОМОЧЕННЫМИ ОРГАНАМИ</w:t>
        </w:r>
        <w:r w:rsidR="00582FC6">
          <w:rPr>
            <w:webHidden/>
          </w:rPr>
          <w:tab/>
        </w:r>
        <w:r w:rsidR="00582FC6">
          <w:rPr>
            <w:webHidden/>
          </w:rPr>
          <w:fldChar w:fldCharType="begin"/>
        </w:r>
        <w:r w:rsidR="00582FC6">
          <w:rPr>
            <w:webHidden/>
          </w:rPr>
          <w:instrText xml:space="preserve"> PAGEREF _Toc502136204 \h </w:instrText>
        </w:r>
        <w:r w:rsidR="00582FC6">
          <w:rPr>
            <w:webHidden/>
          </w:rPr>
        </w:r>
        <w:r w:rsidR="00582FC6">
          <w:rPr>
            <w:webHidden/>
          </w:rPr>
          <w:fldChar w:fldCharType="separate"/>
        </w:r>
        <w:r w:rsidR="00582FC6">
          <w:rPr>
            <w:webHidden/>
          </w:rPr>
          <w:t>6</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05" w:history="1">
        <w:r w:rsidR="00582FC6" w:rsidRPr="004E1367">
          <w:rPr>
            <w:rStyle w:val="af7"/>
          </w:rPr>
          <w:t>Статья 3. Перераспределение полномочий междуорганами местного самоуправления городского округа и уполномоченными Правительством Московской области центральными исполнительными органами государственной власти Московской области</w:t>
        </w:r>
        <w:r w:rsidR="00582FC6">
          <w:rPr>
            <w:webHidden/>
          </w:rPr>
          <w:tab/>
        </w:r>
        <w:r w:rsidR="00582FC6">
          <w:rPr>
            <w:webHidden/>
          </w:rPr>
          <w:fldChar w:fldCharType="begin"/>
        </w:r>
        <w:r w:rsidR="00582FC6">
          <w:rPr>
            <w:webHidden/>
          </w:rPr>
          <w:instrText xml:space="preserve"> PAGEREF _Toc502136205 \h </w:instrText>
        </w:r>
        <w:r w:rsidR="00582FC6">
          <w:rPr>
            <w:webHidden/>
          </w:rPr>
        </w:r>
        <w:r w:rsidR="00582FC6">
          <w:rPr>
            <w:webHidden/>
          </w:rPr>
          <w:fldChar w:fldCharType="separate"/>
        </w:r>
        <w:r w:rsidR="00582FC6">
          <w:rPr>
            <w:webHidden/>
          </w:rPr>
          <w:t>6</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06" w:history="1">
        <w:r w:rsidR="00582FC6" w:rsidRPr="004E1367">
          <w:rPr>
            <w:rStyle w:val="af7"/>
          </w:rPr>
          <w:t>Статья 4. Полномочия уполномоченных Правительством Московской области центральных исполнительных органов государственной власти Московской области</w:t>
        </w:r>
        <w:r w:rsidR="00582FC6">
          <w:rPr>
            <w:webHidden/>
          </w:rPr>
          <w:tab/>
        </w:r>
        <w:r w:rsidR="00582FC6">
          <w:rPr>
            <w:webHidden/>
          </w:rPr>
          <w:fldChar w:fldCharType="begin"/>
        </w:r>
        <w:r w:rsidR="00582FC6">
          <w:rPr>
            <w:webHidden/>
          </w:rPr>
          <w:instrText xml:space="preserve"> PAGEREF _Toc502136206 \h </w:instrText>
        </w:r>
        <w:r w:rsidR="00582FC6">
          <w:rPr>
            <w:webHidden/>
          </w:rPr>
        </w:r>
        <w:r w:rsidR="00582FC6">
          <w:rPr>
            <w:webHidden/>
          </w:rPr>
          <w:fldChar w:fldCharType="separate"/>
        </w:r>
        <w:r w:rsidR="00582FC6">
          <w:rPr>
            <w:webHidden/>
          </w:rPr>
          <w:t>6</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07" w:history="1">
        <w:r w:rsidR="00582FC6" w:rsidRPr="004E1367">
          <w:rPr>
            <w:rStyle w:val="af7"/>
          </w:rPr>
          <w:t>Статья 5. Полномочия органов местного самоуправления городского округа</w:t>
        </w:r>
        <w:r w:rsidR="00582FC6">
          <w:rPr>
            <w:webHidden/>
          </w:rPr>
          <w:tab/>
        </w:r>
        <w:r w:rsidR="00582FC6">
          <w:rPr>
            <w:webHidden/>
          </w:rPr>
          <w:fldChar w:fldCharType="begin"/>
        </w:r>
        <w:r w:rsidR="00582FC6">
          <w:rPr>
            <w:webHidden/>
          </w:rPr>
          <w:instrText xml:space="preserve"> PAGEREF _Toc502136207 \h </w:instrText>
        </w:r>
        <w:r w:rsidR="00582FC6">
          <w:rPr>
            <w:webHidden/>
          </w:rPr>
        </w:r>
        <w:r w:rsidR="00582FC6">
          <w:rPr>
            <w:webHidden/>
          </w:rPr>
          <w:fldChar w:fldCharType="separate"/>
        </w:r>
        <w:r w:rsidR="00582FC6">
          <w:rPr>
            <w:webHidden/>
          </w:rPr>
          <w:t>9</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08" w:history="1">
        <w:r w:rsidR="00582FC6" w:rsidRPr="004E1367">
          <w:rPr>
            <w:rStyle w:val="af7"/>
          </w:rPr>
          <w:t>Статья 6. Комиссия по подготовке проекта правил землепользования и застройки Московской области</w:t>
        </w:r>
        <w:r w:rsidR="00582FC6">
          <w:rPr>
            <w:webHidden/>
          </w:rPr>
          <w:tab/>
        </w:r>
        <w:r w:rsidR="00582FC6">
          <w:rPr>
            <w:webHidden/>
          </w:rPr>
          <w:fldChar w:fldCharType="begin"/>
        </w:r>
        <w:r w:rsidR="00582FC6">
          <w:rPr>
            <w:webHidden/>
          </w:rPr>
          <w:instrText xml:space="preserve"> PAGEREF _Toc502136208 \h </w:instrText>
        </w:r>
        <w:r w:rsidR="00582FC6">
          <w:rPr>
            <w:webHidden/>
          </w:rPr>
        </w:r>
        <w:r w:rsidR="00582FC6">
          <w:rPr>
            <w:webHidden/>
          </w:rPr>
          <w:fldChar w:fldCharType="separate"/>
        </w:r>
        <w:r w:rsidR="00582FC6">
          <w:rPr>
            <w:webHidden/>
          </w:rPr>
          <w:t>10</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09" w:history="1">
        <w:r w:rsidR="00582FC6" w:rsidRPr="004E1367">
          <w:rPr>
            <w:rStyle w:val="af7"/>
          </w:rPr>
          <w:t>Статья 7. Комиссия по подготовке проекта правил землепользования и застройки городского округа</w:t>
        </w:r>
        <w:r w:rsidR="00582FC6">
          <w:rPr>
            <w:webHidden/>
          </w:rPr>
          <w:tab/>
        </w:r>
        <w:r w:rsidR="00582FC6">
          <w:rPr>
            <w:webHidden/>
          </w:rPr>
          <w:fldChar w:fldCharType="begin"/>
        </w:r>
        <w:r w:rsidR="00582FC6">
          <w:rPr>
            <w:webHidden/>
          </w:rPr>
          <w:instrText xml:space="preserve"> PAGEREF _Toc502136209 \h </w:instrText>
        </w:r>
        <w:r w:rsidR="00582FC6">
          <w:rPr>
            <w:webHidden/>
          </w:rPr>
        </w:r>
        <w:r w:rsidR="00582FC6">
          <w:rPr>
            <w:webHidden/>
          </w:rPr>
          <w:fldChar w:fldCharType="separate"/>
        </w:r>
        <w:r w:rsidR="00582FC6">
          <w:rPr>
            <w:webHidden/>
          </w:rPr>
          <w:t>11</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10" w:history="1">
        <w:r w:rsidR="00582FC6" w:rsidRPr="004E1367">
          <w:rPr>
            <w:rStyle w:val="af7"/>
          </w:rPr>
          <w:t>Глава 3. Изменение видов разрешенного использования земельных участков и объектов капитального строительства физическими и юридическими лицами. Регулирование иных вопросов землепользования и застройки</w:t>
        </w:r>
        <w:r w:rsidR="00582FC6">
          <w:rPr>
            <w:webHidden/>
          </w:rPr>
          <w:tab/>
        </w:r>
        <w:r w:rsidR="00582FC6">
          <w:rPr>
            <w:webHidden/>
          </w:rPr>
          <w:fldChar w:fldCharType="begin"/>
        </w:r>
        <w:r w:rsidR="00582FC6">
          <w:rPr>
            <w:webHidden/>
          </w:rPr>
          <w:instrText xml:space="preserve"> PAGEREF _Toc502136210 \h </w:instrText>
        </w:r>
        <w:r w:rsidR="00582FC6">
          <w:rPr>
            <w:webHidden/>
          </w:rPr>
        </w:r>
        <w:r w:rsidR="00582FC6">
          <w:rPr>
            <w:webHidden/>
          </w:rPr>
          <w:fldChar w:fldCharType="separate"/>
        </w:r>
        <w:r w:rsidR="00582FC6">
          <w:rPr>
            <w:webHidden/>
          </w:rPr>
          <w:t>12</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11" w:history="1">
        <w:r w:rsidR="00582FC6" w:rsidRPr="004E1367">
          <w:rPr>
            <w:rStyle w:val="af7"/>
          </w:rPr>
          <w:t>Статья 8. Общие положения о градостроительном регламенте</w:t>
        </w:r>
        <w:r w:rsidR="00582FC6">
          <w:rPr>
            <w:webHidden/>
          </w:rPr>
          <w:tab/>
        </w:r>
        <w:r w:rsidR="00582FC6">
          <w:rPr>
            <w:webHidden/>
          </w:rPr>
          <w:fldChar w:fldCharType="begin"/>
        </w:r>
        <w:r w:rsidR="00582FC6">
          <w:rPr>
            <w:webHidden/>
          </w:rPr>
          <w:instrText xml:space="preserve"> PAGEREF _Toc502136211 \h </w:instrText>
        </w:r>
        <w:r w:rsidR="00582FC6">
          <w:rPr>
            <w:webHidden/>
          </w:rPr>
        </w:r>
        <w:r w:rsidR="00582FC6">
          <w:rPr>
            <w:webHidden/>
          </w:rPr>
          <w:fldChar w:fldCharType="separate"/>
        </w:r>
        <w:r w:rsidR="00582FC6">
          <w:rPr>
            <w:webHidden/>
          </w:rPr>
          <w:t>12</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12" w:history="1">
        <w:r w:rsidR="00582FC6" w:rsidRPr="004E1367">
          <w:rPr>
            <w:rStyle w:val="af7"/>
          </w:rPr>
          <w:t>Статья 9. Использование земельных участков и объектов капитального строительства, несоответствующих градостроительным регламентам</w:t>
        </w:r>
        <w:r w:rsidR="00582FC6">
          <w:rPr>
            <w:webHidden/>
          </w:rPr>
          <w:tab/>
        </w:r>
        <w:r w:rsidR="00582FC6">
          <w:rPr>
            <w:webHidden/>
          </w:rPr>
          <w:fldChar w:fldCharType="begin"/>
        </w:r>
        <w:r w:rsidR="00582FC6">
          <w:rPr>
            <w:webHidden/>
          </w:rPr>
          <w:instrText xml:space="preserve"> PAGEREF _Toc502136212 \h </w:instrText>
        </w:r>
        <w:r w:rsidR="00582FC6">
          <w:rPr>
            <w:webHidden/>
          </w:rPr>
        </w:r>
        <w:r w:rsidR="00582FC6">
          <w:rPr>
            <w:webHidden/>
          </w:rPr>
          <w:fldChar w:fldCharType="separate"/>
        </w:r>
        <w:r w:rsidR="00582FC6">
          <w:rPr>
            <w:webHidden/>
          </w:rPr>
          <w:t>13</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13" w:history="1">
        <w:r w:rsidR="00582FC6" w:rsidRPr="004E1367">
          <w:rPr>
            <w:rStyle w:val="af7"/>
          </w:rPr>
          <w:t>Статья 10. Изменение видов разрешенного использования земельных участков и объектов капитального строительства физическими и юридическими лицами</w:t>
        </w:r>
        <w:r w:rsidR="00582FC6">
          <w:rPr>
            <w:webHidden/>
          </w:rPr>
          <w:tab/>
        </w:r>
        <w:r w:rsidR="00582FC6">
          <w:rPr>
            <w:webHidden/>
          </w:rPr>
          <w:fldChar w:fldCharType="begin"/>
        </w:r>
        <w:r w:rsidR="00582FC6">
          <w:rPr>
            <w:webHidden/>
          </w:rPr>
          <w:instrText xml:space="preserve"> PAGEREF _Toc502136213 \h </w:instrText>
        </w:r>
        <w:r w:rsidR="00582FC6">
          <w:rPr>
            <w:webHidden/>
          </w:rPr>
        </w:r>
        <w:r w:rsidR="00582FC6">
          <w:rPr>
            <w:webHidden/>
          </w:rPr>
          <w:fldChar w:fldCharType="separate"/>
        </w:r>
        <w:r w:rsidR="00582FC6">
          <w:rPr>
            <w:webHidden/>
          </w:rPr>
          <w:t>13</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14" w:history="1">
        <w:r w:rsidR="00582FC6" w:rsidRPr="004E1367">
          <w:rPr>
            <w:rStyle w:val="af7"/>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582FC6">
          <w:rPr>
            <w:webHidden/>
          </w:rPr>
          <w:tab/>
        </w:r>
        <w:r w:rsidR="00582FC6">
          <w:rPr>
            <w:webHidden/>
          </w:rPr>
          <w:fldChar w:fldCharType="begin"/>
        </w:r>
        <w:r w:rsidR="00582FC6">
          <w:rPr>
            <w:webHidden/>
          </w:rPr>
          <w:instrText xml:space="preserve"> PAGEREF _Toc502136214 \h </w:instrText>
        </w:r>
        <w:r w:rsidR="00582FC6">
          <w:rPr>
            <w:webHidden/>
          </w:rPr>
        </w:r>
        <w:r w:rsidR="00582FC6">
          <w:rPr>
            <w:webHidden/>
          </w:rPr>
          <w:fldChar w:fldCharType="separate"/>
        </w:r>
        <w:r w:rsidR="00582FC6">
          <w:rPr>
            <w:webHidden/>
          </w:rPr>
          <w:t>14</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15" w:history="1">
        <w:r w:rsidR="00582FC6" w:rsidRPr="004E1367">
          <w:rPr>
            <w:rStyle w:val="af7"/>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582FC6">
          <w:rPr>
            <w:webHidden/>
          </w:rPr>
          <w:tab/>
        </w:r>
        <w:r w:rsidR="00582FC6">
          <w:rPr>
            <w:webHidden/>
          </w:rPr>
          <w:fldChar w:fldCharType="begin"/>
        </w:r>
        <w:r w:rsidR="00582FC6">
          <w:rPr>
            <w:webHidden/>
          </w:rPr>
          <w:instrText xml:space="preserve"> PAGEREF _Toc502136215 \h </w:instrText>
        </w:r>
        <w:r w:rsidR="00582FC6">
          <w:rPr>
            <w:webHidden/>
          </w:rPr>
        </w:r>
        <w:r w:rsidR="00582FC6">
          <w:rPr>
            <w:webHidden/>
          </w:rPr>
          <w:fldChar w:fldCharType="separate"/>
        </w:r>
        <w:r w:rsidR="00582FC6">
          <w:rPr>
            <w:webHidden/>
          </w:rPr>
          <w:t>15</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16" w:history="1">
        <w:r w:rsidR="00582FC6" w:rsidRPr="004E1367">
          <w:rPr>
            <w:rStyle w:val="af7"/>
          </w:rPr>
          <w:t>Статья 13. Градостроительный план земельного участка</w:t>
        </w:r>
        <w:r w:rsidR="00582FC6">
          <w:rPr>
            <w:webHidden/>
          </w:rPr>
          <w:tab/>
        </w:r>
        <w:r w:rsidR="00582FC6">
          <w:rPr>
            <w:webHidden/>
          </w:rPr>
          <w:fldChar w:fldCharType="begin"/>
        </w:r>
        <w:r w:rsidR="00582FC6">
          <w:rPr>
            <w:webHidden/>
          </w:rPr>
          <w:instrText xml:space="preserve"> PAGEREF _Toc502136216 \h </w:instrText>
        </w:r>
        <w:r w:rsidR="00582FC6">
          <w:rPr>
            <w:webHidden/>
          </w:rPr>
        </w:r>
        <w:r w:rsidR="00582FC6">
          <w:rPr>
            <w:webHidden/>
          </w:rPr>
          <w:fldChar w:fldCharType="separate"/>
        </w:r>
        <w:r w:rsidR="00582FC6">
          <w:rPr>
            <w:webHidden/>
          </w:rPr>
          <w:t>16</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17" w:history="1">
        <w:r w:rsidR="00582FC6" w:rsidRPr="004E1367">
          <w:rPr>
            <w:rStyle w:val="af7"/>
          </w:rPr>
          <w:t>Статья 14. Разрешение на строительство и разрешение на ввод объекта в эксплуатацию</w:t>
        </w:r>
        <w:r w:rsidR="00582FC6">
          <w:rPr>
            <w:webHidden/>
          </w:rPr>
          <w:tab/>
        </w:r>
        <w:r w:rsidR="00582FC6">
          <w:rPr>
            <w:webHidden/>
          </w:rPr>
          <w:fldChar w:fldCharType="begin"/>
        </w:r>
        <w:r w:rsidR="00582FC6">
          <w:rPr>
            <w:webHidden/>
          </w:rPr>
          <w:instrText xml:space="preserve"> PAGEREF _Toc502136217 \h </w:instrText>
        </w:r>
        <w:r w:rsidR="00582FC6">
          <w:rPr>
            <w:webHidden/>
          </w:rPr>
        </w:r>
        <w:r w:rsidR="00582FC6">
          <w:rPr>
            <w:webHidden/>
          </w:rPr>
          <w:fldChar w:fldCharType="separate"/>
        </w:r>
        <w:r w:rsidR="00582FC6">
          <w:rPr>
            <w:webHidden/>
          </w:rPr>
          <w:t>16</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18" w:history="1">
        <w:r w:rsidR="00582FC6" w:rsidRPr="004E1367">
          <w:rPr>
            <w:rStyle w:val="af7"/>
          </w:rPr>
          <w:t>Глава 4. Документация по планировке территории</w:t>
        </w:r>
        <w:r w:rsidR="00582FC6">
          <w:rPr>
            <w:webHidden/>
          </w:rPr>
          <w:tab/>
        </w:r>
        <w:r w:rsidR="00582FC6">
          <w:rPr>
            <w:webHidden/>
          </w:rPr>
          <w:fldChar w:fldCharType="begin"/>
        </w:r>
        <w:r w:rsidR="00582FC6">
          <w:rPr>
            <w:webHidden/>
          </w:rPr>
          <w:instrText xml:space="preserve"> PAGEREF _Toc502136218 \h </w:instrText>
        </w:r>
        <w:r w:rsidR="00582FC6">
          <w:rPr>
            <w:webHidden/>
          </w:rPr>
        </w:r>
        <w:r w:rsidR="00582FC6">
          <w:rPr>
            <w:webHidden/>
          </w:rPr>
          <w:fldChar w:fldCharType="separate"/>
        </w:r>
        <w:r w:rsidR="00582FC6">
          <w:rPr>
            <w:webHidden/>
          </w:rPr>
          <w:t>18</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19" w:history="1">
        <w:r w:rsidR="00582FC6" w:rsidRPr="004E1367">
          <w:rPr>
            <w:rStyle w:val="af7"/>
          </w:rPr>
          <w:t>Статья 15. Общие положения по документации по планировке территории</w:t>
        </w:r>
        <w:r w:rsidR="00582FC6">
          <w:rPr>
            <w:webHidden/>
          </w:rPr>
          <w:tab/>
        </w:r>
        <w:r w:rsidR="00582FC6">
          <w:rPr>
            <w:webHidden/>
          </w:rPr>
          <w:fldChar w:fldCharType="begin"/>
        </w:r>
        <w:r w:rsidR="00582FC6">
          <w:rPr>
            <w:webHidden/>
          </w:rPr>
          <w:instrText xml:space="preserve"> PAGEREF _Toc502136219 \h </w:instrText>
        </w:r>
        <w:r w:rsidR="00582FC6">
          <w:rPr>
            <w:webHidden/>
          </w:rPr>
        </w:r>
        <w:r w:rsidR="00582FC6">
          <w:rPr>
            <w:webHidden/>
          </w:rPr>
          <w:fldChar w:fldCharType="separate"/>
        </w:r>
        <w:r w:rsidR="00582FC6">
          <w:rPr>
            <w:webHidden/>
          </w:rPr>
          <w:t>18</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20" w:history="1">
        <w:r w:rsidR="00582FC6" w:rsidRPr="004E1367">
          <w:rPr>
            <w:rStyle w:val="af7"/>
          </w:rPr>
          <w:t>Статья 16. Комплексное и устойчивое развитие территории</w:t>
        </w:r>
        <w:r w:rsidR="00582FC6">
          <w:rPr>
            <w:webHidden/>
          </w:rPr>
          <w:tab/>
        </w:r>
        <w:r w:rsidR="00582FC6">
          <w:rPr>
            <w:webHidden/>
          </w:rPr>
          <w:fldChar w:fldCharType="begin"/>
        </w:r>
        <w:r w:rsidR="00582FC6">
          <w:rPr>
            <w:webHidden/>
          </w:rPr>
          <w:instrText xml:space="preserve"> PAGEREF _Toc502136220 \h </w:instrText>
        </w:r>
        <w:r w:rsidR="00582FC6">
          <w:rPr>
            <w:webHidden/>
          </w:rPr>
        </w:r>
        <w:r w:rsidR="00582FC6">
          <w:rPr>
            <w:webHidden/>
          </w:rPr>
          <w:fldChar w:fldCharType="separate"/>
        </w:r>
        <w:r w:rsidR="00582FC6">
          <w:rPr>
            <w:webHidden/>
          </w:rPr>
          <w:t>20</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21" w:history="1">
        <w:r w:rsidR="00582FC6" w:rsidRPr="004E1367">
          <w:rPr>
            <w:rStyle w:val="af7"/>
          </w:rPr>
          <w:t>Глава 5. Публичные слушания по вопросам  землепользования и застройки</w:t>
        </w:r>
        <w:r w:rsidR="00582FC6">
          <w:rPr>
            <w:webHidden/>
          </w:rPr>
          <w:tab/>
        </w:r>
        <w:r w:rsidR="00582FC6">
          <w:rPr>
            <w:webHidden/>
          </w:rPr>
          <w:fldChar w:fldCharType="begin"/>
        </w:r>
        <w:r w:rsidR="00582FC6">
          <w:rPr>
            <w:webHidden/>
          </w:rPr>
          <w:instrText xml:space="preserve"> PAGEREF _Toc502136221 \h </w:instrText>
        </w:r>
        <w:r w:rsidR="00582FC6">
          <w:rPr>
            <w:webHidden/>
          </w:rPr>
        </w:r>
        <w:r w:rsidR="00582FC6">
          <w:rPr>
            <w:webHidden/>
          </w:rPr>
          <w:fldChar w:fldCharType="separate"/>
        </w:r>
        <w:r w:rsidR="00582FC6">
          <w:rPr>
            <w:webHidden/>
          </w:rPr>
          <w:t>24</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22" w:history="1">
        <w:r w:rsidR="00582FC6" w:rsidRPr="004E1367">
          <w:rPr>
            <w:rStyle w:val="af7"/>
          </w:rPr>
          <w:t>Статья 17.Общие положения о публичных слушаниях по вопросам землепользования и застройки</w:t>
        </w:r>
        <w:r w:rsidR="00582FC6">
          <w:rPr>
            <w:webHidden/>
          </w:rPr>
          <w:tab/>
        </w:r>
        <w:r w:rsidR="00582FC6">
          <w:rPr>
            <w:webHidden/>
          </w:rPr>
          <w:fldChar w:fldCharType="begin"/>
        </w:r>
        <w:r w:rsidR="00582FC6">
          <w:rPr>
            <w:webHidden/>
          </w:rPr>
          <w:instrText xml:space="preserve"> PAGEREF _Toc502136222 \h </w:instrText>
        </w:r>
        <w:r w:rsidR="00582FC6">
          <w:rPr>
            <w:webHidden/>
          </w:rPr>
        </w:r>
        <w:r w:rsidR="00582FC6">
          <w:rPr>
            <w:webHidden/>
          </w:rPr>
          <w:fldChar w:fldCharType="separate"/>
        </w:r>
        <w:r w:rsidR="00582FC6">
          <w:rPr>
            <w:webHidden/>
          </w:rPr>
          <w:t>24</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23" w:history="1">
        <w:r w:rsidR="00582FC6" w:rsidRPr="004E1367">
          <w:rPr>
            <w:rStyle w:val="af7"/>
          </w:rPr>
          <w:t>Статья 18. Особенности проведения публичных слушаний по проекту генерального плана, проекту о внесении изменений в генеральный план</w:t>
        </w:r>
        <w:r w:rsidR="00582FC6">
          <w:rPr>
            <w:webHidden/>
          </w:rPr>
          <w:tab/>
        </w:r>
        <w:r w:rsidR="00582FC6">
          <w:rPr>
            <w:webHidden/>
          </w:rPr>
          <w:fldChar w:fldCharType="begin"/>
        </w:r>
        <w:r w:rsidR="00582FC6">
          <w:rPr>
            <w:webHidden/>
          </w:rPr>
          <w:instrText xml:space="preserve"> PAGEREF _Toc502136223 \h </w:instrText>
        </w:r>
        <w:r w:rsidR="00582FC6">
          <w:rPr>
            <w:webHidden/>
          </w:rPr>
        </w:r>
        <w:r w:rsidR="00582FC6">
          <w:rPr>
            <w:webHidden/>
          </w:rPr>
          <w:fldChar w:fldCharType="separate"/>
        </w:r>
        <w:r w:rsidR="00582FC6">
          <w:rPr>
            <w:webHidden/>
          </w:rPr>
          <w:t>25</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24" w:history="1">
        <w:r w:rsidR="00582FC6" w:rsidRPr="004E1367">
          <w:rPr>
            <w:rStyle w:val="af7"/>
          </w:rPr>
          <w:t>Статья 19. Особенности проведения публичных слушаний по проектуПравил, проекту о внесении изменений в Правила</w:t>
        </w:r>
        <w:r w:rsidR="00582FC6">
          <w:rPr>
            <w:webHidden/>
          </w:rPr>
          <w:tab/>
        </w:r>
        <w:r w:rsidR="00582FC6">
          <w:rPr>
            <w:webHidden/>
          </w:rPr>
          <w:fldChar w:fldCharType="begin"/>
        </w:r>
        <w:r w:rsidR="00582FC6">
          <w:rPr>
            <w:webHidden/>
          </w:rPr>
          <w:instrText xml:space="preserve"> PAGEREF _Toc502136224 \h </w:instrText>
        </w:r>
        <w:r w:rsidR="00582FC6">
          <w:rPr>
            <w:webHidden/>
          </w:rPr>
        </w:r>
        <w:r w:rsidR="00582FC6">
          <w:rPr>
            <w:webHidden/>
          </w:rPr>
          <w:fldChar w:fldCharType="separate"/>
        </w:r>
        <w:r w:rsidR="00582FC6">
          <w:rPr>
            <w:webHidden/>
          </w:rPr>
          <w:t>25</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25" w:history="1">
        <w:r w:rsidR="00582FC6" w:rsidRPr="004E1367">
          <w:rPr>
            <w:rStyle w:val="af7"/>
          </w:rPr>
          <w:t>Статья 20. Особенности проведения публичных слушаний по проектам планировки территории и проектам межевания территории</w:t>
        </w:r>
        <w:r w:rsidR="00582FC6">
          <w:rPr>
            <w:webHidden/>
          </w:rPr>
          <w:tab/>
        </w:r>
        <w:r w:rsidR="00582FC6">
          <w:rPr>
            <w:webHidden/>
          </w:rPr>
          <w:fldChar w:fldCharType="begin"/>
        </w:r>
        <w:r w:rsidR="00582FC6">
          <w:rPr>
            <w:webHidden/>
          </w:rPr>
          <w:instrText xml:space="preserve"> PAGEREF _Toc502136225 \h </w:instrText>
        </w:r>
        <w:r w:rsidR="00582FC6">
          <w:rPr>
            <w:webHidden/>
          </w:rPr>
        </w:r>
        <w:r w:rsidR="00582FC6">
          <w:rPr>
            <w:webHidden/>
          </w:rPr>
          <w:fldChar w:fldCharType="separate"/>
        </w:r>
        <w:r w:rsidR="00582FC6">
          <w:rPr>
            <w:webHidden/>
          </w:rPr>
          <w:t>26</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26" w:history="1">
        <w:r w:rsidR="00582FC6" w:rsidRPr="004E1367">
          <w:rPr>
            <w:rStyle w:val="af7"/>
          </w:rPr>
          <w:t>Статья 21. Особенности проведения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r w:rsidR="00582FC6">
          <w:rPr>
            <w:webHidden/>
          </w:rPr>
          <w:tab/>
        </w:r>
        <w:r w:rsidR="00582FC6">
          <w:rPr>
            <w:webHidden/>
          </w:rPr>
          <w:fldChar w:fldCharType="begin"/>
        </w:r>
        <w:r w:rsidR="00582FC6">
          <w:rPr>
            <w:webHidden/>
          </w:rPr>
          <w:instrText xml:space="preserve"> PAGEREF _Toc502136226 \h </w:instrText>
        </w:r>
        <w:r w:rsidR="00582FC6">
          <w:rPr>
            <w:webHidden/>
          </w:rPr>
        </w:r>
        <w:r w:rsidR="00582FC6">
          <w:rPr>
            <w:webHidden/>
          </w:rPr>
          <w:fldChar w:fldCharType="separate"/>
        </w:r>
        <w:r w:rsidR="00582FC6">
          <w:rPr>
            <w:webHidden/>
          </w:rPr>
          <w:t>27</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27" w:history="1">
        <w:r w:rsidR="00582FC6" w:rsidRPr="004E1367">
          <w:rPr>
            <w:rStyle w:val="af7"/>
          </w:rPr>
          <w:t>Статья 22.Особенности проведения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582FC6">
          <w:rPr>
            <w:webHidden/>
          </w:rPr>
          <w:tab/>
        </w:r>
        <w:r w:rsidR="00582FC6">
          <w:rPr>
            <w:webHidden/>
          </w:rPr>
          <w:fldChar w:fldCharType="begin"/>
        </w:r>
        <w:r w:rsidR="00582FC6">
          <w:rPr>
            <w:webHidden/>
          </w:rPr>
          <w:instrText xml:space="preserve"> PAGEREF _Toc502136227 \h </w:instrText>
        </w:r>
        <w:r w:rsidR="00582FC6">
          <w:rPr>
            <w:webHidden/>
          </w:rPr>
        </w:r>
        <w:r w:rsidR="00582FC6">
          <w:rPr>
            <w:webHidden/>
          </w:rPr>
          <w:fldChar w:fldCharType="separate"/>
        </w:r>
        <w:r w:rsidR="00582FC6">
          <w:rPr>
            <w:webHidden/>
          </w:rPr>
          <w:t>28</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28" w:history="1">
        <w:r w:rsidR="00582FC6" w:rsidRPr="004E1367">
          <w:rPr>
            <w:rStyle w:val="af7"/>
          </w:rPr>
          <w:t>Глава 6. Порядок внесения изменений в правила</w:t>
        </w:r>
        <w:r w:rsidR="00582FC6">
          <w:rPr>
            <w:webHidden/>
          </w:rPr>
          <w:tab/>
        </w:r>
        <w:r w:rsidR="00582FC6">
          <w:rPr>
            <w:webHidden/>
          </w:rPr>
          <w:fldChar w:fldCharType="begin"/>
        </w:r>
        <w:r w:rsidR="00582FC6">
          <w:rPr>
            <w:webHidden/>
          </w:rPr>
          <w:instrText xml:space="preserve"> PAGEREF _Toc502136228 \h </w:instrText>
        </w:r>
        <w:r w:rsidR="00582FC6">
          <w:rPr>
            <w:webHidden/>
          </w:rPr>
        </w:r>
        <w:r w:rsidR="00582FC6">
          <w:rPr>
            <w:webHidden/>
          </w:rPr>
          <w:fldChar w:fldCharType="separate"/>
        </w:r>
        <w:r w:rsidR="00582FC6">
          <w:rPr>
            <w:webHidden/>
          </w:rPr>
          <w:t>30</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29" w:history="1">
        <w:r w:rsidR="00582FC6" w:rsidRPr="004E1367">
          <w:rPr>
            <w:rStyle w:val="af7"/>
          </w:rPr>
          <w:t>Статья 23. Основания для внесения изменений в Правила</w:t>
        </w:r>
        <w:r w:rsidR="00582FC6">
          <w:rPr>
            <w:webHidden/>
          </w:rPr>
          <w:tab/>
        </w:r>
        <w:r w:rsidR="00582FC6">
          <w:rPr>
            <w:webHidden/>
          </w:rPr>
          <w:fldChar w:fldCharType="begin"/>
        </w:r>
        <w:r w:rsidR="00582FC6">
          <w:rPr>
            <w:webHidden/>
          </w:rPr>
          <w:instrText xml:space="preserve"> PAGEREF _Toc502136229 \h </w:instrText>
        </w:r>
        <w:r w:rsidR="00582FC6">
          <w:rPr>
            <w:webHidden/>
          </w:rPr>
        </w:r>
        <w:r w:rsidR="00582FC6">
          <w:rPr>
            <w:webHidden/>
          </w:rPr>
          <w:fldChar w:fldCharType="separate"/>
        </w:r>
        <w:r w:rsidR="00582FC6">
          <w:rPr>
            <w:webHidden/>
          </w:rPr>
          <w:t>30</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30" w:history="1">
        <w:r w:rsidR="00582FC6" w:rsidRPr="004E1367">
          <w:rPr>
            <w:rStyle w:val="af7"/>
          </w:rPr>
          <w:t>Статья 24. Порядок внесения изменений в Правила</w:t>
        </w:r>
        <w:r w:rsidR="00582FC6">
          <w:rPr>
            <w:webHidden/>
          </w:rPr>
          <w:tab/>
        </w:r>
        <w:r w:rsidR="00582FC6">
          <w:rPr>
            <w:webHidden/>
          </w:rPr>
          <w:fldChar w:fldCharType="begin"/>
        </w:r>
        <w:r w:rsidR="00582FC6">
          <w:rPr>
            <w:webHidden/>
          </w:rPr>
          <w:instrText xml:space="preserve"> PAGEREF _Toc502136230 \h </w:instrText>
        </w:r>
        <w:r w:rsidR="00582FC6">
          <w:rPr>
            <w:webHidden/>
          </w:rPr>
        </w:r>
        <w:r w:rsidR="00582FC6">
          <w:rPr>
            <w:webHidden/>
          </w:rPr>
          <w:fldChar w:fldCharType="separate"/>
        </w:r>
        <w:r w:rsidR="00582FC6">
          <w:rPr>
            <w:webHidden/>
          </w:rPr>
          <w:t>30</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31" w:history="1">
        <w:r w:rsidR="00582FC6" w:rsidRPr="004E1367">
          <w:rPr>
            <w:rStyle w:val="af7"/>
          </w:rPr>
          <w:t>ЧАСТЬ II. КАРТА ГРАДОСТРОИТЕЛЬНОГО ЗОНИРОВАНИЯ</w:t>
        </w:r>
        <w:r w:rsidR="00582FC6">
          <w:rPr>
            <w:webHidden/>
          </w:rPr>
          <w:tab/>
        </w:r>
        <w:r w:rsidR="00582FC6">
          <w:rPr>
            <w:webHidden/>
          </w:rPr>
          <w:fldChar w:fldCharType="begin"/>
        </w:r>
        <w:r w:rsidR="00582FC6">
          <w:rPr>
            <w:webHidden/>
          </w:rPr>
          <w:instrText xml:space="preserve"> PAGEREF _Toc502136231 \h </w:instrText>
        </w:r>
        <w:r w:rsidR="00582FC6">
          <w:rPr>
            <w:webHidden/>
          </w:rPr>
        </w:r>
        <w:r w:rsidR="00582FC6">
          <w:rPr>
            <w:webHidden/>
          </w:rPr>
          <w:fldChar w:fldCharType="separate"/>
        </w:r>
        <w:r w:rsidR="00582FC6">
          <w:rPr>
            <w:webHidden/>
          </w:rPr>
          <w:t>32</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32" w:history="1">
        <w:r w:rsidR="00582FC6" w:rsidRPr="004E1367">
          <w:rPr>
            <w:rStyle w:val="af7"/>
          </w:rPr>
          <w:t>Глава 7. Карта градостроительного зонирования</w:t>
        </w:r>
        <w:r w:rsidR="00582FC6">
          <w:rPr>
            <w:webHidden/>
          </w:rPr>
          <w:tab/>
        </w:r>
        <w:r w:rsidR="00582FC6">
          <w:rPr>
            <w:webHidden/>
          </w:rPr>
          <w:fldChar w:fldCharType="begin"/>
        </w:r>
        <w:r w:rsidR="00582FC6">
          <w:rPr>
            <w:webHidden/>
          </w:rPr>
          <w:instrText xml:space="preserve"> PAGEREF _Toc502136232 \h </w:instrText>
        </w:r>
        <w:r w:rsidR="00582FC6">
          <w:rPr>
            <w:webHidden/>
          </w:rPr>
        </w:r>
        <w:r w:rsidR="00582FC6">
          <w:rPr>
            <w:webHidden/>
          </w:rPr>
          <w:fldChar w:fldCharType="separate"/>
        </w:r>
        <w:r w:rsidR="00582FC6">
          <w:rPr>
            <w:webHidden/>
          </w:rPr>
          <w:t>32</w:t>
        </w:r>
        <w:r w:rsidR="00582FC6">
          <w:rPr>
            <w:webHidden/>
          </w:rPr>
          <w:fldChar w:fldCharType="end"/>
        </w:r>
      </w:hyperlink>
    </w:p>
    <w:p w:rsidR="00582FC6" w:rsidRDefault="00D25A13">
      <w:pPr>
        <w:pStyle w:val="2e"/>
        <w:tabs>
          <w:tab w:val="left" w:pos="1440"/>
        </w:tabs>
        <w:rPr>
          <w:rFonts w:asciiTheme="minorHAnsi" w:eastAsiaTheme="minorEastAsia" w:hAnsiTheme="minorHAnsi" w:cstheme="minorBidi"/>
          <w:smallCaps w:val="0"/>
          <w:sz w:val="22"/>
          <w:szCs w:val="22"/>
        </w:rPr>
      </w:pPr>
      <w:hyperlink w:anchor="_Toc502136233" w:history="1">
        <w:r w:rsidR="00582FC6" w:rsidRPr="004E1367">
          <w:rPr>
            <w:rStyle w:val="af7"/>
          </w:rPr>
          <w:t>Статья 25.</w:t>
        </w:r>
        <w:r w:rsidR="00582FC6">
          <w:rPr>
            <w:rFonts w:asciiTheme="minorHAnsi" w:eastAsiaTheme="minorEastAsia" w:hAnsiTheme="minorHAnsi" w:cstheme="minorBidi"/>
            <w:smallCaps w:val="0"/>
            <w:sz w:val="22"/>
            <w:szCs w:val="22"/>
          </w:rPr>
          <w:tab/>
        </w:r>
        <w:r w:rsidR="00582FC6" w:rsidRPr="004E1367">
          <w:rPr>
            <w:rStyle w:val="af7"/>
          </w:rPr>
          <w:t>Порядок установления территориальных зон</w:t>
        </w:r>
        <w:r w:rsidR="00582FC6">
          <w:rPr>
            <w:webHidden/>
          </w:rPr>
          <w:tab/>
        </w:r>
        <w:r w:rsidR="00582FC6">
          <w:rPr>
            <w:webHidden/>
          </w:rPr>
          <w:fldChar w:fldCharType="begin"/>
        </w:r>
        <w:r w:rsidR="00582FC6">
          <w:rPr>
            <w:webHidden/>
          </w:rPr>
          <w:instrText xml:space="preserve"> PAGEREF _Toc502136233 \h </w:instrText>
        </w:r>
        <w:r w:rsidR="00582FC6">
          <w:rPr>
            <w:webHidden/>
          </w:rPr>
        </w:r>
        <w:r w:rsidR="00582FC6">
          <w:rPr>
            <w:webHidden/>
          </w:rPr>
          <w:fldChar w:fldCharType="separate"/>
        </w:r>
        <w:r w:rsidR="00582FC6">
          <w:rPr>
            <w:webHidden/>
          </w:rPr>
          <w:t>32</w:t>
        </w:r>
        <w:r w:rsidR="00582FC6">
          <w:rPr>
            <w:webHidden/>
          </w:rPr>
          <w:fldChar w:fldCharType="end"/>
        </w:r>
      </w:hyperlink>
    </w:p>
    <w:p w:rsidR="00582FC6" w:rsidRDefault="00D25A13">
      <w:pPr>
        <w:pStyle w:val="2e"/>
        <w:tabs>
          <w:tab w:val="left" w:pos="1680"/>
        </w:tabs>
        <w:rPr>
          <w:rFonts w:asciiTheme="minorHAnsi" w:eastAsiaTheme="minorEastAsia" w:hAnsiTheme="minorHAnsi" w:cstheme="minorBidi"/>
          <w:smallCaps w:val="0"/>
          <w:sz w:val="22"/>
          <w:szCs w:val="22"/>
        </w:rPr>
      </w:pPr>
      <w:hyperlink w:anchor="_Toc502136234" w:history="1">
        <w:r w:rsidR="00582FC6" w:rsidRPr="004E1367">
          <w:rPr>
            <w:rStyle w:val="af7"/>
          </w:rPr>
          <w:t>Статья 25.1</w:t>
        </w:r>
        <w:r w:rsidR="00582FC6">
          <w:rPr>
            <w:rFonts w:asciiTheme="minorHAnsi" w:eastAsiaTheme="minorEastAsia" w:hAnsiTheme="minorHAnsi" w:cstheme="minorBidi"/>
            <w:smallCaps w:val="0"/>
            <w:sz w:val="22"/>
            <w:szCs w:val="22"/>
          </w:rPr>
          <w:tab/>
        </w:r>
        <w:r w:rsidR="00582FC6" w:rsidRPr="004E1367">
          <w:rPr>
            <w:rStyle w:val="af7"/>
          </w:rPr>
          <w:t>Территории двойного учета</w:t>
        </w:r>
        <w:r w:rsidR="00582FC6">
          <w:rPr>
            <w:webHidden/>
          </w:rPr>
          <w:tab/>
        </w:r>
        <w:r w:rsidR="00582FC6">
          <w:rPr>
            <w:webHidden/>
          </w:rPr>
          <w:fldChar w:fldCharType="begin"/>
        </w:r>
        <w:r w:rsidR="00582FC6">
          <w:rPr>
            <w:webHidden/>
          </w:rPr>
          <w:instrText xml:space="preserve"> PAGEREF _Toc502136234 \h </w:instrText>
        </w:r>
        <w:r w:rsidR="00582FC6">
          <w:rPr>
            <w:webHidden/>
          </w:rPr>
        </w:r>
        <w:r w:rsidR="00582FC6">
          <w:rPr>
            <w:webHidden/>
          </w:rPr>
          <w:fldChar w:fldCharType="separate"/>
        </w:r>
        <w:r w:rsidR="00582FC6">
          <w:rPr>
            <w:webHidden/>
          </w:rPr>
          <w:t>33</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35" w:history="1">
        <w:r w:rsidR="00582FC6" w:rsidRPr="004E1367">
          <w:rPr>
            <w:rStyle w:val="af7"/>
          </w:rPr>
          <w:t>Глава 8. Карты зон с особыми условиями использования территорий</w:t>
        </w:r>
        <w:r w:rsidR="00582FC6">
          <w:rPr>
            <w:webHidden/>
          </w:rPr>
          <w:tab/>
        </w:r>
        <w:r w:rsidR="00582FC6">
          <w:rPr>
            <w:webHidden/>
          </w:rPr>
          <w:fldChar w:fldCharType="begin"/>
        </w:r>
        <w:r w:rsidR="00582FC6">
          <w:rPr>
            <w:webHidden/>
          </w:rPr>
          <w:instrText xml:space="preserve"> PAGEREF _Toc502136235 \h </w:instrText>
        </w:r>
        <w:r w:rsidR="00582FC6">
          <w:rPr>
            <w:webHidden/>
          </w:rPr>
        </w:r>
        <w:r w:rsidR="00582FC6">
          <w:rPr>
            <w:webHidden/>
          </w:rPr>
          <w:fldChar w:fldCharType="separate"/>
        </w:r>
        <w:r w:rsidR="00582FC6">
          <w:rPr>
            <w:webHidden/>
          </w:rPr>
          <w:t>34</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36" w:history="1">
        <w:r w:rsidR="00582FC6" w:rsidRPr="004E1367">
          <w:rPr>
            <w:rStyle w:val="af7"/>
          </w:rPr>
          <w:t>Статья 26. Зоны с особыми условиями использования территорий</w:t>
        </w:r>
        <w:r w:rsidR="00582FC6">
          <w:rPr>
            <w:webHidden/>
          </w:rPr>
          <w:tab/>
        </w:r>
        <w:r w:rsidR="00582FC6">
          <w:rPr>
            <w:webHidden/>
          </w:rPr>
          <w:fldChar w:fldCharType="begin"/>
        </w:r>
        <w:r w:rsidR="00582FC6">
          <w:rPr>
            <w:webHidden/>
          </w:rPr>
          <w:instrText xml:space="preserve"> PAGEREF _Toc502136236 \h </w:instrText>
        </w:r>
        <w:r w:rsidR="00582FC6">
          <w:rPr>
            <w:webHidden/>
          </w:rPr>
        </w:r>
        <w:r w:rsidR="00582FC6">
          <w:rPr>
            <w:webHidden/>
          </w:rPr>
          <w:fldChar w:fldCharType="separate"/>
        </w:r>
        <w:r w:rsidR="00582FC6">
          <w:rPr>
            <w:webHidden/>
          </w:rPr>
          <w:t>34</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37" w:history="1">
        <w:r w:rsidR="00582FC6" w:rsidRPr="004E1367">
          <w:rPr>
            <w:rStyle w:val="af7"/>
          </w:rPr>
          <w:t xml:space="preserve">ЧАСТЬ </w:t>
        </w:r>
        <w:r w:rsidR="00582FC6" w:rsidRPr="004E1367">
          <w:rPr>
            <w:rStyle w:val="af7"/>
            <w:lang w:val="en-US"/>
          </w:rPr>
          <w:t>III</w:t>
        </w:r>
        <w:r w:rsidR="00582FC6" w:rsidRPr="004E1367">
          <w:rPr>
            <w:rStyle w:val="af7"/>
          </w:rPr>
          <w:t>. ГРАДОСТРОИТЕЛЬНЫЕ РЕГЛАМЕНТЫ</w:t>
        </w:r>
        <w:r w:rsidR="00582FC6">
          <w:rPr>
            <w:webHidden/>
          </w:rPr>
          <w:tab/>
        </w:r>
        <w:r w:rsidR="00582FC6">
          <w:rPr>
            <w:webHidden/>
          </w:rPr>
          <w:fldChar w:fldCharType="begin"/>
        </w:r>
        <w:r w:rsidR="00582FC6">
          <w:rPr>
            <w:webHidden/>
          </w:rPr>
          <w:instrText xml:space="preserve"> PAGEREF _Toc502136237 \h </w:instrText>
        </w:r>
        <w:r w:rsidR="00582FC6">
          <w:rPr>
            <w:webHidden/>
          </w:rPr>
        </w:r>
        <w:r w:rsidR="00582FC6">
          <w:rPr>
            <w:webHidden/>
          </w:rPr>
          <w:fldChar w:fldCharType="separate"/>
        </w:r>
        <w:r w:rsidR="00582FC6">
          <w:rPr>
            <w:webHidden/>
          </w:rPr>
          <w:t>39</w:t>
        </w:r>
        <w:r w:rsidR="00582FC6">
          <w:rPr>
            <w:webHidden/>
          </w:rPr>
          <w:fldChar w:fldCharType="end"/>
        </w:r>
      </w:hyperlink>
    </w:p>
    <w:p w:rsidR="00582FC6" w:rsidRDefault="00D25A13">
      <w:pPr>
        <w:pStyle w:val="1ff5"/>
        <w:rPr>
          <w:rFonts w:asciiTheme="minorHAnsi" w:eastAsiaTheme="minorEastAsia" w:hAnsiTheme="minorHAnsi" w:cstheme="minorBidi"/>
          <w:bCs w:val="0"/>
          <w:caps w:val="0"/>
          <w:sz w:val="22"/>
          <w:szCs w:val="22"/>
        </w:rPr>
      </w:pPr>
      <w:hyperlink w:anchor="_Toc502136238" w:history="1">
        <w:r w:rsidR="00582FC6" w:rsidRPr="004E1367">
          <w:rPr>
            <w:rStyle w:val="af7"/>
          </w:rPr>
          <w:t>ГЛАВА 9.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r w:rsidR="00582FC6">
          <w:rPr>
            <w:webHidden/>
          </w:rPr>
          <w:tab/>
        </w:r>
        <w:r w:rsidR="00582FC6">
          <w:rPr>
            <w:webHidden/>
          </w:rPr>
          <w:fldChar w:fldCharType="begin"/>
        </w:r>
        <w:r w:rsidR="00582FC6">
          <w:rPr>
            <w:webHidden/>
          </w:rPr>
          <w:instrText xml:space="preserve"> PAGEREF _Toc502136238 \h </w:instrText>
        </w:r>
        <w:r w:rsidR="00582FC6">
          <w:rPr>
            <w:webHidden/>
          </w:rPr>
        </w:r>
        <w:r w:rsidR="00582FC6">
          <w:rPr>
            <w:webHidden/>
          </w:rPr>
          <w:fldChar w:fldCharType="separate"/>
        </w:r>
        <w:r w:rsidR="00582FC6">
          <w:rPr>
            <w:webHidden/>
          </w:rPr>
          <w:t>39</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39" w:history="1">
        <w:r w:rsidR="00582FC6" w:rsidRPr="004E1367">
          <w:rPr>
            <w:rStyle w:val="af7"/>
          </w:rPr>
          <w:t>Статья 27. Состав градостроительного регламента</w:t>
        </w:r>
        <w:r w:rsidR="00582FC6">
          <w:rPr>
            <w:webHidden/>
          </w:rPr>
          <w:tab/>
        </w:r>
        <w:r w:rsidR="00582FC6">
          <w:rPr>
            <w:webHidden/>
          </w:rPr>
          <w:fldChar w:fldCharType="begin"/>
        </w:r>
        <w:r w:rsidR="00582FC6">
          <w:rPr>
            <w:webHidden/>
          </w:rPr>
          <w:instrText xml:space="preserve"> PAGEREF _Toc502136239 \h </w:instrText>
        </w:r>
        <w:r w:rsidR="00582FC6">
          <w:rPr>
            <w:webHidden/>
          </w:rPr>
        </w:r>
        <w:r w:rsidR="00582FC6">
          <w:rPr>
            <w:webHidden/>
          </w:rPr>
          <w:fldChar w:fldCharType="separate"/>
        </w:r>
        <w:r w:rsidR="00582FC6">
          <w:rPr>
            <w:webHidden/>
          </w:rPr>
          <w:t>39</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40" w:history="1">
        <w:r w:rsidR="00582FC6" w:rsidRPr="004E1367">
          <w:rPr>
            <w:rStyle w:val="af7"/>
          </w:rPr>
          <w:t>Статья 28. Градостроительные регламенты для жилых зон</w:t>
        </w:r>
        <w:r w:rsidR="00582FC6">
          <w:rPr>
            <w:webHidden/>
          </w:rPr>
          <w:tab/>
        </w:r>
        <w:r w:rsidR="00582FC6">
          <w:rPr>
            <w:webHidden/>
          </w:rPr>
          <w:fldChar w:fldCharType="begin"/>
        </w:r>
        <w:r w:rsidR="00582FC6">
          <w:rPr>
            <w:webHidden/>
          </w:rPr>
          <w:instrText xml:space="preserve"> PAGEREF _Toc502136240 \h </w:instrText>
        </w:r>
        <w:r w:rsidR="00582FC6">
          <w:rPr>
            <w:webHidden/>
          </w:rPr>
        </w:r>
        <w:r w:rsidR="00582FC6">
          <w:rPr>
            <w:webHidden/>
          </w:rPr>
          <w:fldChar w:fldCharType="separate"/>
        </w:r>
        <w:r w:rsidR="00582FC6">
          <w:rPr>
            <w:webHidden/>
          </w:rPr>
          <w:t>42</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41" w:history="1">
        <w:r w:rsidR="00582FC6" w:rsidRPr="004E1367">
          <w:rPr>
            <w:rStyle w:val="af7"/>
          </w:rPr>
          <w:t>Статья 29. Градостроительные регламенты для общественно-деловых зон</w:t>
        </w:r>
        <w:r w:rsidR="00582FC6">
          <w:rPr>
            <w:webHidden/>
          </w:rPr>
          <w:tab/>
        </w:r>
        <w:r w:rsidR="00582FC6">
          <w:rPr>
            <w:webHidden/>
          </w:rPr>
          <w:fldChar w:fldCharType="begin"/>
        </w:r>
        <w:r w:rsidR="00582FC6">
          <w:rPr>
            <w:webHidden/>
          </w:rPr>
          <w:instrText xml:space="preserve"> PAGEREF _Toc502136241 \h </w:instrText>
        </w:r>
        <w:r w:rsidR="00582FC6">
          <w:rPr>
            <w:webHidden/>
          </w:rPr>
        </w:r>
        <w:r w:rsidR="00582FC6">
          <w:rPr>
            <w:webHidden/>
          </w:rPr>
          <w:fldChar w:fldCharType="separate"/>
        </w:r>
        <w:r w:rsidR="00582FC6">
          <w:rPr>
            <w:webHidden/>
          </w:rPr>
          <w:t>51</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42" w:history="1">
        <w:r w:rsidR="00582FC6" w:rsidRPr="004E1367">
          <w:rPr>
            <w:rStyle w:val="af7"/>
          </w:rPr>
          <w:t>Статья 30. Градостроительные регламенты для производственных зон, зон коммунальной и транспортной инфраструктур</w:t>
        </w:r>
        <w:r w:rsidR="00582FC6">
          <w:rPr>
            <w:webHidden/>
          </w:rPr>
          <w:tab/>
        </w:r>
        <w:r w:rsidR="00582FC6">
          <w:rPr>
            <w:webHidden/>
          </w:rPr>
          <w:fldChar w:fldCharType="begin"/>
        </w:r>
        <w:r w:rsidR="00582FC6">
          <w:rPr>
            <w:webHidden/>
          </w:rPr>
          <w:instrText xml:space="preserve"> PAGEREF _Toc502136242 \h </w:instrText>
        </w:r>
        <w:r w:rsidR="00582FC6">
          <w:rPr>
            <w:webHidden/>
          </w:rPr>
        </w:r>
        <w:r w:rsidR="00582FC6">
          <w:rPr>
            <w:webHidden/>
          </w:rPr>
          <w:fldChar w:fldCharType="separate"/>
        </w:r>
        <w:r w:rsidR="00582FC6">
          <w:rPr>
            <w:webHidden/>
          </w:rPr>
          <w:t>63</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43" w:history="1">
        <w:r w:rsidR="00582FC6" w:rsidRPr="004E1367">
          <w:rPr>
            <w:rStyle w:val="af7"/>
          </w:rPr>
          <w:t>Статья 31. Градостроительные регламенты для зон рекреационного назначения</w:t>
        </w:r>
        <w:r w:rsidR="00582FC6">
          <w:rPr>
            <w:webHidden/>
          </w:rPr>
          <w:tab/>
        </w:r>
        <w:r w:rsidR="00582FC6">
          <w:rPr>
            <w:webHidden/>
          </w:rPr>
          <w:fldChar w:fldCharType="begin"/>
        </w:r>
        <w:r w:rsidR="00582FC6">
          <w:rPr>
            <w:webHidden/>
          </w:rPr>
          <w:instrText xml:space="preserve"> PAGEREF _Toc502136243 \h </w:instrText>
        </w:r>
        <w:r w:rsidR="00582FC6">
          <w:rPr>
            <w:webHidden/>
          </w:rPr>
        </w:r>
        <w:r w:rsidR="00582FC6">
          <w:rPr>
            <w:webHidden/>
          </w:rPr>
          <w:fldChar w:fldCharType="separate"/>
        </w:r>
        <w:r w:rsidR="00582FC6">
          <w:rPr>
            <w:webHidden/>
          </w:rPr>
          <w:t>75</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44" w:history="1">
        <w:r w:rsidR="00582FC6" w:rsidRPr="004E1367">
          <w:rPr>
            <w:rStyle w:val="af7"/>
          </w:rPr>
          <w:t>Статья 32. Градостроительные регламенты для зон специального назначения</w:t>
        </w:r>
        <w:r w:rsidR="00582FC6">
          <w:rPr>
            <w:webHidden/>
          </w:rPr>
          <w:tab/>
        </w:r>
        <w:r w:rsidR="00582FC6">
          <w:rPr>
            <w:webHidden/>
          </w:rPr>
          <w:fldChar w:fldCharType="begin"/>
        </w:r>
        <w:r w:rsidR="00582FC6">
          <w:rPr>
            <w:webHidden/>
          </w:rPr>
          <w:instrText xml:space="preserve"> PAGEREF _Toc502136244 \h </w:instrText>
        </w:r>
        <w:r w:rsidR="00582FC6">
          <w:rPr>
            <w:webHidden/>
          </w:rPr>
        </w:r>
        <w:r w:rsidR="00582FC6">
          <w:rPr>
            <w:webHidden/>
          </w:rPr>
          <w:fldChar w:fldCharType="separate"/>
        </w:r>
        <w:r w:rsidR="00582FC6">
          <w:rPr>
            <w:webHidden/>
          </w:rPr>
          <w:t>82</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45" w:history="1">
        <w:r w:rsidR="00582FC6" w:rsidRPr="004E1367">
          <w:rPr>
            <w:rStyle w:val="af7"/>
          </w:rPr>
          <w:t>Статья 33. Градостроительные регламенты для зон сельскохозяйственного использования</w:t>
        </w:r>
        <w:r w:rsidR="00582FC6">
          <w:rPr>
            <w:webHidden/>
          </w:rPr>
          <w:tab/>
        </w:r>
        <w:r w:rsidR="00582FC6">
          <w:rPr>
            <w:webHidden/>
          </w:rPr>
          <w:fldChar w:fldCharType="begin"/>
        </w:r>
        <w:r w:rsidR="00582FC6">
          <w:rPr>
            <w:webHidden/>
          </w:rPr>
          <w:instrText xml:space="preserve"> PAGEREF _Toc502136245 \h </w:instrText>
        </w:r>
        <w:r w:rsidR="00582FC6">
          <w:rPr>
            <w:webHidden/>
          </w:rPr>
        </w:r>
        <w:r w:rsidR="00582FC6">
          <w:rPr>
            <w:webHidden/>
          </w:rPr>
          <w:fldChar w:fldCharType="separate"/>
        </w:r>
        <w:r w:rsidR="00582FC6">
          <w:rPr>
            <w:webHidden/>
          </w:rPr>
          <w:t>89</w:t>
        </w:r>
        <w:r w:rsidR="00582FC6">
          <w:rPr>
            <w:webHidden/>
          </w:rPr>
          <w:fldChar w:fldCharType="end"/>
        </w:r>
      </w:hyperlink>
    </w:p>
    <w:p w:rsidR="00582FC6" w:rsidRDefault="00D25A13">
      <w:pPr>
        <w:pStyle w:val="2e"/>
        <w:rPr>
          <w:rFonts w:asciiTheme="minorHAnsi" w:eastAsiaTheme="minorEastAsia" w:hAnsiTheme="minorHAnsi" w:cstheme="minorBidi"/>
          <w:smallCaps w:val="0"/>
          <w:sz w:val="22"/>
          <w:szCs w:val="22"/>
        </w:rPr>
      </w:pPr>
      <w:hyperlink w:anchor="_Toc502136246" w:history="1">
        <w:r w:rsidR="00582FC6" w:rsidRPr="004E1367">
          <w:rPr>
            <w:rStyle w:val="af7"/>
          </w:rPr>
          <w:t>Статья 34. Градостроительные регламенты для зон осуществления деятельности по комплексному и устойчивому развитию территории</w:t>
        </w:r>
        <w:r w:rsidR="00582FC6">
          <w:rPr>
            <w:webHidden/>
          </w:rPr>
          <w:tab/>
        </w:r>
        <w:r w:rsidR="00582FC6">
          <w:rPr>
            <w:webHidden/>
          </w:rPr>
          <w:fldChar w:fldCharType="begin"/>
        </w:r>
        <w:r w:rsidR="00582FC6">
          <w:rPr>
            <w:webHidden/>
          </w:rPr>
          <w:instrText xml:space="preserve"> PAGEREF _Toc502136246 \h </w:instrText>
        </w:r>
        <w:r w:rsidR="00582FC6">
          <w:rPr>
            <w:webHidden/>
          </w:rPr>
        </w:r>
        <w:r w:rsidR="00582FC6">
          <w:rPr>
            <w:webHidden/>
          </w:rPr>
          <w:fldChar w:fldCharType="separate"/>
        </w:r>
        <w:r w:rsidR="00582FC6">
          <w:rPr>
            <w:webHidden/>
          </w:rPr>
          <w:t>97</w:t>
        </w:r>
        <w:r w:rsidR="00582FC6">
          <w:rPr>
            <w:webHidden/>
          </w:rPr>
          <w:fldChar w:fldCharType="end"/>
        </w:r>
      </w:hyperlink>
    </w:p>
    <w:p w:rsidR="00A82102" w:rsidRPr="00E656E3" w:rsidRDefault="002B3EB1" w:rsidP="00966C03">
      <w:pPr>
        <w:ind w:left="709" w:firstLine="0"/>
        <w:sectPr w:rsidR="00A82102" w:rsidRPr="00E656E3" w:rsidSect="00582FC6">
          <w:footerReference w:type="default" r:id="rId11"/>
          <w:headerReference w:type="first" r:id="rId12"/>
          <w:pgSz w:w="11906" w:h="16838" w:code="9"/>
          <w:pgMar w:top="1134" w:right="1134" w:bottom="1134" w:left="1134" w:header="709" w:footer="709" w:gutter="0"/>
          <w:pgNumType w:start="2"/>
          <w:cols w:space="708"/>
          <w:titlePg/>
          <w:docGrid w:linePitch="360"/>
        </w:sectPr>
      </w:pPr>
      <w:r w:rsidRPr="00264431">
        <w:fldChar w:fldCharType="end"/>
      </w:r>
    </w:p>
    <w:p w:rsidR="00D85375" w:rsidRDefault="00D85375" w:rsidP="00D85375">
      <w:pPr>
        <w:pStyle w:val="10"/>
      </w:pPr>
      <w:bookmarkStart w:id="7" w:name="_Toc464568267"/>
      <w:bookmarkStart w:id="8" w:name="_Toc495399227"/>
      <w:bookmarkStart w:id="9" w:name="_Toc502136200"/>
      <w:bookmarkStart w:id="10" w:name="_Toc443557191"/>
      <w:bookmarkStart w:id="11" w:name="_Toc444100716"/>
      <w:bookmarkStart w:id="12" w:name="_Toc442957639"/>
      <w:r w:rsidRPr="00A45ED8">
        <w:lastRenderedPageBreak/>
        <w:t xml:space="preserve">ЧАСТЬ I. ПОРЯДОК ПРИМЕНЕНИЯ ПРАВИЛ ЗЕМЛЕПОЛЬЗОВАНИЯ И ЗАСТРОЙКИ </w:t>
      </w:r>
      <w:r>
        <w:t>И ВНЕСЕНИЯ В НИХ ИЗМЕНЕНИЙ</w:t>
      </w:r>
      <w:bookmarkEnd w:id="7"/>
      <w:bookmarkEnd w:id="8"/>
      <w:bookmarkEnd w:id="9"/>
    </w:p>
    <w:p w:rsidR="00D85375" w:rsidRPr="00966C03" w:rsidRDefault="00D85375" w:rsidP="00D85375">
      <w:pPr>
        <w:ind w:left="709" w:firstLine="0"/>
      </w:pPr>
    </w:p>
    <w:p w:rsidR="00D85375" w:rsidRPr="00390078" w:rsidRDefault="00D85375" w:rsidP="00D85375">
      <w:pPr>
        <w:pStyle w:val="10"/>
      </w:pPr>
      <w:bookmarkStart w:id="13" w:name="_Toc464568268"/>
      <w:bookmarkStart w:id="14" w:name="_Toc495399228"/>
      <w:bookmarkStart w:id="15" w:name="_Toc502136201"/>
      <w:r w:rsidRPr="00390078">
        <w:t>Глава 1. Общие положения</w:t>
      </w:r>
      <w:bookmarkEnd w:id="10"/>
      <w:bookmarkEnd w:id="11"/>
      <w:bookmarkEnd w:id="13"/>
      <w:bookmarkEnd w:id="14"/>
      <w:bookmarkEnd w:id="15"/>
    </w:p>
    <w:p w:rsidR="00D85375" w:rsidRPr="00AC5EFC" w:rsidRDefault="00D85375" w:rsidP="00D85375">
      <w:pPr>
        <w:pStyle w:val="ConsPlusNormal"/>
        <w:jc w:val="center"/>
        <w:rPr>
          <w:rFonts w:ascii="Times New Roman" w:hAnsi="Times New Roman"/>
          <w:sz w:val="24"/>
        </w:rPr>
      </w:pPr>
    </w:p>
    <w:p w:rsidR="00D85375" w:rsidRPr="00ED6131" w:rsidRDefault="00D85375" w:rsidP="00D85375">
      <w:pPr>
        <w:pStyle w:val="22"/>
      </w:pPr>
      <w:bookmarkStart w:id="16" w:name="_Toc443557192"/>
      <w:bookmarkStart w:id="17" w:name="_Toc444100717"/>
      <w:bookmarkStart w:id="18" w:name="_Toc464568269"/>
      <w:bookmarkStart w:id="19" w:name="_Toc495399229"/>
      <w:bookmarkStart w:id="20" w:name="_Toc502136202"/>
      <w:r w:rsidRPr="00ED6131">
        <w:t>Статья 1</w:t>
      </w:r>
      <w:r>
        <w:t xml:space="preserve">. </w:t>
      </w:r>
      <w:r w:rsidRPr="00ED6131">
        <w:t>Общие положения</w:t>
      </w:r>
      <w:bookmarkEnd w:id="16"/>
      <w:bookmarkEnd w:id="17"/>
      <w:bookmarkEnd w:id="18"/>
      <w:bookmarkEnd w:id="19"/>
      <w:bookmarkEnd w:id="20"/>
    </w:p>
    <w:p w:rsidR="00D85375" w:rsidRPr="00590D20" w:rsidRDefault="00D85375" w:rsidP="00D85375"/>
    <w:p w:rsidR="00D85375" w:rsidRDefault="00D85375" w:rsidP="00D85375">
      <w:pPr>
        <w:tabs>
          <w:tab w:val="left" w:pos="1276"/>
        </w:tabs>
      </w:pPr>
      <w:r>
        <w:t>1.</w:t>
      </w:r>
      <w:r>
        <w:tab/>
      </w:r>
      <w:r w:rsidRPr="00590D20">
        <w:t xml:space="preserve">Правила землепользования и </w:t>
      </w:r>
      <w:r w:rsidRPr="00206FA1">
        <w:t xml:space="preserve">застройки </w:t>
      </w:r>
      <w:r>
        <w:t xml:space="preserve">городского округа </w:t>
      </w:r>
      <w:r w:rsidR="002C2C71">
        <w:t>Л</w:t>
      </w:r>
      <w:r w:rsidR="008B0DF0">
        <w:t xml:space="preserve">обня </w:t>
      </w:r>
      <w:r w:rsidRPr="00590D20">
        <w:t>Московской области (далее – Правила</w:t>
      </w:r>
      <w:r>
        <w:t>, настоящие Правила</w:t>
      </w:r>
      <w:r w:rsidRPr="00590D20">
        <w:t xml:space="preserve">) являются </w:t>
      </w:r>
      <w:r>
        <w:t>документом градостроительного зонирования</w:t>
      </w:r>
      <w:r w:rsidRPr="00590D20">
        <w:t xml:space="preserve">,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Московской области </w:t>
      </w:r>
      <w:r w:rsidRPr="008F3537">
        <w:t xml:space="preserve">о градостроительной деятельности, в области земельныхотношений, </w:t>
      </w:r>
      <w:r w:rsidRPr="00590D20">
        <w:t xml:space="preserve">охраны окружающей среды и рационального использования природных ресурсов, на основании </w:t>
      </w:r>
      <w:r>
        <w:t>Устава город</w:t>
      </w:r>
      <w:r w:rsidR="002C2C71">
        <w:t xml:space="preserve">а </w:t>
      </w:r>
      <w:r w:rsidR="00EC52E9">
        <w:t>Л</w:t>
      </w:r>
      <w:r w:rsidR="008B0DF0">
        <w:t>обня</w:t>
      </w:r>
      <w:r w:rsidR="00EC52E9">
        <w:t xml:space="preserve"> </w:t>
      </w:r>
      <w:r w:rsidRPr="00590D20">
        <w:t>Московской области</w:t>
      </w:r>
      <w:r>
        <w:t xml:space="preserve">, </w:t>
      </w:r>
      <w:r w:rsidRPr="00590D20">
        <w:t>муниципальных правовых актов, определяющих основные направления социально-экономического и градостроительного развития</w:t>
      </w:r>
      <w:r>
        <w:t xml:space="preserve"> городского округа</w:t>
      </w:r>
      <w:r w:rsidRPr="00590D20">
        <w:t>, с учетом требований технических регламентов, положения о территориальном планировании, содержащегося в генерально</w:t>
      </w:r>
      <w:r>
        <w:t>м</w:t>
      </w:r>
      <w:r w:rsidRPr="00590D20">
        <w:t xml:space="preserve"> план</w:t>
      </w:r>
      <w:r>
        <w:t>е городского округа (далее</w:t>
      </w:r>
      <w:r w:rsidRPr="00590D20">
        <w:t xml:space="preserve"> </w:t>
      </w:r>
      <w:r w:rsidR="005A4309" w:rsidRPr="00590D20">
        <w:t>- г</w:t>
      </w:r>
      <w:r w:rsidRPr="00590D20">
        <w:t>енеральн</w:t>
      </w:r>
      <w:r>
        <w:t>ый</w:t>
      </w:r>
      <w:r w:rsidRPr="00590D20">
        <w:t xml:space="preserve"> план), результатов публичных слушаний по проекту Правил и предложений заинтересованных лиц.</w:t>
      </w:r>
    </w:p>
    <w:p w:rsidR="002C2C71" w:rsidRDefault="002C2C71" w:rsidP="002C2C71">
      <w:pPr>
        <w:autoSpaceDE w:val="0"/>
        <w:autoSpaceDN w:val="0"/>
        <w:adjustRightInd w:val="0"/>
      </w:pPr>
      <w:r>
        <w:t xml:space="preserve">В </w:t>
      </w:r>
      <w:r w:rsidR="00EC52E9">
        <w:t xml:space="preserve">соответствии с </w:t>
      </w:r>
      <w:r w:rsidR="00414A79">
        <w:t>гл. 1 ст. 3</w:t>
      </w:r>
      <w:r w:rsidR="00EC52E9">
        <w:t xml:space="preserve"> Устава </w:t>
      </w:r>
      <w:r w:rsidR="00414A79">
        <w:t>муниципального образования «</w:t>
      </w:r>
      <w:r w:rsidR="00EC52E9">
        <w:t>города Л</w:t>
      </w:r>
      <w:r w:rsidR="008B0DF0">
        <w:t>обня</w:t>
      </w:r>
      <w:r w:rsidR="00414A79">
        <w:t>»</w:t>
      </w:r>
      <w:r w:rsidR="00EC52E9">
        <w:t xml:space="preserve"> </w:t>
      </w:r>
      <w:r w:rsidR="00EC52E9" w:rsidRPr="00590D20">
        <w:t xml:space="preserve">Московской области </w:t>
      </w:r>
      <w:r>
        <w:t>настоящих Правилах термины «городской округ» и «город» используются в одном значении.</w:t>
      </w:r>
    </w:p>
    <w:p w:rsidR="00716698" w:rsidRPr="00DE2C40" w:rsidRDefault="00716698" w:rsidP="00716698">
      <w:pPr>
        <w:tabs>
          <w:tab w:val="left" w:pos="1276"/>
        </w:tabs>
      </w:pPr>
      <w:bookmarkStart w:id="21" w:name="_Toc443557193"/>
      <w:bookmarkStart w:id="22" w:name="_Toc444100718"/>
      <w:bookmarkStart w:id="23" w:name="_Toc464568270"/>
      <w:r w:rsidRPr="00DE2C40">
        <w:t>2.</w:t>
      </w:r>
      <w:r w:rsidRPr="00DE2C40">
        <w:tab/>
        <w:t>Правила подготовлены применительно к части территории городского округа, за исключением территорий земель лесного фонда (часть территории городского округа).</w:t>
      </w:r>
    </w:p>
    <w:p w:rsidR="00716698" w:rsidRPr="00DE2C40" w:rsidRDefault="00716698" w:rsidP="00716698">
      <w:pPr>
        <w:tabs>
          <w:tab w:val="left" w:pos="1276"/>
        </w:tabs>
      </w:pPr>
      <w:r w:rsidRPr="00DE2C40">
        <w:t>Границы части территории городского округа, применительно к которой подготовлены Правила, установлены границами территориальных зон, определенных на карте градостроительного зонирования.</w:t>
      </w:r>
    </w:p>
    <w:p w:rsidR="00D85375" w:rsidRPr="00DE2C40" w:rsidRDefault="00D85375" w:rsidP="00D85375">
      <w:pPr>
        <w:tabs>
          <w:tab w:val="left" w:pos="1276"/>
        </w:tabs>
      </w:pPr>
      <w:r w:rsidRPr="00DE2C40">
        <w:t>3.</w:t>
      </w:r>
      <w:r w:rsidRPr="00DE2C40">
        <w:tab/>
        <w:t xml:space="preserve">Правила обязательны для исполнения органами государственной власти, органами местного самоуправления, физическими и юридическими лицами. </w:t>
      </w:r>
    </w:p>
    <w:p w:rsidR="00D85375" w:rsidRPr="00DE2C40" w:rsidRDefault="00D85375" w:rsidP="00D85375">
      <w:pPr>
        <w:tabs>
          <w:tab w:val="left" w:pos="1276"/>
        </w:tabs>
      </w:pPr>
      <w:r w:rsidRPr="00DE2C40">
        <w:t>4.</w:t>
      </w:r>
      <w:r w:rsidRPr="00DE2C40">
        <w:tab/>
        <w:t>Правила подлежат опубликованию в порядке, установленном для официального опубликования муниципальных правовых актов, иной официальной информации (далее – официальное опубликование), и размещению на официальном сайте городского округа в информационно-телекоммуникационной сети «Интернет» (далее – официальный сайт городского округа).</w:t>
      </w:r>
    </w:p>
    <w:p w:rsidR="00716698" w:rsidRDefault="00716698" w:rsidP="00716698">
      <w:pPr>
        <w:tabs>
          <w:tab w:val="left" w:pos="1276"/>
        </w:tabs>
      </w:pPr>
      <w:r w:rsidRPr="00DE2C40">
        <w:t>5.</w:t>
      </w:r>
      <w:r w:rsidRPr="00DE2C40">
        <w:tab/>
        <w:t>Утвержденная в соответствии с требованиями Градостроительного кодекса Российской Федерации документация по планировке территории, градостроительные планы земельных участков, разрешения на строительство, разрешения на ввод объекта в эксплуатацию, выданные до вступления в силу настоящих Правил, являются действительными.</w:t>
      </w:r>
    </w:p>
    <w:p w:rsidR="00D85375" w:rsidRPr="00DA2361" w:rsidRDefault="00D85375" w:rsidP="00D85375">
      <w:pPr>
        <w:ind w:left="709" w:firstLine="0"/>
      </w:pPr>
    </w:p>
    <w:p w:rsidR="00D85375" w:rsidRPr="00ED6131" w:rsidRDefault="00D85375" w:rsidP="00D85375">
      <w:pPr>
        <w:pStyle w:val="22"/>
      </w:pPr>
      <w:bookmarkStart w:id="24" w:name="_Toc495399230"/>
      <w:bookmarkStart w:id="25" w:name="_Toc502136203"/>
      <w:r w:rsidRPr="00ED6131">
        <w:t>Статья 2</w:t>
      </w:r>
      <w:r>
        <w:t xml:space="preserve">. </w:t>
      </w:r>
      <w:r w:rsidRPr="00ED6131">
        <w:t>Назначение и содержание Правил</w:t>
      </w:r>
      <w:bookmarkEnd w:id="21"/>
      <w:bookmarkEnd w:id="22"/>
      <w:bookmarkEnd w:id="23"/>
      <w:bookmarkEnd w:id="24"/>
      <w:bookmarkEnd w:id="25"/>
    </w:p>
    <w:p w:rsidR="00D85375" w:rsidRPr="00AC5EFC" w:rsidRDefault="00D85375" w:rsidP="00D85375">
      <w:pPr>
        <w:pStyle w:val="ConsPlusNormal"/>
        <w:rPr>
          <w:rFonts w:ascii="Times New Roman" w:hAnsi="Times New Roman"/>
          <w:sz w:val="24"/>
        </w:rPr>
      </w:pPr>
    </w:p>
    <w:p w:rsidR="00D85375" w:rsidRPr="00590D20" w:rsidRDefault="00D85375" w:rsidP="00D85375">
      <w:pPr>
        <w:tabs>
          <w:tab w:val="left" w:pos="1276"/>
        </w:tabs>
      </w:pPr>
      <w:r w:rsidRPr="00590D20">
        <w:t>1.</w:t>
      </w:r>
      <w:r>
        <w:tab/>
      </w:r>
      <w:r w:rsidRPr="00590D20">
        <w:t xml:space="preserve">Правила </w:t>
      </w:r>
      <w:r>
        <w:t xml:space="preserve">разработаны </w:t>
      </w:r>
      <w:r w:rsidRPr="00590D20">
        <w:t>в целях:</w:t>
      </w:r>
    </w:p>
    <w:p w:rsidR="00D85375" w:rsidRPr="00590D20" w:rsidRDefault="00D85375" w:rsidP="00D85375">
      <w:pPr>
        <w:pStyle w:val="2c"/>
        <w:tabs>
          <w:tab w:val="left" w:pos="1276"/>
        </w:tabs>
        <w:ind w:left="0"/>
      </w:pPr>
      <w:r>
        <w:t>-</w:t>
      </w:r>
      <w:r>
        <w:tab/>
      </w:r>
      <w:r w:rsidRPr="00590D20">
        <w:t xml:space="preserve">создания условий для устойчивого развития территории </w:t>
      </w:r>
      <w:r>
        <w:t>городского округа</w:t>
      </w:r>
      <w:r w:rsidRPr="00590D20">
        <w:t>, сохранения окружающей среды</w:t>
      </w:r>
      <w:r>
        <w:t xml:space="preserve"> и объектов культурного наследия</w:t>
      </w:r>
      <w:r w:rsidRPr="00590D20">
        <w:t>;</w:t>
      </w:r>
    </w:p>
    <w:p w:rsidR="00D85375" w:rsidRPr="00590D20" w:rsidRDefault="00D85375" w:rsidP="00D85375">
      <w:pPr>
        <w:pStyle w:val="2c"/>
        <w:tabs>
          <w:tab w:val="left" w:pos="1276"/>
        </w:tabs>
        <w:ind w:left="0"/>
      </w:pPr>
      <w:r>
        <w:t>-</w:t>
      </w:r>
      <w:r>
        <w:tab/>
      </w:r>
      <w:r w:rsidRPr="00590D20">
        <w:t xml:space="preserve">создания условий для планировки территории </w:t>
      </w:r>
      <w:r>
        <w:t>городского округа</w:t>
      </w:r>
      <w:r w:rsidRPr="00590D20">
        <w:t>;</w:t>
      </w:r>
    </w:p>
    <w:p w:rsidR="00D85375" w:rsidRPr="00590D20" w:rsidRDefault="00D85375" w:rsidP="00D85375">
      <w:pPr>
        <w:pStyle w:val="2c"/>
        <w:tabs>
          <w:tab w:val="left" w:pos="1276"/>
        </w:tabs>
        <w:ind w:left="0"/>
      </w:pPr>
      <w:r>
        <w:t>-</w:t>
      </w:r>
      <w:r>
        <w:tab/>
      </w:r>
      <w:r w:rsidRPr="00590D20">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w:t>
      </w:r>
      <w:r>
        <w:t>городского округа</w:t>
      </w:r>
      <w:r w:rsidRPr="00590D20">
        <w:t>;</w:t>
      </w:r>
    </w:p>
    <w:p w:rsidR="00D85375" w:rsidRPr="00590D20" w:rsidRDefault="00D85375" w:rsidP="00D85375">
      <w:pPr>
        <w:pStyle w:val="2c"/>
        <w:tabs>
          <w:tab w:val="left" w:pos="1276"/>
        </w:tabs>
        <w:ind w:left="0"/>
      </w:pPr>
      <w:r>
        <w:lastRenderedPageBreak/>
        <w:t>-</w:t>
      </w:r>
      <w:r>
        <w:tab/>
      </w:r>
      <w:r w:rsidRPr="00590D20">
        <w:t xml:space="preserve">создания условий для привлечения инвестиций, в том числе путем предоставления возможности выбора наиболее эффективных видов </w:t>
      </w:r>
      <w:r>
        <w:t>разрешенного</w:t>
      </w:r>
      <w:r w:rsidRPr="00590D20">
        <w:t xml:space="preserve">использования земельных участков и объектов капитального строительства, расположенных на территории </w:t>
      </w:r>
      <w:r>
        <w:t>городского округа</w:t>
      </w:r>
      <w:r w:rsidRPr="00590D20">
        <w:t>.</w:t>
      </w:r>
    </w:p>
    <w:p w:rsidR="00D85375" w:rsidRPr="00590D20" w:rsidRDefault="00D85375" w:rsidP="00D85375">
      <w:pPr>
        <w:tabs>
          <w:tab w:val="left" w:pos="1276"/>
        </w:tabs>
      </w:pPr>
      <w:r w:rsidRPr="00590D20">
        <w:t>2.</w:t>
      </w:r>
      <w:r>
        <w:tab/>
      </w:r>
      <w:r w:rsidRPr="00590D20">
        <w:t>Правила включают в себя:</w:t>
      </w:r>
    </w:p>
    <w:p w:rsidR="00D85375" w:rsidRPr="00590D20" w:rsidRDefault="00D85375" w:rsidP="00D85375">
      <w:pPr>
        <w:tabs>
          <w:tab w:val="left" w:pos="1276"/>
        </w:tabs>
      </w:pPr>
      <w:r w:rsidRPr="00590D20">
        <w:t>2.1.</w:t>
      </w:r>
      <w:r>
        <w:tab/>
      </w:r>
      <w:r w:rsidRPr="00590D20">
        <w:t xml:space="preserve">Порядок применения Правил и внесения в них изменений (часть </w:t>
      </w:r>
      <w:r w:rsidRPr="00590D20">
        <w:rPr>
          <w:lang w:val="en-US"/>
        </w:rPr>
        <w:t>I</w:t>
      </w:r>
      <w:r w:rsidRPr="00590D20">
        <w:t xml:space="preserve"> Правил), содержащий положения: </w:t>
      </w:r>
    </w:p>
    <w:p w:rsidR="00D85375" w:rsidRPr="00590D20" w:rsidRDefault="00D85375" w:rsidP="00D85375">
      <w:pPr>
        <w:pStyle w:val="2c"/>
        <w:tabs>
          <w:tab w:val="left" w:pos="1276"/>
        </w:tabs>
        <w:ind w:left="0"/>
      </w:pPr>
      <w:r>
        <w:t>-</w:t>
      </w:r>
      <w:r>
        <w:tab/>
      </w:r>
      <w:r w:rsidRPr="00590D20">
        <w:t>о регулировании землепользования и застройки органами местного самоуправления</w:t>
      </w:r>
      <w:r>
        <w:t xml:space="preserve"> (иными уполномоченными органами)</w:t>
      </w:r>
      <w:r w:rsidRPr="00590D20">
        <w:t>;</w:t>
      </w:r>
    </w:p>
    <w:p w:rsidR="00D85375" w:rsidRPr="00590D20" w:rsidRDefault="00D85375" w:rsidP="00D85375">
      <w:pPr>
        <w:pStyle w:val="2c"/>
        <w:tabs>
          <w:tab w:val="left" w:pos="1276"/>
        </w:tabs>
        <w:ind w:left="0"/>
      </w:pPr>
      <w:r>
        <w:t>-</w:t>
      </w:r>
      <w:r>
        <w:tab/>
      </w:r>
      <w:r w:rsidRPr="00590D20">
        <w:t xml:space="preserve">об изменении видов </w:t>
      </w:r>
      <w:r>
        <w:t>разрешенного</w:t>
      </w:r>
      <w:r w:rsidRPr="00590D20">
        <w:t xml:space="preserve"> использования земельных участков и объектов капитального строительства физическими и юридическими лицами;</w:t>
      </w:r>
    </w:p>
    <w:p w:rsidR="00D85375" w:rsidRPr="00590D20" w:rsidRDefault="00D85375" w:rsidP="00D85375">
      <w:pPr>
        <w:pStyle w:val="2c"/>
        <w:tabs>
          <w:tab w:val="left" w:pos="1276"/>
        </w:tabs>
        <w:ind w:left="709" w:firstLine="0"/>
      </w:pPr>
      <w:r>
        <w:t>-</w:t>
      </w:r>
      <w:r>
        <w:tab/>
      </w:r>
      <w:r w:rsidRPr="00590D20">
        <w:t>о подготовке документации по планировке территории;</w:t>
      </w:r>
    </w:p>
    <w:p w:rsidR="00D85375" w:rsidRPr="00590D20" w:rsidRDefault="00D85375" w:rsidP="00D85375">
      <w:pPr>
        <w:pStyle w:val="2c"/>
        <w:tabs>
          <w:tab w:val="left" w:pos="1276"/>
        </w:tabs>
        <w:ind w:left="0"/>
      </w:pPr>
      <w:r>
        <w:t>-</w:t>
      </w:r>
      <w:r>
        <w:tab/>
      </w:r>
      <w:r w:rsidRPr="00590D20">
        <w:t>о проведении публичных слушаний по вопросам землепользования и застройки;</w:t>
      </w:r>
    </w:p>
    <w:p w:rsidR="00D85375" w:rsidRPr="00590D20" w:rsidRDefault="00D85375" w:rsidP="00D85375">
      <w:pPr>
        <w:pStyle w:val="2c"/>
        <w:tabs>
          <w:tab w:val="left" w:pos="1276"/>
        </w:tabs>
        <w:ind w:left="709" w:firstLine="0"/>
      </w:pPr>
      <w:r>
        <w:t>-</w:t>
      </w:r>
      <w:r>
        <w:tab/>
      </w:r>
      <w:r w:rsidRPr="00590D20">
        <w:t>о внесении изменений в настоящие Правила;</w:t>
      </w:r>
    </w:p>
    <w:p w:rsidR="00D85375" w:rsidRPr="00590D20" w:rsidRDefault="00D85375" w:rsidP="00D85375">
      <w:pPr>
        <w:pStyle w:val="2c"/>
        <w:tabs>
          <w:tab w:val="left" w:pos="1276"/>
        </w:tabs>
        <w:ind w:left="709" w:firstLine="0"/>
      </w:pPr>
      <w:r>
        <w:t>-</w:t>
      </w:r>
      <w:r>
        <w:tab/>
      </w:r>
      <w:r w:rsidRPr="00590D20">
        <w:t>о регулировании иных вопросов землепользования и застройки.</w:t>
      </w:r>
    </w:p>
    <w:p w:rsidR="00D85375" w:rsidRPr="00590D20" w:rsidRDefault="00D85375" w:rsidP="00D85375">
      <w:pPr>
        <w:tabs>
          <w:tab w:val="left" w:pos="1276"/>
        </w:tabs>
      </w:pPr>
      <w:r w:rsidRPr="00590D20">
        <w:t>2.2.</w:t>
      </w:r>
      <w:r>
        <w:tab/>
      </w:r>
      <w:r w:rsidRPr="00590D20">
        <w:t>Карт</w:t>
      </w:r>
      <w:r>
        <w:t>у</w:t>
      </w:r>
      <w:r w:rsidRPr="00590D20">
        <w:t xml:space="preserve"> градостроительного зонирования </w:t>
      </w:r>
      <w:r>
        <w:t xml:space="preserve">с установленными территориями, в границах которых предусматривается осуществление деятельности по комплексному и устойчивому развитию территории, а также карты с отображением границ зон с особыми условиями использования территорий, границами территорий объектов культурного наследия </w:t>
      </w:r>
      <w:r w:rsidRPr="00590D20">
        <w:t xml:space="preserve">(часть </w:t>
      </w:r>
      <w:r w:rsidRPr="00590D20">
        <w:rPr>
          <w:lang w:val="en-US"/>
        </w:rPr>
        <w:t>II</w:t>
      </w:r>
      <w:r>
        <w:t xml:space="preserve"> Правил).</w:t>
      </w:r>
    </w:p>
    <w:p w:rsidR="00D85375" w:rsidRDefault="00D85375" w:rsidP="00D85375">
      <w:pPr>
        <w:tabs>
          <w:tab w:val="left" w:pos="1276"/>
        </w:tabs>
      </w:pPr>
      <w:r w:rsidRPr="00590D20">
        <w:t>2.3.</w:t>
      </w:r>
      <w:r>
        <w:tab/>
      </w:r>
      <w:r w:rsidRPr="0083361A">
        <w:t xml:space="preserve">Градостроительные регламенты(часть </w:t>
      </w:r>
      <w:r w:rsidRPr="0083361A">
        <w:rPr>
          <w:lang w:val="en-US"/>
        </w:rPr>
        <w:t>III</w:t>
      </w:r>
      <w:r w:rsidRPr="0083361A">
        <w:t xml:space="preserve"> Правил). </w:t>
      </w:r>
    </w:p>
    <w:p w:rsidR="00D85375" w:rsidRDefault="00D85375" w:rsidP="00D85375">
      <w:pPr>
        <w:tabs>
          <w:tab w:val="left" w:pos="1276"/>
        </w:tabs>
      </w:pPr>
      <w:r>
        <w:t>3.</w:t>
      </w:r>
      <w:r>
        <w:tab/>
        <w:t>При подготовке Правил в части установления границ территориальных зон и градостроительных регламентов должна быть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D85375" w:rsidRPr="000174F0" w:rsidRDefault="00D85375" w:rsidP="00D85375">
      <w:pPr>
        <w:tabs>
          <w:tab w:val="left" w:pos="1276"/>
        </w:tabs>
      </w:pPr>
      <w:r>
        <w:t>4</w:t>
      </w:r>
      <w:r w:rsidRPr="00590D20">
        <w:t>.</w:t>
      </w:r>
      <w:r>
        <w:tab/>
      </w:r>
      <w:r w:rsidRPr="00590D20">
        <w:t xml:space="preserve">При осуществлении градостроительной деятельности на территории </w:t>
      </w:r>
      <w:r>
        <w:t>городского округа</w:t>
      </w:r>
      <w:r w:rsidRPr="00590D20">
        <w:t xml:space="preserve">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w:t>
      </w:r>
      <w:r>
        <w:t xml:space="preserve">едерации), региональные нормативы градостроительного проектирования и </w:t>
      </w:r>
      <w:r w:rsidRPr="00590D20">
        <w:t>местные нормативы градостроительного проектирования</w:t>
      </w:r>
      <w:r>
        <w:t xml:space="preserve"> городского округа (далее – нормативы градостроительного проектирования)</w:t>
      </w:r>
      <w:r w:rsidRPr="00590D20">
        <w:t>, а также иные муниципальные правовые акты в части, не противоречащей настоящим Правилам.</w:t>
      </w:r>
    </w:p>
    <w:p w:rsidR="00D85375" w:rsidRPr="00AC5EFC" w:rsidRDefault="00D85375" w:rsidP="00D85375">
      <w:r>
        <w:br w:type="page"/>
      </w:r>
    </w:p>
    <w:p w:rsidR="00D85375" w:rsidRPr="00590D20" w:rsidRDefault="00D85375" w:rsidP="00D85375">
      <w:pPr>
        <w:pStyle w:val="10"/>
      </w:pPr>
      <w:bookmarkStart w:id="26" w:name="_Toc443557196"/>
      <w:bookmarkStart w:id="27" w:name="_Toc444100719"/>
      <w:bookmarkStart w:id="28" w:name="_Toc464568271"/>
      <w:bookmarkStart w:id="29" w:name="_Toc495399231"/>
      <w:bookmarkStart w:id="30" w:name="_Toc502136204"/>
      <w:r w:rsidRPr="003F723D">
        <w:lastRenderedPageBreak/>
        <w:t>Глава 2.</w:t>
      </w:r>
      <w:r>
        <w:t xml:space="preserve"> РЕГУЛИРОВАНИЕ ЗЕМЛЕПОЛЬЗОВАНИЯ И ЗАСТРОЙКИ УПОЛНОМОЧЕННЫМИ ОРГАНАМИ</w:t>
      </w:r>
      <w:bookmarkEnd w:id="26"/>
      <w:bookmarkEnd w:id="27"/>
      <w:bookmarkEnd w:id="28"/>
      <w:bookmarkEnd w:id="29"/>
      <w:bookmarkEnd w:id="30"/>
    </w:p>
    <w:p w:rsidR="00D85375" w:rsidRPr="00070FF6" w:rsidRDefault="00D85375" w:rsidP="00D85375">
      <w:pPr>
        <w:pStyle w:val="ConsPlusNormal"/>
        <w:rPr>
          <w:rFonts w:ascii="Times New Roman" w:hAnsi="Times New Roman"/>
          <w:sz w:val="24"/>
        </w:rPr>
      </w:pPr>
    </w:p>
    <w:p w:rsidR="00D85375" w:rsidRPr="00AC5EFC" w:rsidRDefault="00D85375" w:rsidP="00D85375">
      <w:pPr>
        <w:pStyle w:val="22"/>
      </w:pPr>
      <w:bookmarkStart w:id="31" w:name="_Toc444100720"/>
      <w:bookmarkStart w:id="32" w:name="_Toc443557197"/>
      <w:bookmarkStart w:id="33" w:name="_Toc464568272"/>
      <w:bookmarkStart w:id="34" w:name="_Toc495399232"/>
      <w:bookmarkStart w:id="35" w:name="_Toc502136205"/>
      <w:r>
        <w:t xml:space="preserve">Статья 3. Перераспределение </w:t>
      </w:r>
      <w:r w:rsidRPr="00590D20">
        <w:t xml:space="preserve">полномочий междуорганами местного самоуправления </w:t>
      </w:r>
      <w:r>
        <w:t xml:space="preserve">городского округа </w:t>
      </w:r>
      <w:r w:rsidRPr="00AC5EFC">
        <w:t xml:space="preserve">и </w:t>
      </w:r>
      <w:r>
        <w:t xml:space="preserve">уполномоченными Правительством Московской области центральными </w:t>
      </w:r>
      <w:r w:rsidRPr="000D0DE4">
        <w:t>исполнительны</w:t>
      </w:r>
      <w:r>
        <w:t>ми</w:t>
      </w:r>
      <w:r w:rsidRPr="000D0DE4">
        <w:t xml:space="preserve"> орган</w:t>
      </w:r>
      <w:r>
        <w:t>ами</w:t>
      </w:r>
      <w:r w:rsidRPr="000D0DE4">
        <w:t xml:space="preserve"> государственной власти Московской области</w:t>
      </w:r>
      <w:bookmarkEnd w:id="31"/>
      <w:bookmarkEnd w:id="32"/>
      <w:bookmarkEnd w:id="33"/>
      <w:bookmarkEnd w:id="34"/>
      <w:bookmarkEnd w:id="35"/>
    </w:p>
    <w:p w:rsidR="00D85375" w:rsidRDefault="00D85375" w:rsidP="00D85375"/>
    <w:p w:rsidR="00D85375" w:rsidRDefault="00D85375" w:rsidP="00D85375">
      <w:pPr>
        <w:tabs>
          <w:tab w:val="left" w:pos="1276"/>
        </w:tabs>
      </w:pPr>
      <w:r>
        <w:t>1.</w:t>
      </w:r>
      <w:r>
        <w:tab/>
      </w:r>
      <w:r w:rsidRPr="00200551">
        <w:t xml:space="preserve">Полномочия органов местного самоуправления </w:t>
      </w:r>
      <w:r>
        <w:t xml:space="preserve">городского округа </w:t>
      </w:r>
      <w:r w:rsidRPr="00200551">
        <w:t xml:space="preserve">и центральных исполнительных органов государственной власти Московской области в области градостроительной деятельности </w:t>
      </w:r>
      <w:r>
        <w:t xml:space="preserve">и земельных отношениях </w:t>
      </w:r>
      <w:r w:rsidRPr="00200551">
        <w:t>перераспределены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 на основании Закона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w:t>
      </w:r>
      <w:r>
        <w:t>олномочиями Московской области», Закона Московской области № 176/2016-ОЗ «</w:t>
      </w:r>
      <w:r w:rsidRPr="00200551">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t xml:space="preserve">, Закона Московской области № 144/2016-ОЗ «О наделении </w:t>
      </w:r>
      <w:r w:rsidRPr="00200551">
        <w:t>органов местного самоуправления муниципальных образований Московской области отдельными государственными п</w:t>
      </w:r>
      <w:r>
        <w:t>олномочиями Московской области в области земельных отношений».</w:t>
      </w:r>
    </w:p>
    <w:p w:rsidR="00D85375" w:rsidRPr="005257A7" w:rsidRDefault="00D85375" w:rsidP="00D85375">
      <w:pPr>
        <w:tabs>
          <w:tab w:val="left" w:pos="1276"/>
        </w:tabs>
      </w:pPr>
      <w:r w:rsidRPr="005257A7">
        <w:t>2.</w:t>
      </w:r>
      <w:r>
        <w:tab/>
      </w:r>
      <w:r w:rsidRPr="005257A7">
        <w:t xml:space="preserve">Срок наделения органов местного самоуправления городского округа государственными полномочиями в области </w:t>
      </w:r>
      <w:r>
        <w:t>градостроительной деятельности определяе</w:t>
      </w:r>
      <w:r w:rsidRPr="005257A7">
        <w:t>тся Законом Московской области.</w:t>
      </w:r>
    </w:p>
    <w:p w:rsidR="00D85375" w:rsidRPr="00AC5EFC" w:rsidRDefault="00D85375" w:rsidP="00D85375">
      <w:pPr>
        <w:pStyle w:val="ConsPlusNormal"/>
        <w:rPr>
          <w:rFonts w:ascii="Times New Roman" w:hAnsi="Times New Roman"/>
          <w:sz w:val="24"/>
        </w:rPr>
      </w:pPr>
    </w:p>
    <w:p w:rsidR="00D85375" w:rsidRDefault="00D85375" w:rsidP="00D85375">
      <w:pPr>
        <w:pStyle w:val="22"/>
      </w:pPr>
      <w:bookmarkStart w:id="36" w:name="_Toc444100721"/>
      <w:bookmarkStart w:id="37" w:name="_Toc443557198"/>
      <w:bookmarkStart w:id="38" w:name="_Toc464568273"/>
      <w:bookmarkStart w:id="39" w:name="_Toc495399233"/>
      <w:bookmarkStart w:id="40" w:name="_Toc502136206"/>
      <w:r>
        <w:t>Статья 4. П</w:t>
      </w:r>
      <w:r w:rsidRPr="00590D20">
        <w:t>олномочи</w:t>
      </w:r>
      <w:r>
        <w:t>я уполномоченных Правительством Московской области центральных исполнительных органов государственной власти Московской области</w:t>
      </w:r>
      <w:bookmarkEnd w:id="36"/>
      <w:bookmarkEnd w:id="37"/>
      <w:bookmarkEnd w:id="38"/>
      <w:bookmarkEnd w:id="39"/>
      <w:bookmarkEnd w:id="40"/>
    </w:p>
    <w:p w:rsidR="00D85375" w:rsidRPr="00AC5EFC" w:rsidRDefault="00D85375" w:rsidP="00D85375">
      <w:pPr>
        <w:pStyle w:val="ConsPlusNormal"/>
        <w:rPr>
          <w:rFonts w:ascii="Times New Roman" w:hAnsi="Times New Roman"/>
          <w:sz w:val="24"/>
        </w:rPr>
      </w:pPr>
    </w:p>
    <w:p w:rsidR="00D85375" w:rsidRPr="000D0DE4" w:rsidRDefault="00D85375" w:rsidP="00D85375">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257A7">
        <w:rPr>
          <w:rFonts w:ascii="Times New Roman" w:hAnsi="Times New Roman" w:cs="Times New Roman"/>
          <w:sz w:val="24"/>
          <w:szCs w:val="24"/>
        </w:rPr>
        <w:t xml:space="preserve">Уполномоченные Правительством Московской области центральные исполнительные органы государственной власти Московской области </w:t>
      </w:r>
      <w:r>
        <w:rPr>
          <w:rFonts w:ascii="Times New Roman" w:hAnsi="Times New Roman" w:cs="Times New Roman"/>
          <w:sz w:val="24"/>
          <w:szCs w:val="24"/>
        </w:rPr>
        <w:t xml:space="preserve">(далее – уполномоченный орган) </w:t>
      </w:r>
      <w:r w:rsidRPr="005257A7">
        <w:rPr>
          <w:rFonts w:ascii="Times New Roman" w:hAnsi="Times New Roman" w:cs="Times New Roman"/>
          <w:sz w:val="24"/>
          <w:szCs w:val="24"/>
        </w:rPr>
        <w:t>осуществляют полномочия по:</w:t>
      </w:r>
    </w:p>
    <w:p w:rsidR="00D85375" w:rsidRDefault="00D85375" w:rsidP="00D85375">
      <w:pPr>
        <w:tabs>
          <w:tab w:val="left" w:pos="1276"/>
        </w:tabs>
        <w:autoSpaceDE w:val="0"/>
        <w:autoSpaceDN w:val="0"/>
        <w:adjustRightInd w:val="0"/>
      </w:pPr>
      <w:r>
        <w:t>1)</w:t>
      </w:r>
      <w:r>
        <w:tab/>
        <w:t xml:space="preserve">подготовке генерального плана, а также по внесению в него изменений, за исключением полномочий, предусмотренных </w:t>
      </w:r>
      <w:hyperlink r:id="rId13" w:history="1">
        <w:r w:rsidRPr="00F55A9E">
          <w:t>частями 2</w:t>
        </w:r>
      </w:hyperlink>
      <w:r w:rsidRPr="00F55A9E">
        <w:t>-</w:t>
      </w:r>
      <w:hyperlink r:id="rId14" w:history="1">
        <w:r w:rsidRPr="00F55A9E">
          <w:t>8 статьи 28</w:t>
        </w:r>
      </w:hyperlink>
      <w:r>
        <w:t xml:space="preserve"> Градостроительного кодекса Российской Федерации;</w:t>
      </w:r>
    </w:p>
    <w:p w:rsidR="00D85375" w:rsidRDefault="00D85375" w:rsidP="00D85375">
      <w:pPr>
        <w:tabs>
          <w:tab w:val="left" w:pos="1276"/>
        </w:tabs>
        <w:autoSpaceDE w:val="0"/>
        <w:autoSpaceDN w:val="0"/>
        <w:adjustRightInd w:val="0"/>
      </w:pPr>
      <w:r>
        <w:t>2)</w:t>
      </w:r>
      <w:r>
        <w:tab/>
        <w:t xml:space="preserve">подготовке Правил, а также по внесению в них изменений, за исключением полномочий, предусмотренных </w:t>
      </w:r>
      <w:hyperlink r:id="rId15" w:history="1">
        <w:r w:rsidRPr="00F55A9E">
          <w:t>частями 11</w:t>
        </w:r>
      </w:hyperlink>
      <w:r w:rsidRPr="00F55A9E">
        <w:t>-</w:t>
      </w:r>
      <w:hyperlink r:id="rId16" w:history="1">
        <w:r w:rsidRPr="00F55A9E">
          <w:t>14 статьи 31</w:t>
        </w:r>
      </w:hyperlink>
      <w:r w:rsidRPr="00F55A9E">
        <w:t xml:space="preserve"> и </w:t>
      </w:r>
      <w:hyperlink r:id="rId17" w:history="1">
        <w:r w:rsidRPr="00F55A9E">
          <w:t>частями 1</w:t>
        </w:r>
      </w:hyperlink>
      <w:r w:rsidRPr="00F55A9E">
        <w:t>-</w:t>
      </w:r>
      <w:hyperlink r:id="rId18" w:history="1">
        <w:r w:rsidRPr="00F55A9E">
          <w:t>3 статьи 32</w:t>
        </w:r>
      </w:hyperlink>
      <w:r>
        <w:t xml:space="preserve"> Градостроительного кодекса Российской Федерации;</w:t>
      </w:r>
    </w:p>
    <w:p w:rsidR="00D85375" w:rsidRDefault="00D85375" w:rsidP="00D85375">
      <w:pPr>
        <w:tabs>
          <w:tab w:val="left" w:pos="1276"/>
        </w:tabs>
        <w:autoSpaceDE w:val="0"/>
        <w:autoSpaceDN w:val="0"/>
        <w:adjustRightInd w:val="0"/>
      </w:pPr>
      <w:r>
        <w:t>3)</w:t>
      </w:r>
      <w:r>
        <w:tab/>
        <w:t>подготовке и утверждению документации по планировке территории на основании генерального плана, Правил (без учета генерального плана и Правил в случаях, предусмотренных федеральными законами), за исключением полномочий по организации и проведению публичных слушаний по проектам планировки территории и проектам межевания территории городского округа;</w:t>
      </w:r>
    </w:p>
    <w:p w:rsidR="00D85375" w:rsidRDefault="00D85375" w:rsidP="00D85375">
      <w:pPr>
        <w:tabs>
          <w:tab w:val="left" w:pos="1276"/>
        </w:tabs>
        <w:autoSpaceDE w:val="0"/>
        <w:autoSpaceDN w:val="0"/>
        <w:adjustRightInd w:val="0"/>
      </w:pPr>
      <w:r>
        <w:t>4)</w:t>
      </w:r>
      <w:r>
        <w:tab/>
        <w:t>подготовке, регистрации и выдаче градостроительных планов земельных участков в городском округе,за исключением объектов индивидуального жилищного строительства;</w:t>
      </w:r>
    </w:p>
    <w:p w:rsidR="00D85375" w:rsidRDefault="00D85375" w:rsidP="00D85375">
      <w:pPr>
        <w:tabs>
          <w:tab w:val="left" w:pos="1276"/>
        </w:tabs>
        <w:autoSpaceDE w:val="0"/>
        <w:autoSpaceDN w:val="0"/>
        <w:adjustRightInd w:val="0"/>
      </w:pPr>
      <w:r>
        <w:t>5)</w:t>
      </w:r>
      <w:r>
        <w:tab/>
        <w:t>выдаче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за исключением объектов индивидуального жилищного строительства;</w:t>
      </w:r>
    </w:p>
    <w:p w:rsidR="00D85375" w:rsidRDefault="00D85375" w:rsidP="00D85375">
      <w:pPr>
        <w:tabs>
          <w:tab w:val="left" w:pos="1276"/>
        </w:tabs>
        <w:autoSpaceDE w:val="0"/>
        <w:autoSpaceDN w:val="0"/>
        <w:adjustRightInd w:val="0"/>
      </w:pPr>
      <w:r>
        <w:lastRenderedPageBreak/>
        <w:t>6)</w:t>
      </w:r>
      <w:r>
        <w:tab/>
        <w:t>принятию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организации и проведения публичных слушаний;</w:t>
      </w:r>
    </w:p>
    <w:p w:rsidR="00D85375" w:rsidRDefault="00D85375" w:rsidP="00D85375">
      <w:pPr>
        <w:tabs>
          <w:tab w:val="left" w:pos="1276"/>
        </w:tabs>
        <w:autoSpaceDE w:val="0"/>
        <w:autoSpaceDN w:val="0"/>
        <w:adjustRightInd w:val="0"/>
      </w:pPr>
      <w:r>
        <w:t>7)</w:t>
      </w:r>
      <w:r>
        <w:tab/>
        <w:t>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организации и проведения публичных слушаний;</w:t>
      </w:r>
    </w:p>
    <w:p w:rsidR="00D85375" w:rsidRDefault="00D85375" w:rsidP="00D85375">
      <w:pPr>
        <w:tabs>
          <w:tab w:val="left" w:pos="1276"/>
        </w:tabs>
        <w:autoSpaceDE w:val="0"/>
        <w:autoSpaceDN w:val="0"/>
        <w:adjustRightInd w:val="0"/>
      </w:pPr>
      <w:r>
        <w:t>8)</w:t>
      </w:r>
      <w:r>
        <w:tab/>
        <w:t>ведению информационных систем обеспечения градостроительной деятельности, осуществляемой на территории городского округа;</w:t>
      </w:r>
    </w:p>
    <w:p w:rsidR="00D85375" w:rsidRDefault="00D85375" w:rsidP="00D85375">
      <w:pPr>
        <w:tabs>
          <w:tab w:val="left" w:pos="1276"/>
        </w:tabs>
        <w:autoSpaceDE w:val="0"/>
        <w:autoSpaceDN w:val="0"/>
        <w:adjustRightInd w:val="0"/>
      </w:pPr>
      <w:r>
        <w:t>9)</w:t>
      </w:r>
      <w:r>
        <w:tab/>
        <w:t>принятию решений о развитии застроенных территорий;</w:t>
      </w:r>
    </w:p>
    <w:p w:rsidR="00D85375" w:rsidRDefault="00D85375" w:rsidP="00D85375">
      <w:pPr>
        <w:tabs>
          <w:tab w:val="left" w:pos="1276"/>
        </w:tabs>
        <w:autoSpaceDE w:val="0"/>
        <w:autoSpaceDN w:val="0"/>
        <w:adjustRightInd w:val="0"/>
      </w:pPr>
      <w:r>
        <w:t>10)</w:t>
      </w:r>
      <w:r>
        <w:tab/>
        <w:t>организации и проведению аукциона на право заключить договор о развитии застроенной территории, в том числе в части определения начальной цены предмета аукциона (права на заключение договора о развитии застроенной территории);</w:t>
      </w:r>
    </w:p>
    <w:p w:rsidR="00D85375" w:rsidRDefault="00D85375" w:rsidP="00D85375">
      <w:pPr>
        <w:tabs>
          <w:tab w:val="left" w:pos="1276"/>
        </w:tabs>
        <w:autoSpaceDE w:val="0"/>
        <w:autoSpaceDN w:val="0"/>
        <w:adjustRightInd w:val="0"/>
      </w:pPr>
      <w:r w:rsidRPr="007311D9">
        <w:t>11)</w:t>
      </w:r>
      <w:r w:rsidRPr="007311D9">
        <w:tab/>
        <w:t>переводу земель, находящихся в частной собственности, из одной категории в другую в отношении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D85375" w:rsidRDefault="00D85375" w:rsidP="00D85375">
      <w:pPr>
        <w:tabs>
          <w:tab w:val="left" w:pos="1276"/>
        </w:tabs>
        <w:autoSpaceDE w:val="0"/>
        <w:autoSpaceDN w:val="0"/>
        <w:adjustRightInd w:val="0"/>
      </w:pPr>
      <w:r>
        <w:t>12)</w:t>
      </w:r>
      <w:r>
        <w:tab/>
        <w:t>согласованию документации по планировке территории, подготовленной на основании решения уполномоченного федерального органа исполнительной власти, до ее утверждения;</w:t>
      </w:r>
    </w:p>
    <w:p w:rsidR="00D85375" w:rsidRPr="00F0002C" w:rsidRDefault="00D85375" w:rsidP="00D85375">
      <w:pPr>
        <w:tabs>
          <w:tab w:val="left" w:pos="1276"/>
        </w:tabs>
        <w:autoSpaceDE w:val="0"/>
        <w:autoSpaceDN w:val="0"/>
        <w:adjustRightInd w:val="0"/>
        <w:rPr>
          <w:bCs/>
        </w:rPr>
      </w:pPr>
      <w:r>
        <w:rPr>
          <w:bCs/>
        </w:rPr>
        <w:t>13)</w:t>
      </w:r>
      <w:r>
        <w:rPr>
          <w:bCs/>
        </w:rPr>
        <w:tab/>
      </w:r>
      <w:r w:rsidRPr="007736C3">
        <w:rPr>
          <w:bCs/>
        </w:rPr>
        <w:t>по принятию решения о комплексном развитии территории</w:t>
      </w:r>
      <w:r>
        <w:rPr>
          <w:bCs/>
        </w:rPr>
        <w:t xml:space="preserve"> (в части объектов   </w:t>
      </w:r>
      <w:r w:rsidRPr="00E91C2A">
        <w:t>жилого назначения)</w:t>
      </w:r>
      <w:r w:rsidRPr="00EB1259">
        <w:rPr>
          <w:bCs/>
        </w:rPr>
        <w:t>,</w:t>
      </w:r>
      <w:r w:rsidRPr="00F0002C">
        <w:rPr>
          <w:bCs/>
        </w:rPr>
        <w:t>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D85375" w:rsidRPr="00F0002C" w:rsidRDefault="00D85375" w:rsidP="00D85375">
      <w:pPr>
        <w:tabs>
          <w:tab w:val="left" w:pos="1276"/>
        </w:tabs>
        <w:autoSpaceDE w:val="0"/>
        <w:autoSpaceDN w:val="0"/>
        <w:adjustRightInd w:val="0"/>
        <w:rPr>
          <w:bCs/>
        </w:rPr>
      </w:pPr>
      <w:r>
        <w:rPr>
          <w:bCs/>
        </w:rPr>
        <w:t>а)</w:t>
      </w:r>
      <w:r>
        <w:rPr>
          <w:bCs/>
        </w:rPr>
        <w:tab/>
      </w:r>
      <w:r w:rsidRPr="00F0002C">
        <w:rPr>
          <w:bCs/>
        </w:rPr>
        <w:t>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D85375" w:rsidRPr="00F0002C" w:rsidRDefault="00D85375" w:rsidP="00D85375">
      <w:pPr>
        <w:tabs>
          <w:tab w:val="left" w:pos="1276"/>
        </w:tabs>
        <w:autoSpaceDE w:val="0"/>
        <w:autoSpaceDN w:val="0"/>
        <w:adjustRightInd w:val="0"/>
        <w:rPr>
          <w:bCs/>
        </w:rPr>
      </w:pPr>
      <w:r>
        <w:rPr>
          <w:bCs/>
        </w:rPr>
        <w:t>б)</w:t>
      </w:r>
      <w:r>
        <w:rPr>
          <w:bCs/>
        </w:rPr>
        <w:tab/>
      </w:r>
      <w:r w:rsidRPr="00F0002C">
        <w:rPr>
          <w:bCs/>
        </w:rPr>
        <w:t>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r>
        <w:rPr>
          <w:bCs/>
        </w:rPr>
        <w:t xml:space="preserve"> городского округа</w:t>
      </w:r>
      <w:r w:rsidRPr="00F0002C">
        <w:rPr>
          <w:bCs/>
        </w:rPr>
        <w:t>;</w:t>
      </w:r>
    </w:p>
    <w:p w:rsidR="00D85375" w:rsidRPr="00F0002C" w:rsidRDefault="00D85375" w:rsidP="00D85375">
      <w:pPr>
        <w:tabs>
          <w:tab w:val="left" w:pos="1276"/>
        </w:tabs>
        <w:autoSpaceDE w:val="0"/>
        <w:autoSpaceDN w:val="0"/>
        <w:adjustRightInd w:val="0"/>
        <w:rPr>
          <w:bCs/>
        </w:rPr>
      </w:pPr>
      <w:r>
        <w:rPr>
          <w:bCs/>
        </w:rPr>
        <w:t>в)</w:t>
      </w:r>
      <w:r>
        <w:rPr>
          <w:bCs/>
        </w:rPr>
        <w:tab/>
      </w:r>
      <w:r w:rsidRPr="00F0002C">
        <w:rPr>
          <w:bCs/>
        </w:rPr>
        <w:t xml:space="preserve">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w:t>
      </w:r>
      <w:r>
        <w:rPr>
          <w:bCs/>
        </w:rPr>
        <w:t>П</w:t>
      </w:r>
      <w:r w:rsidRPr="00F0002C">
        <w:rPr>
          <w:bCs/>
        </w:rPr>
        <w:t>равилами;</w:t>
      </w:r>
    </w:p>
    <w:p w:rsidR="00D85375" w:rsidRPr="00F0002C" w:rsidRDefault="00D85375" w:rsidP="00D85375">
      <w:pPr>
        <w:tabs>
          <w:tab w:val="left" w:pos="1276"/>
        </w:tabs>
        <w:autoSpaceDE w:val="0"/>
        <w:autoSpaceDN w:val="0"/>
        <w:adjustRightInd w:val="0"/>
        <w:rPr>
          <w:bCs/>
        </w:rPr>
      </w:pPr>
      <w:r>
        <w:rPr>
          <w:bCs/>
        </w:rPr>
        <w:t xml:space="preserve">г) </w:t>
      </w:r>
      <w:r>
        <w:rPr>
          <w:bCs/>
        </w:rPr>
        <w:tab/>
      </w:r>
      <w:r w:rsidRPr="00F0002C">
        <w:rPr>
          <w:bCs/>
        </w:rPr>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D85375" w:rsidRPr="00F0002C" w:rsidRDefault="00D85375" w:rsidP="00D85375">
      <w:pPr>
        <w:tabs>
          <w:tab w:val="left" w:pos="1276"/>
        </w:tabs>
        <w:autoSpaceDE w:val="0"/>
        <w:autoSpaceDN w:val="0"/>
        <w:adjustRightInd w:val="0"/>
        <w:rPr>
          <w:bCs/>
        </w:rPr>
      </w:pPr>
      <w:r w:rsidRPr="00F0002C">
        <w:rPr>
          <w:bCs/>
        </w:rPr>
        <w:t>1</w:t>
      </w:r>
      <w:r>
        <w:rPr>
          <w:bCs/>
        </w:rPr>
        <w:t xml:space="preserve">3.1) </w:t>
      </w:r>
      <w:r>
        <w:rPr>
          <w:bCs/>
        </w:rPr>
        <w:tab/>
      </w:r>
      <w:r w:rsidRPr="00F0002C">
        <w:rPr>
          <w:bCs/>
        </w:rPr>
        <w:t>по обеспечению:</w:t>
      </w:r>
    </w:p>
    <w:p w:rsidR="00D85375" w:rsidRPr="00F0002C" w:rsidRDefault="00D85375" w:rsidP="00D85375">
      <w:pPr>
        <w:tabs>
          <w:tab w:val="left" w:pos="1276"/>
        </w:tabs>
        <w:autoSpaceDE w:val="0"/>
        <w:autoSpaceDN w:val="0"/>
        <w:adjustRightInd w:val="0"/>
        <w:rPr>
          <w:bCs/>
        </w:rPr>
      </w:pPr>
      <w:r>
        <w:rPr>
          <w:bCs/>
        </w:rPr>
        <w:t>а)</w:t>
      </w:r>
      <w:r>
        <w:rPr>
          <w:bCs/>
        </w:rPr>
        <w:tab/>
      </w:r>
      <w:r w:rsidRPr="00F0002C">
        <w:rPr>
          <w:bCs/>
        </w:rPr>
        <w:t>опубликования информации о принятом решении о комплексном развитии территории;</w:t>
      </w:r>
    </w:p>
    <w:p w:rsidR="00D85375" w:rsidRPr="00F0002C" w:rsidRDefault="00D85375" w:rsidP="00D85375">
      <w:pPr>
        <w:tabs>
          <w:tab w:val="left" w:pos="1276"/>
        </w:tabs>
        <w:autoSpaceDE w:val="0"/>
        <w:autoSpaceDN w:val="0"/>
        <w:adjustRightInd w:val="0"/>
        <w:rPr>
          <w:bCs/>
        </w:rPr>
      </w:pPr>
      <w:r>
        <w:rPr>
          <w:bCs/>
        </w:rPr>
        <w:t>б)</w:t>
      </w:r>
      <w:r>
        <w:rPr>
          <w:bCs/>
        </w:rPr>
        <w:tab/>
      </w:r>
      <w:r w:rsidRPr="00F0002C">
        <w:rPr>
          <w:bCs/>
        </w:rPr>
        <w:t>размещения на официальном сайте уполномоченного органа в информационно-телекоммуникационной сети «Интернет» информации о принятии решения о комплексном развитии территории;</w:t>
      </w:r>
    </w:p>
    <w:p w:rsidR="00D85375" w:rsidRPr="00F0002C" w:rsidRDefault="00D85375" w:rsidP="00D85375">
      <w:pPr>
        <w:tabs>
          <w:tab w:val="left" w:pos="1276"/>
        </w:tabs>
        <w:autoSpaceDE w:val="0"/>
        <w:autoSpaceDN w:val="0"/>
        <w:adjustRightInd w:val="0"/>
        <w:rPr>
          <w:bCs/>
        </w:rPr>
      </w:pPr>
      <w:r>
        <w:rPr>
          <w:bCs/>
        </w:rPr>
        <w:t>в)</w:t>
      </w:r>
      <w:r>
        <w:rPr>
          <w:bCs/>
        </w:rPr>
        <w:tab/>
      </w:r>
      <w:r w:rsidRPr="00F0002C">
        <w:rPr>
          <w:bCs/>
        </w:rPr>
        <w:t>размещения информации о решении о комплексном развитии территории на информационном щите в границах территории, в отношении которой принято такое решение;</w:t>
      </w:r>
    </w:p>
    <w:p w:rsidR="00D85375" w:rsidRPr="00F0002C" w:rsidRDefault="00D85375" w:rsidP="00D85375">
      <w:pPr>
        <w:tabs>
          <w:tab w:val="left" w:pos="1276"/>
        </w:tabs>
        <w:autoSpaceDE w:val="0"/>
        <w:autoSpaceDN w:val="0"/>
        <w:adjustRightInd w:val="0"/>
        <w:rPr>
          <w:bCs/>
        </w:rPr>
      </w:pPr>
      <w:r w:rsidRPr="00F0002C">
        <w:rPr>
          <w:bCs/>
        </w:rPr>
        <w:t>1</w:t>
      </w:r>
      <w:r>
        <w:rPr>
          <w:bCs/>
        </w:rPr>
        <w:t>3.2)</w:t>
      </w:r>
      <w:r>
        <w:rPr>
          <w:bCs/>
        </w:rPr>
        <w:tab/>
      </w:r>
      <w:r w:rsidRPr="00F0002C">
        <w:rPr>
          <w:bCs/>
        </w:rPr>
        <w:t xml:space="preserve">по направлению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w:t>
      </w:r>
      <w:r w:rsidRPr="00F0002C">
        <w:rPr>
          <w:bCs/>
        </w:rPr>
        <w:lastRenderedPageBreak/>
        <w:t xml:space="preserve">договора безвозмездного пользования составляет не менее чем пять лет (далее - правообладатели), копии решения о комплексном развитии территории и предложения об осуществлении такими правообладателями деятельности по комплексному и устойчивому развитию территории в порядке, установленном </w:t>
      </w:r>
      <w:hyperlink r:id="rId19" w:history="1">
        <w:r w:rsidRPr="00F0002C">
          <w:rPr>
            <w:bCs/>
          </w:rPr>
          <w:t>статьей 46.9</w:t>
        </w:r>
      </w:hyperlink>
      <w:r w:rsidRPr="00F0002C">
        <w:rPr>
          <w:bCs/>
        </w:rPr>
        <w:t xml:space="preserve"> Градостроительного кодекса Российской Федерации;</w:t>
      </w:r>
    </w:p>
    <w:p w:rsidR="00D85375" w:rsidRPr="00F0002C" w:rsidRDefault="00D85375" w:rsidP="00D85375">
      <w:pPr>
        <w:tabs>
          <w:tab w:val="left" w:pos="1276"/>
        </w:tabs>
        <w:autoSpaceDE w:val="0"/>
        <w:autoSpaceDN w:val="0"/>
        <w:adjustRightInd w:val="0"/>
        <w:rPr>
          <w:bCs/>
        </w:rPr>
      </w:pPr>
      <w:r w:rsidRPr="00F0002C">
        <w:rPr>
          <w:bCs/>
        </w:rPr>
        <w:t>1</w:t>
      </w:r>
      <w:r>
        <w:rPr>
          <w:bCs/>
        </w:rPr>
        <w:t>3.3)</w:t>
      </w:r>
      <w:r>
        <w:rPr>
          <w:bCs/>
        </w:rPr>
        <w:tab/>
      </w:r>
      <w:r w:rsidRPr="00F0002C">
        <w:rPr>
          <w:bCs/>
        </w:rPr>
        <w:t xml:space="preserve">по принятию решения о проведении аукциона на право заключения договора о комплексном развитии территории в порядке, установленном </w:t>
      </w:r>
      <w:hyperlink r:id="rId20" w:history="1">
        <w:r w:rsidRPr="00F0002C">
          <w:rPr>
            <w:bCs/>
          </w:rPr>
          <w:t>статьей 46.11</w:t>
        </w:r>
      </w:hyperlink>
      <w:r w:rsidRPr="00F0002C">
        <w:rPr>
          <w:bCs/>
        </w:rPr>
        <w:t xml:space="preserve"> Градостроительного кодекса Российской Федерации, в случае, если по истечении шести месяцев со дня направления указанных в </w:t>
      </w:r>
      <w:hyperlink r:id="rId21" w:history="1">
        <w:r w:rsidRPr="00F0002C">
          <w:rPr>
            <w:bCs/>
          </w:rPr>
          <w:t>пункте 4 части 7 статьи 46.10</w:t>
        </w:r>
      </w:hyperlink>
      <w:r w:rsidRPr="00F0002C">
        <w:rPr>
          <w:bCs/>
        </w:rPr>
        <w:t xml:space="preserve"> Градостроительного кодекса Российской Федерации копии решения и предложения в уполномоченный орган не поступили предусмотренные </w:t>
      </w:r>
      <w:hyperlink r:id="rId22" w:history="1">
        <w:r w:rsidRPr="00F0002C">
          <w:rPr>
            <w:bCs/>
          </w:rPr>
          <w:t>частью 9 статьи 46.9</w:t>
        </w:r>
      </w:hyperlink>
      <w:r w:rsidRPr="00F0002C">
        <w:rPr>
          <w:bCs/>
        </w:rPr>
        <w:t xml:space="preserve"> Градостроительного кодекса Российской Федерации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r:id="rId23" w:history="1">
        <w:r w:rsidRPr="00F0002C">
          <w:rPr>
            <w:bCs/>
          </w:rPr>
          <w:t>части 10 статьи 45</w:t>
        </w:r>
      </w:hyperlink>
      <w:r w:rsidRPr="00F0002C">
        <w:rPr>
          <w:bCs/>
        </w:rPr>
        <w:t xml:space="preserve"> Градостроительного кодекса Российской Федерации и (или) подготовленный правообладателем или правообладателями договор не был подписан сторонами в связи с несоблюдением ими требований </w:t>
      </w:r>
      <w:hyperlink r:id="rId24" w:history="1">
        <w:r w:rsidRPr="00F0002C">
          <w:rPr>
            <w:bCs/>
          </w:rPr>
          <w:t>статьи 46.9</w:t>
        </w:r>
      </w:hyperlink>
      <w:r w:rsidRPr="00F0002C">
        <w:rPr>
          <w:bCs/>
        </w:rPr>
        <w:t xml:space="preserve"> Градостроительного кодекса Российской Федерации;</w:t>
      </w:r>
    </w:p>
    <w:p w:rsidR="00D85375" w:rsidRPr="00F0002C" w:rsidRDefault="00D85375" w:rsidP="00D85375">
      <w:pPr>
        <w:tabs>
          <w:tab w:val="left" w:pos="1276"/>
        </w:tabs>
        <w:autoSpaceDE w:val="0"/>
        <w:autoSpaceDN w:val="0"/>
        <w:adjustRightInd w:val="0"/>
        <w:rPr>
          <w:bCs/>
        </w:rPr>
      </w:pPr>
      <w:r w:rsidRPr="00F0002C">
        <w:rPr>
          <w:bCs/>
        </w:rPr>
        <w:t>1</w:t>
      </w:r>
      <w:r>
        <w:rPr>
          <w:bCs/>
        </w:rPr>
        <w:t xml:space="preserve">3.4) </w:t>
      </w:r>
      <w:r>
        <w:rPr>
          <w:bCs/>
        </w:rPr>
        <w:tab/>
      </w:r>
      <w:r w:rsidRPr="00F0002C">
        <w:rPr>
          <w:bCs/>
        </w:rPr>
        <w:t>по размещению извещения о проведении аукциона на право заключения договора о комплексном развитии территории на официальном сайте уполномоченного органа в информационно-телекоммуникационной сети «Интернет»;</w:t>
      </w:r>
    </w:p>
    <w:p w:rsidR="00D85375" w:rsidRPr="00F0002C" w:rsidRDefault="00D85375" w:rsidP="00D85375">
      <w:pPr>
        <w:tabs>
          <w:tab w:val="left" w:pos="1276"/>
        </w:tabs>
        <w:autoSpaceDE w:val="0"/>
        <w:autoSpaceDN w:val="0"/>
        <w:adjustRightInd w:val="0"/>
        <w:rPr>
          <w:bCs/>
        </w:rPr>
      </w:pPr>
      <w:r>
        <w:rPr>
          <w:bCs/>
        </w:rPr>
        <w:t xml:space="preserve">13.5) </w:t>
      </w:r>
      <w:r>
        <w:rPr>
          <w:bCs/>
        </w:rPr>
        <w:tab/>
      </w:r>
      <w:r w:rsidRPr="00F0002C">
        <w:rPr>
          <w:bCs/>
        </w:rPr>
        <w:t>по обеспечению:</w:t>
      </w:r>
    </w:p>
    <w:p w:rsidR="00D85375" w:rsidRPr="00F0002C" w:rsidRDefault="00D85375" w:rsidP="00D85375">
      <w:pPr>
        <w:tabs>
          <w:tab w:val="left" w:pos="1276"/>
        </w:tabs>
        <w:autoSpaceDE w:val="0"/>
        <w:autoSpaceDN w:val="0"/>
        <w:adjustRightInd w:val="0"/>
        <w:rPr>
          <w:bCs/>
        </w:rPr>
      </w:pPr>
      <w:r>
        <w:rPr>
          <w:bCs/>
        </w:rPr>
        <w:t>а)</w:t>
      </w:r>
      <w:r>
        <w:rPr>
          <w:bCs/>
        </w:rPr>
        <w:tab/>
      </w:r>
      <w:r w:rsidRPr="00F0002C">
        <w:rPr>
          <w:bCs/>
        </w:rPr>
        <w:t>опубликования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D85375" w:rsidRPr="00F0002C" w:rsidRDefault="00D85375" w:rsidP="00D85375">
      <w:pPr>
        <w:tabs>
          <w:tab w:val="left" w:pos="1276"/>
        </w:tabs>
        <w:autoSpaceDE w:val="0"/>
        <w:autoSpaceDN w:val="0"/>
        <w:adjustRightInd w:val="0"/>
        <w:rPr>
          <w:bCs/>
        </w:rPr>
      </w:pPr>
      <w:r>
        <w:rPr>
          <w:bCs/>
        </w:rPr>
        <w:t>б)</w:t>
      </w:r>
      <w:r>
        <w:rPr>
          <w:bCs/>
        </w:rPr>
        <w:tab/>
      </w:r>
      <w:r w:rsidRPr="00F0002C">
        <w:rPr>
          <w:bCs/>
        </w:rPr>
        <w:t>размещения на официальном сайте уполномоченного органа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D85375" w:rsidRPr="00F0002C" w:rsidRDefault="00D85375" w:rsidP="00D85375">
      <w:pPr>
        <w:tabs>
          <w:tab w:val="left" w:pos="1276"/>
        </w:tabs>
        <w:autoSpaceDE w:val="0"/>
        <w:autoSpaceDN w:val="0"/>
        <w:adjustRightInd w:val="0"/>
        <w:rPr>
          <w:bCs/>
        </w:rPr>
      </w:pPr>
      <w:r>
        <w:rPr>
          <w:bCs/>
        </w:rPr>
        <w:t>в)</w:t>
      </w:r>
      <w:r>
        <w:rPr>
          <w:bCs/>
        </w:rPr>
        <w:tab/>
      </w:r>
      <w:r w:rsidRPr="00F0002C">
        <w:rPr>
          <w:bCs/>
        </w:rPr>
        <w:t>размещения на информационном щите в границах территории, в отношении которой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D85375" w:rsidRPr="00F0002C" w:rsidRDefault="00D85375" w:rsidP="00D85375">
      <w:pPr>
        <w:tabs>
          <w:tab w:val="left" w:pos="1276"/>
        </w:tabs>
        <w:autoSpaceDE w:val="0"/>
        <w:autoSpaceDN w:val="0"/>
        <w:adjustRightInd w:val="0"/>
        <w:rPr>
          <w:bCs/>
        </w:rPr>
      </w:pPr>
      <w:r>
        <w:rPr>
          <w:bCs/>
        </w:rPr>
        <w:t>13.6)</w:t>
      </w:r>
      <w:r>
        <w:rPr>
          <w:bCs/>
        </w:rPr>
        <w:tab/>
      </w:r>
      <w:r w:rsidRPr="00F0002C">
        <w:rPr>
          <w:bCs/>
        </w:rPr>
        <w:t>по направлению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копию данного решения и проект соглашения об изъятии земельных участков и (или) расположенных на них объектов недвижимого имущества для государственных нужд в целях комплексного развития территории;</w:t>
      </w:r>
    </w:p>
    <w:p w:rsidR="00D85375" w:rsidRPr="00F0002C" w:rsidRDefault="00D85375" w:rsidP="00D85375">
      <w:pPr>
        <w:tabs>
          <w:tab w:val="left" w:pos="1276"/>
        </w:tabs>
        <w:autoSpaceDE w:val="0"/>
        <w:autoSpaceDN w:val="0"/>
        <w:adjustRightInd w:val="0"/>
        <w:rPr>
          <w:bCs/>
        </w:rPr>
      </w:pPr>
      <w:r>
        <w:rPr>
          <w:bCs/>
        </w:rPr>
        <w:t xml:space="preserve">13.7) </w:t>
      </w:r>
      <w:r>
        <w:rPr>
          <w:bCs/>
        </w:rPr>
        <w:tab/>
      </w:r>
      <w:r w:rsidRPr="00F0002C">
        <w:rPr>
          <w:bCs/>
        </w:rPr>
        <w:t>по заключению договора о комплексном развитии территории (далее - договор) с победителем аукциона на право заключения договора о комплексном развитии территории;</w:t>
      </w:r>
    </w:p>
    <w:p w:rsidR="00D85375" w:rsidRPr="00F0002C" w:rsidRDefault="00D85375" w:rsidP="00D85375">
      <w:pPr>
        <w:tabs>
          <w:tab w:val="left" w:pos="1276"/>
        </w:tabs>
        <w:autoSpaceDE w:val="0"/>
        <w:autoSpaceDN w:val="0"/>
        <w:adjustRightInd w:val="0"/>
        <w:rPr>
          <w:bCs/>
        </w:rPr>
      </w:pPr>
      <w:r>
        <w:rPr>
          <w:bCs/>
        </w:rPr>
        <w:t>13.8)</w:t>
      </w:r>
      <w:r>
        <w:rPr>
          <w:bCs/>
        </w:rPr>
        <w:tab/>
      </w:r>
      <w:r w:rsidRPr="00F0002C">
        <w:rPr>
          <w:bCs/>
        </w:rPr>
        <w:t xml:space="preserve">по одностороннему отказу от договора (исполнения договора), заключенного в соответствии с </w:t>
      </w:r>
      <w:hyperlink r:id="rId25" w:history="1">
        <w:r w:rsidRPr="00F0002C">
          <w:rPr>
            <w:bCs/>
          </w:rPr>
          <w:t>частями 8</w:t>
        </w:r>
      </w:hyperlink>
      <w:r w:rsidRPr="00F0002C">
        <w:rPr>
          <w:bCs/>
        </w:rPr>
        <w:t>-</w:t>
      </w:r>
      <w:hyperlink r:id="rId26" w:history="1">
        <w:r w:rsidRPr="00F0002C">
          <w:rPr>
            <w:bCs/>
          </w:rPr>
          <w:t>14 статьи 46.10</w:t>
        </w:r>
      </w:hyperlink>
      <w:r w:rsidRPr="00F0002C">
        <w:rPr>
          <w:bCs/>
        </w:rPr>
        <w:t xml:space="preserve"> Градостроительного кодекса Российской Федерации и </w:t>
      </w:r>
      <w:hyperlink r:id="rId27" w:history="1">
        <w:r w:rsidRPr="00F0002C">
          <w:rPr>
            <w:bCs/>
          </w:rPr>
          <w:t>статьей 46.11</w:t>
        </w:r>
      </w:hyperlink>
      <w:r w:rsidRPr="00F0002C">
        <w:rPr>
          <w:bCs/>
        </w:rPr>
        <w:t xml:space="preserve"> Градостроительного кодекса Российской Федерации в случае:</w:t>
      </w:r>
    </w:p>
    <w:p w:rsidR="00D85375" w:rsidRPr="00F0002C" w:rsidRDefault="00D85375" w:rsidP="00D85375">
      <w:pPr>
        <w:tabs>
          <w:tab w:val="left" w:pos="1276"/>
        </w:tabs>
        <w:autoSpaceDE w:val="0"/>
        <w:autoSpaceDN w:val="0"/>
        <w:adjustRightInd w:val="0"/>
        <w:rPr>
          <w:bCs/>
        </w:rPr>
      </w:pPr>
      <w:r>
        <w:rPr>
          <w:bCs/>
        </w:rPr>
        <w:t>а)</w:t>
      </w:r>
      <w:r>
        <w:rPr>
          <w:bCs/>
        </w:rPr>
        <w:tab/>
      </w:r>
      <w:r w:rsidRPr="00F0002C">
        <w:rPr>
          <w:bCs/>
        </w:rPr>
        <w:t xml:space="preserve">неисполнения лицом, заключившим договор, обязательств, предусмотренных </w:t>
      </w:r>
      <w:hyperlink r:id="rId28" w:history="1">
        <w:r w:rsidRPr="00F0002C">
          <w:rPr>
            <w:bCs/>
          </w:rPr>
          <w:t>пунктами 3</w:t>
        </w:r>
      </w:hyperlink>
      <w:r w:rsidRPr="00F0002C">
        <w:rPr>
          <w:bCs/>
        </w:rPr>
        <w:t xml:space="preserve">, </w:t>
      </w:r>
      <w:hyperlink r:id="rId29" w:history="1">
        <w:r w:rsidRPr="00F0002C">
          <w:rPr>
            <w:bCs/>
          </w:rPr>
          <w:t>5</w:t>
        </w:r>
      </w:hyperlink>
      <w:r w:rsidRPr="00F0002C">
        <w:rPr>
          <w:bCs/>
        </w:rPr>
        <w:t xml:space="preserve">, </w:t>
      </w:r>
      <w:hyperlink r:id="rId30" w:history="1">
        <w:r w:rsidRPr="00F0002C">
          <w:rPr>
            <w:bCs/>
          </w:rPr>
          <w:t>6 части 13 статьи 46.10</w:t>
        </w:r>
      </w:hyperlink>
      <w:r w:rsidRPr="00F0002C">
        <w:rPr>
          <w:bCs/>
        </w:rPr>
        <w:t xml:space="preserve"> Градостроительного кодекса Российской Федерации;</w:t>
      </w:r>
    </w:p>
    <w:p w:rsidR="00D85375" w:rsidRPr="00F0002C" w:rsidRDefault="00D85375" w:rsidP="00D85375">
      <w:pPr>
        <w:tabs>
          <w:tab w:val="left" w:pos="1276"/>
        </w:tabs>
        <w:autoSpaceDE w:val="0"/>
        <w:autoSpaceDN w:val="0"/>
        <w:adjustRightInd w:val="0"/>
        <w:rPr>
          <w:bCs/>
        </w:rPr>
      </w:pPr>
      <w:r>
        <w:rPr>
          <w:bCs/>
        </w:rPr>
        <w:t>б)</w:t>
      </w:r>
      <w:r>
        <w:rPr>
          <w:bCs/>
        </w:rPr>
        <w:tab/>
      </w:r>
      <w:r w:rsidRPr="00F0002C">
        <w:rPr>
          <w:bCs/>
        </w:rPr>
        <w:t xml:space="preserve">если местным бюджетом на текущий финансовый год и плановый период не предусмотрены расходные обязательства муниципального образования для размещения </w:t>
      </w:r>
      <w:r w:rsidRPr="00F0002C">
        <w:rPr>
          <w:bCs/>
        </w:rPr>
        <w:lastRenderedPageBreak/>
        <w:t>объектов коммунальной, транспортной, социальной инфраструктур, предусмотренных договором;</w:t>
      </w:r>
    </w:p>
    <w:p w:rsidR="00D85375" w:rsidRPr="00F0002C" w:rsidRDefault="00D85375" w:rsidP="00D85375">
      <w:pPr>
        <w:tabs>
          <w:tab w:val="left" w:pos="1276"/>
        </w:tabs>
        <w:autoSpaceDE w:val="0"/>
        <w:autoSpaceDN w:val="0"/>
        <w:adjustRightInd w:val="0"/>
        <w:rPr>
          <w:bCs/>
        </w:rPr>
      </w:pPr>
      <w:r>
        <w:rPr>
          <w:bCs/>
        </w:rPr>
        <w:t xml:space="preserve">13.9) </w:t>
      </w:r>
      <w:r>
        <w:rPr>
          <w:bCs/>
        </w:rPr>
        <w:tab/>
      </w:r>
      <w:r w:rsidRPr="00F0002C">
        <w:rPr>
          <w:bCs/>
        </w:rPr>
        <w:t>по принятию решения об изъятии земельных участков и (или) расположенных на них объектов недвижимого имущества в целях комплексного развития территории;</w:t>
      </w:r>
    </w:p>
    <w:p w:rsidR="00D85375" w:rsidRPr="00F0002C" w:rsidRDefault="00D85375" w:rsidP="00D85375">
      <w:pPr>
        <w:tabs>
          <w:tab w:val="left" w:pos="1276"/>
        </w:tabs>
        <w:autoSpaceDE w:val="0"/>
        <w:autoSpaceDN w:val="0"/>
        <w:adjustRightInd w:val="0"/>
        <w:rPr>
          <w:bCs/>
        </w:rPr>
      </w:pPr>
      <w:r>
        <w:rPr>
          <w:bCs/>
        </w:rPr>
        <w:t xml:space="preserve">13.10) </w:t>
      </w:r>
      <w:r>
        <w:rPr>
          <w:bCs/>
        </w:rPr>
        <w:tab/>
      </w:r>
      <w:r w:rsidRPr="00F0002C">
        <w:rPr>
          <w:bCs/>
        </w:rPr>
        <w:t>по заключению соглашения об изъятии земельных участков и (или) расположенных на них объектов недвижимого имущества для целей комплексного развития территории;</w:t>
      </w:r>
    </w:p>
    <w:p w:rsidR="00D85375" w:rsidRPr="00F0002C" w:rsidRDefault="00D85375" w:rsidP="00D85375">
      <w:pPr>
        <w:tabs>
          <w:tab w:val="left" w:pos="1276"/>
        </w:tabs>
        <w:autoSpaceDE w:val="0"/>
        <w:autoSpaceDN w:val="0"/>
        <w:adjustRightInd w:val="0"/>
        <w:rPr>
          <w:bCs/>
        </w:rPr>
      </w:pPr>
      <w:r>
        <w:rPr>
          <w:bCs/>
        </w:rPr>
        <w:t xml:space="preserve">13.11) </w:t>
      </w:r>
      <w:r>
        <w:rPr>
          <w:bCs/>
        </w:rPr>
        <w:tab/>
      </w:r>
      <w:r w:rsidRPr="00F0002C">
        <w:rPr>
          <w:bCs/>
        </w:rPr>
        <w:t>по обращению с иском в суд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D85375" w:rsidRPr="00F0002C" w:rsidRDefault="00D85375" w:rsidP="00D85375">
      <w:pPr>
        <w:tabs>
          <w:tab w:val="left" w:pos="1276"/>
        </w:tabs>
        <w:autoSpaceDE w:val="0"/>
        <w:autoSpaceDN w:val="0"/>
        <w:adjustRightInd w:val="0"/>
        <w:rPr>
          <w:bCs/>
        </w:rPr>
      </w:pPr>
      <w:r>
        <w:rPr>
          <w:bCs/>
        </w:rPr>
        <w:t xml:space="preserve">13.12) </w:t>
      </w:r>
      <w:r>
        <w:rPr>
          <w:bCs/>
        </w:rPr>
        <w:tab/>
      </w:r>
      <w:r w:rsidRPr="00F0002C">
        <w:rPr>
          <w:bCs/>
        </w:rPr>
        <w:t>по обеспечению государственной регистрации изымаемых и (или) расположенных на них объектов недвижимого имущества;</w:t>
      </w:r>
    </w:p>
    <w:p w:rsidR="00D85375" w:rsidRPr="00F0002C" w:rsidRDefault="00D85375" w:rsidP="00D85375">
      <w:pPr>
        <w:tabs>
          <w:tab w:val="left" w:pos="1276"/>
        </w:tabs>
        <w:autoSpaceDE w:val="0"/>
        <w:autoSpaceDN w:val="0"/>
        <w:adjustRightInd w:val="0"/>
      </w:pPr>
      <w:r>
        <w:t>13.13)</w:t>
      </w:r>
      <w:r>
        <w:tab/>
      </w:r>
      <w:r w:rsidRPr="00F0002C">
        <w:t xml:space="preserve">по направлению поступившей в уполномоченный орган документации по планировке территории, проекта договора о комплексном развитии территории и соглашения в орган местного самоуправления городского округа с целью принятия решения о заключении с правообладателем или правообладателями договора о комплексном развитии территории в порядке, установленном </w:t>
      </w:r>
      <w:hyperlink r:id="rId31" w:history="1">
        <w:r w:rsidRPr="00F0002C">
          <w:t>статьей 46.9</w:t>
        </w:r>
      </w:hyperlink>
      <w:r w:rsidRPr="00F0002C">
        <w:t xml:space="preserve"> Градостроительного кодекса Российской Федерации;</w:t>
      </w:r>
    </w:p>
    <w:p w:rsidR="00D85375" w:rsidRDefault="00D85375" w:rsidP="00D85375">
      <w:pPr>
        <w:tabs>
          <w:tab w:val="left" w:pos="1276"/>
        </w:tabs>
        <w:autoSpaceDE w:val="0"/>
        <w:autoSpaceDN w:val="0"/>
        <w:adjustRightInd w:val="0"/>
      </w:pPr>
      <w:r>
        <w:t xml:space="preserve">13.14) </w:t>
      </w:r>
      <w:r>
        <w:tab/>
      </w:r>
      <w:r w:rsidRPr="00F0002C">
        <w:t xml:space="preserve">по участию в качестве стороны в договоре о комплексном развитии территории, заключаемом органом местного самоуправления городского округа с правообладателями в соответствии со </w:t>
      </w:r>
      <w:hyperlink r:id="rId32" w:history="1">
        <w:r w:rsidRPr="00F0002C">
          <w:t>статьей 46.9</w:t>
        </w:r>
      </w:hyperlink>
      <w:r w:rsidRPr="00F0002C">
        <w:t xml:space="preserve"> Градостроительного кодекса Российской Федерации.</w:t>
      </w:r>
    </w:p>
    <w:p w:rsidR="00D85375" w:rsidRPr="000D0DE4" w:rsidRDefault="00D85375" w:rsidP="00D85375">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D0DE4">
        <w:rPr>
          <w:rFonts w:ascii="Times New Roman" w:hAnsi="Times New Roman" w:cs="Times New Roman"/>
          <w:sz w:val="24"/>
          <w:szCs w:val="24"/>
        </w:rPr>
        <w:t xml:space="preserve">Правительство Московской области или уполномоченные им </w:t>
      </w:r>
      <w:r>
        <w:rPr>
          <w:rFonts w:ascii="Times New Roman" w:hAnsi="Times New Roman" w:cs="Times New Roman"/>
          <w:sz w:val="24"/>
          <w:szCs w:val="24"/>
        </w:rPr>
        <w:t xml:space="preserve">центральные </w:t>
      </w:r>
      <w:r w:rsidRPr="000D0DE4">
        <w:rPr>
          <w:rFonts w:ascii="Times New Roman" w:hAnsi="Times New Roman" w:cs="Times New Roman"/>
          <w:sz w:val="24"/>
          <w:szCs w:val="24"/>
        </w:rPr>
        <w:t xml:space="preserve">исполнительные органы государственной власти Московской области осуществляют иные полномочия в сфере регулирования вопросов землепользования и застройки, предусмотренные </w:t>
      </w:r>
      <w:r>
        <w:rPr>
          <w:rFonts w:ascii="Times New Roman" w:hAnsi="Times New Roman" w:cs="Times New Roman"/>
          <w:sz w:val="24"/>
          <w:szCs w:val="24"/>
        </w:rPr>
        <w:t>з</w:t>
      </w:r>
      <w:r w:rsidRPr="000D0DE4">
        <w:rPr>
          <w:rFonts w:ascii="Times New Roman" w:hAnsi="Times New Roman" w:cs="Times New Roman"/>
          <w:sz w:val="24"/>
          <w:szCs w:val="24"/>
        </w:rPr>
        <w:t>аконами Московской</w:t>
      </w:r>
      <w:r>
        <w:rPr>
          <w:rFonts w:ascii="Times New Roman" w:hAnsi="Times New Roman" w:cs="Times New Roman"/>
          <w:sz w:val="24"/>
          <w:szCs w:val="24"/>
        </w:rPr>
        <w:t xml:space="preserve"> области, </w:t>
      </w:r>
      <w:r w:rsidRPr="00D12384">
        <w:rPr>
          <w:rFonts w:ascii="Times New Roman" w:hAnsi="Times New Roman" w:cs="Times New Roman"/>
          <w:sz w:val="24"/>
          <w:szCs w:val="24"/>
        </w:rPr>
        <w:t>иными нормативными правовыми актами Московской области.</w:t>
      </w:r>
    </w:p>
    <w:p w:rsidR="00D85375" w:rsidRPr="00AC5EFC" w:rsidRDefault="00D85375" w:rsidP="00D85375">
      <w:pPr>
        <w:pStyle w:val="ConsPlusNormal"/>
        <w:rPr>
          <w:rFonts w:ascii="Times New Roman" w:hAnsi="Times New Roman"/>
          <w:sz w:val="24"/>
        </w:rPr>
      </w:pPr>
    </w:p>
    <w:p w:rsidR="00D85375" w:rsidRPr="00590D20" w:rsidRDefault="00D85375" w:rsidP="00D85375">
      <w:pPr>
        <w:pStyle w:val="22"/>
      </w:pPr>
      <w:bookmarkStart w:id="41" w:name="_Toc444100722"/>
      <w:bookmarkStart w:id="42" w:name="_Toc443557199"/>
      <w:bookmarkStart w:id="43" w:name="_Toc464568274"/>
      <w:bookmarkStart w:id="44" w:name="_Toc495399234"/>
      <w:bookmarkStart w:id="45" w:name="_Toc502136207"/>
      <w:r>
        <w:t xml:space="preserve">Статья 5. Полномочия </w:t>
      </w:r>
      <w:r w:rsidRPr="00590D20">
        <w:t>орган</w:t>
      </w:r>
      <w:r>
        <w:t xml:space="preserve">ов </w:t>
      </w:r>
      <w:r w:rsidRPr="00590D20">
        <w:t xml:space="preserve">местного самоуправления </w:t>
      </w:r>
      <w:r>
        <w:t>городского округа</w:t>
      </w:r>
      <w:bookmarkEnd w:id="41"/>
      <w:bookmarkEnd w:id="42"/>
      <w:bookmarkEnd w:id="43"/>
      <w:bookmarkEnd w:id="44"/>
      <w:bookmarkEnd w:id="45"/>
    </w:p>
    <w:p w:rsidR="00D85375" w:rsidRPr="00040FD6" w:rsidRDefault="00D85375" w:rsidP="00D85375"/>
    <w:p w:rsidR="00D85375" w:rsidRPr="00040FD6" w:rsidRDefault="00D85375" w:rsidP="00D85375">
      <w:pPr>
        <w:tabs>
          <w:tab w:val="left" w:pos="1276"/>
        </w:tabs>
      </w:pPr>
      <w:r>
        <w:t>1.</w:t>
      </w:r>
      <w:r>
        <w:tab/>
        <w:t>О</w:t>
      </w:r>
      <w:r w:rsidRPr="00040FD6">
        <w:t xml:space="preserve">рганы местного самоуправления </w:t>
      </w:r>
      <w:r>
        <w:t xml:space="preserve">городского округа наделяются государственными полномочия </w:t>
      </w:r>
      <w:r w:rsidRPr="00040FD6">
        <w:t>по:</w:t>
      </w:r>
    </w:p>
    <w:p w:rsidR="00D85375" w:rsidRDefault="00D85375" w:rsidP="00D85375">
      <w:pPr>
        <w:tabs>
          <w:tab w:val="left" w:pos="1276"/>
        </w:tabs>
      </w:pPr>
      <w:r w:rsidRPr="00DE2C40">
        <w:t xml:space="preserve">1) </w:t>
      </w:r>
      <w:r w:rsidR="00716698" w:rsidRPr="00DE2C40">
        <w:rPr>
          <w:bCs/>
        </w:rPr>
        <w:t>выдаче градостроительного плана земельного участка,</w:t>
      </w:r>
      <w:r w:rsidRPr="00DE2C40">
        <w:t xml:space="preserve"> выдаче разрешения на строительство, выдаче разрешения на ввод в эксплуатацию при осуществлении строительства, реконструкции объектов индивидуального жилищного строительства на территории городского округа;</w:t>
      </w:r>
    </w:p>
    <w:p w:rsidR="00D85375" w:rsidRDefault="00D85375" w:rsidP="00D85375">
      <w:pPr>
        <w:tabs>
          <w:tab w:val="left" w:pos="1276"/>
        </w:tabs>
        <w:autoSpaceDE w:val="0"/>
        <w:autoSpaceDN w:val="0"/>
        <w:adjustRightInd w:val="0"/>
      </w:pPr>
      <w:r>
        <w:t>2)</w:t>
      </w:r>
      <w:r>
        <w:tab/>
        <w:t>принятию решения об установлении или изменении одного вида разрешенного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w:t>
      </w:r>
    </w:p>
    <w:p w:rsidR="00D85375" w:rsidRDefault="00D85375" w:rsidP="00D85375">
      <w:pPr>
        <w:tabs>
          <w:tab w:val="left" w:pos="1276"/>
        </w:tabs>
        <w:autoSpaceDE w:val="0"/>
        <w:autoSpaceDN w:val="0"/>
        <w:adjustRightInd w:val="0"/>
      </w:pPr>
      <w:r>
        <w:t>3)</w:t>
      </w:r>
      <w:r>
        <w:tab/>
      </w:r>
      <w:r w:rsidRPr="000C25DD">
        <w:t xml:space="preserve">предоставлению </w:t>
      </w:r>
      <w:r>
        <w:t>(</w:t>
      </w:r>
      <w:r w:rsidRPr="000C25DD">
        <w:t>распоряжению</w:t>
      </w:r>
      <w:r>
        <w:t>)</w:t>
      </w:r>
      <w:r w:rsidRPr="000C25DD">
        <w:t xml:space="preserve"> земельных участков, государственная собственность на которые не разграничена, расположенных на территории городского округа</w:t>
      </w:r>
      <w:r>
        <w:t>,за исключением случаев, предусмотренных законодательством Российской Федерации об автомобильных дорогах и о дорожной деятельности;</w:t>
      </w:r>
    </w:p>
    <w:p w:rsidR="00D85375" w:rsidRDefault="00D85375" w:rsidP="00D85375">
      <w:pPr>
        <w:tabs>
          <w:tab w:val="left" w:pos="1276"/>
        </w:tabs>
        <w:autoSpaceDE w:val="0"/>
        <w:autoSpaceDN w:val="0"/>
        <w:adjustRightInd w:val="0"/>
      </w:pPr>
      <w:r>
        <w:t>4)</w:t>
      </w:r>
      <w:r>
        <w:tab/>
        <w:t>переводу земель, находящихся в частной собственности, из одной категории в другую,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D85375" w:rsidRDefault="00D85375" w:rsidP="00D85375">
      <w:pPr>
        <w:tabs>
          <w:tab w:val="left" w:pos="1276"/>
        </w:tabs>
      </w:pPr>
      <w:r>
        <w:lastRenderedPageBreak/>
        <w:t>5</w:t>
      </w:r>
      <w:r w:rsidRPr="00497F19">
        <w:t>)</w:t>
      </w:r>
      <w:r>
        <w:tab/>
      </w:r>
      <w:r w:rsidRPr="00497F19">
        <w:t xml:space="preserve">принятию решения о проведении аукциона на право заключить договор о развитии застроенной территории </w:t>
      </w:r>
      <w:r>
        <w:t>городского округа</w:t>
      </w:r>
      <w:r w:rsidRPr="00497F19">
        <w:t>, за исключением определения н</w:t>
      </w:r>
      <w:r>
        <w:t>ачальной цены предмета аукциона.</w:t>
      </w:r>
    </w:p>
    <w:p w:rsidR="00D85375" w:rsidRPr="00040FD6" w:rsidRDefault="00D85375" w:rsidP="00D85375">
      <w:pPr>
        <w:tabs>
          <w:tab w:val="left" w:pos="1276"/>
        </w:tabs>
      </w:pPr>
      <w:r>
        <w:t>2.</w:t>
      </w:r>
      <w:r>
        <w:tab/>
        <w:t>О</w:t>
      </w:r>
      <w:r w:rsidRPr="00040FD6">
        <w:t xml:space="preserve">рганы местного самоуправления </w:t>
      </w:r>
      <w:r>
        <w:t xml:space="preserve">городского округа осуществляют полномочия </w:t>
      </w:r>
      <w:r w:rsidRPr="00040FD6">
        <w:t>по:</w:t>
      </w:r>
    </w:p>
    <w:p w:rsidR="00D85375" w:rsidRDefault="00D85375" w:rsidP="00D85375">
      <w:pPr>
        <w:tabs>
          <w:tab w:val="left" w:pos="1276"/>
        </w:tabs>
      </w:pPr>
      <w:r w:rsidRPr="00497F19">
        <w:t>1)</w:t>
      </w:r>
      <w:r>
        <w:tab/>
      </w:r>
      <w:r w:rsidRPr="00497F19">
        <w:t>организации и проведению публичных слушаний</w:t>
      </w:r>
      <w:r>
        <w:t xml:space="preserve"> по проекту генерального плана, по проекту изменений в г</w:t>
      </w:r>
      <w:r w:rsidRPr="00497F19">
        <w:t>енеральный план</w:t>
      </w:r>
      <w:r>
        <w:t>;</w:t>
      </w:r>
    </w:p>
    <w:p w:rsidR="00D85375" w:rsidRPr="00497F19" w:rsidRDefault="00D85375" w:rsidP="00D85375">
      <w:pPr>
        <w:tabs>
          <w:tab w:val="left" w:pos="1276"/>
        </w:tabs>
      </w:pPr>
      <w:r>
        <w:t>2)</w:t>
      </w:r>
      <w:r>
        <w:tab/>
      </w:r>
      <w:r w:rsidRPr="00497F19">
        <w:t>организации и проведению публичных слушаний</w:t>
      </w:r>
      <w:r>
        <w:t xml:space="preserve"> по вопросам землепользования и застройки;</w:t>
      </w:r>
    </w:p>
    <w:p w:rsidR="00D85375" w:rsidRPr="00497F19" w:rsidRDefault="00D85375" w:rsidP="00D85375">
      <w:pPr>
        <w:tabs>
          <w:tab w:val="left" w:pos="1276"/>
        </w:tabs>
      </w:pPr>
      <w:r>
        <w:t>3</w:t>
      </w:r>
      <w:r w:rsidRPr="00497F19">
        <w:t>)</w:t>
      </w:r>
      <w:r>
        <w:tab/>
        <w:t>утверждению г</w:t>
      </w:r>
      <w:r w:rsidRPr="00497F19">
        <w:t>енерального плана</w:t>
      </w:r>
      <w:r>
        <w:t>, утверждению изменений в г</w:t>
      </w:r>
      <w:r w:rsidRPr="00497F19">
        <w:t>енеральный план;</w:t>
      </w:r>
    </w:p>
    <w:p w:rsidR="00D85375" w:rsidRPr="00497F19" w:rsidRDefault="00D85375" w:rsidP="00D85375">
      <w:pPr>
        <w:tabs>
          <w:tab w:val="left" w:pos="1276"/>
        </w:tabs>
      </w:pPr>
      <w:r>
        <w:t>4</w:t>
      </w:r>
      <w:r w:rsidRPr="00497F19">
        <w:t>)</w:t>
      </w:r>
      <w:r>
        <w:tab/>
      </w:r>
      <w:r w:rsidRPr="00497F19">
        <w:t>утверждени</w:t>
      </w:r>
      <w:r>
        <w:t>ю П</w:t>
      </w:r>
      <w:r w:rsidRPr="00497F19">
        <w:t>равил</w:t>
      </w:r>
      <w:r>
        <w:t>, изменений в Правила</w:t>
      </w:r>
      <w:r w:rsidRPr="00497F19">
        <w:t>;</w:t>
      </w:r>
    </w:p>
    <w:p w:rsidR="00D85375" w:rsidRDefault="00D85375" w:rsidP="00D85375">
      <w:pPr>
        <w:tabs>
          <w:tab w:val="left" w:pos="1276"/>
        </w:tabs>
      </w:pPr>
      <w:r>
        <w:t>5)</w:t>
      </w:r>
      <w:r>
        <w:tab/>
      </w:r>
      <w:r w:rsidRPr="0006784C">
        <w:t>утвержд</w:t>
      </w:r>
      <w:r>
        <w:t>ению</w:t>
      </w:r>
      <w:r w:rsidRPr="0006784C">
        <w:t xml:space="preserve"> местны</w:t>
      </w:r>
      <w:r>
        <w:t>х</w:t>
      </w:r>
      <w:r w:rsidRPr="0006784C">
        <w:t xml:space="preserve"> норматив</w:t>
      </w:r>
      <w:r>
        <w:t>ов</w:t>
      </w:r>
      <w:r w:rsidRPr="0006784C">
        <w:t xml:space="preserve"> градостроительного проектирования </w:t>
      </w:r>
      <w:r>
        <w:t>городского округа</w:t>
      </w:r>
      <w:r w:rsidRPr="0006784C">
        <w:t xml:space="preserve"> (изменени</w:t>
      </w:r>
      <w:r>
        <w:t>й в них);</w:t>
      </w:r>
    </w:p>
    <w:p w:rsidR="00D85375" w:rsidRDefault="00D85375" w:rsidP="00D85375">
      <w:pPr>
        <w:tabs>
          <w:tab w:val="left" w:pos="1276"/>
        </w:tabs>
      </w:pPr>
      <w:r>
        <w:t>6)</w:t>
      </w:r>
      <w:r>
        <w:tab/>
        <w:t>принятию решения об утверждении схемы расположения земельного участка или земельных участков на кадастровом плане территории, за исключением случаев, установленных законодательством Российской Федерации;</w:t>
      </w:r>
    </w:p>
    <w:p w:rsidR="00D85375" w:rsidRDefault="00D85375" w:rsidP="00D85375">
      <w:pPr>
        <w:tabs>
          <w:tab w:val="left" w:pos="1276"/>
        </w:tabs>
      </w:pPr>
      <w:r>
        <w:t>7)</w:t>
      </w:r>
      <w:r>
        <w:tab/>
      </w:r>
      <w:r w:rsidRPr="0045580D">
        <w:t xml:space="preserve">принятию решения </w:t>
      </w:r>
      <w:r>
        <w:t>о предварительном согласовании предоставления земельных участков, за исключением случаев, установленных законодательством Российской Федерации;</w:t>
      </w:r>
    </w:p>
    <w:p w:rsidR="00D85375" w:rsidRPr="009163A6" w:rsidRDefault="00D85375" w:rsidP="00D85375">
      <w:pPr>
        <w:tabs>
          <w:tab w:val="left" w:pos="1276"/>
        </w:tabs>
      </w:pPr>
      <w:r>
        <w:t>8)</w:t>
      </w:r>
      <w:r>
        <w:tab/>
        <w:t>осуществлению муниципального земельного контроля.</w:t>
      </w:r>
    </w:p>
    <w:p w:rsidR="00D85375" w:rsidRPr="00497F19" w:rsidRDefault="00D85375" w:rsidP="00D85375">
      <w:pPr>
        <w:tabs>
          <w:tab w:val="left" w:pos="1276"/>
        </w:tabs>
      </w:pPr>
      <w:r>
        <w:t>О</w:t>
      </w:r>
      <w:r w:rsidRPr="00040FD6">
        <w:t xml:space="preserve">рганы местного самоуправления </w:t>
      </w:r>
      <w:r>
        <w:t xml:space="preserve">городского округа </w:t>
      </w:r>
      <w:r w:rsidRPr="00E91C2A">
        <w:t>осуществляют</w:t>
      </w:r>
      <w:r>
        <w:t xml:space="preserve"> иные полномочия, отнесенные в соответствии с законодательством Российской Федерации и законами Московской области к полномочиям органов местного самоуправления городского округа.</w:t>
      </w:r>
    </w:p>
    <w:p w:rsidR="00D85375" w:rsidRPr="0066314E" w:rsidRDefault="00D85375" w:rsidP="00D85375">
      <w:pPr>
        <w:tabs>
          <w:tab w:val="left" w:pos="1276"/>
        </w:tabs>
        <w:autoSpaceDE w:val="0"/>
        <w:autoSpaceDN w:val="0"/>
        <w:adjustRightInd w:val="0"/>
      </w:pPr>
      <w:r>
        <w:t>3.</w:t>
      </w:r>
      <w:r>
        <w:tab/>
        <w:t>О</w:t>
      </w:r>
      <w:r w:rsidRPr="0066314E">
        <w:t xml:space="preserve">рганы местного самоуправления </w:t>
      </w:r>
      <w:r>
        <w:t xml:space="preserve">городского округа </w:t>
      </w:r>
      <w:r w:rsidRPr="0066314E">
        <w:t>обязаны:</w:t>
      </w:r>
    </w:p>
    <w:p w:rsidR="00D85375" w:rsidRPr="0066314E" w:rsidRDefault="00D85375" w:rsidP="00D85375">
      <w:pPr>
        <w:tabs>
          <w:tab w:val="left" w:pos="1276"/>
        </w:tabs>
        <w:autoSpaceDE w:val="0"/>
        <w:autoSpaceDN w:val="0"/>
        <w:adjustRightInd w:val="0"/>
      </w:pPr>
      <w:r>
        <w:t>1)</w:t>
      </w:r>
      <w:r>
        <w:tab/>
      </w:r>
      <w:r w:rsidRPr="0066314E">
        <w:t>уведомлять уполномоченные органы в порядке, установленном Правительством Московской области:</w:t>
      </w:r>
    </w:p>
    <w:p w:rsidR="00D85375" w:rsidRPr="0066314E" w:rsidRDefault="00D85375" w:rsidP="00D85375">
      <w:pPr>
        <w:tabs>
          <w:tab w:val="left" w:pos="1276"/>
        </w:tabs>
        <w:autoSpaceDE w:val="0"/>
        <w:autoSpaceDN w:val="0"/>
        <w:adjustRightInd w:val="0"/>
      </w:pPr>
      <w:r>
        <w:t>-</w:t>
      </w:r>
      <w:r>
        <w:tab/>
      </w:r>
      <w:r w:rsidRPr="0066314E">
        <w:t>о поступлении в орган местного самоуправления подготовленных в соответствии с</w:t>
      </w:r>
      <w:r>
        <w:t>о статьей 46.9 Градостроительного</w:t>
      </w:r>
      <w:r w:rsidRPr="0066314E">
        <w:t xml:space="preserve"> кодекса Российской Федерации проекта планировки территории и проекта межевания территории, а также проекта договора от правообладателя(ей) в целях заключения договора о комплексном развитии территории;</w:t>
      </w:r>
    </w:p>
    <w:p w:rsidR="00D85375" w:rsidRPr="0066314E" w:rsidRDefault="00D85375" w:rsidP="00D85375">
      <w:pPr>
        <w:tabs>
          <w:tab w:val="left" w:pos="1276"/>
        </w:tabs>
        <w:autoSpaceDE w:val="0"/>
        <w:autoSpaceDN w:val="0"/>
        <w:adjustRightInd w:val="0"/>
      </w:pPr>
      <w:r>
        <w:t>-</w:t>
      </w:r>
      <w:r>
        <w:tab/>
      </w:r>
      <w:r w:rsidRPr="0066314E">
        <w:t>о принятии решения о заключении договора о комплексном развитии территории с правообладателем(ями);</w:t>
      </w:r>
    </w:p>
    <w:p w:rsidR="00D85375" w:rsidRPr="0066314E" w:rsidRDefault="00D85375" w:rsidP="00D85375">
      <w:pPr>
        <w:tabs>
          <w:tab w:val="left" w:pos="1276"/>
        </w:tabs>
        <w:autoSpaceDE w:val="0"/>
        <w:autoSpaceDN w:val="0"/>
        <w:adjustRightInd w:val="0"/>
      </w:pPr>
      <w:r>
        <w:t>2)</w:t>
      </w:r>
      <w:r>
        <w:tab/>
      </w:r>
      <w:r w:rsidRPr="0066314E">
        <w:t>направлять в уполномоченные органы</w:t>
      </w:r>
      <w:r>
        <w:t>,</w:t>
      </w:r>
      <w:r w:rsidRPr="0066314E">
        <w:t xml:space="preserve"> поступившие от правообладателей</w:t>
      </w:r>
      <w:r>
        <w:t xml:space="preserve"> в порядке статьи 46.9 Градостроительного</w:t>
      </w:r>
      <w:r w:rsidRPr="0066314E">
        <w:t xml:space="preserve"> кодекса Российской Федерации:</w:t>
      </w:r>
    </w:p>
    <w:p w:rsidR="00D85375" w:rsidRPr="0066314E" w:rsidRDefault="00D85375" w:rsidP="00D85375">
      <w:pPr>
        <w:tabs>
          <w:tab w:val="left" w:pos="1276"/>
        </w:tabs>
        <w:autoSpaceDE w:val="0"/>
        <w:autoSpaceDN w:val="0"/>
        <w:adjustRightInd w:val="0"/>
      </w:pPr>
      <w:r w:rsidRPr="0066314E">
        <w:t>проект планировки территории;</w:t>
      </w:r>
    </w:p>
    <w:p w:rsidR="00D85375" w:rsidRPr="0066314E" w:rsidRDefault="00D85375" w:rsidP="00D85375">
      <w:pPr>
        <w:tabs>
          <w:tab w:val="left" w:pos="1276"/>
        </w:tabs>
        <w:autoSpaceDE w:val="0"/>
        <w:autoSpaceDN w:val="0"/>
        <w:adjustRightInd w:val="0"/>
      </w:pPr>
      <w:r w:rsidRPr="0066314E">
        <w:t>проект межевания территории;</w:t>
      </w:r>
    </w:p>
    <w:p w:rsidR="00D85375" w:rsidRPr="0066314E" w:rsidRDefault="00D85375" w:rsidP="00D85375">
      <w:pPr>
        <w:tabs>
          <w:tab w:val="left" w:pos="1276"/>
        </w:tabs>
        <w:autoSpaceDE w:val="0"/>
        <w:autoSpaceDN w:val="0"/>
        <w:adjustRightInd w:val="0"/>
      </w:pPr>
      <w:r w:rsidRPr="0066314E">
        <w:t>проект договора о комплексном развитии территории.</w:t>
      </w:r>
    </w:p>
    <w:p w:rsidR="00D85375" w:rsidRDefault="00D85375" w:rsidP="00D85375">
      <w:pPr>
        <w:tabs>
          <w:tab w:val="left" w:pos="1276"/>
        </w:tabs>
        <w:autoSpaceDE w:val="0"/>
        <w:autoSpaceDN w:val="0"/>
        <w:adjustRightInd w:val="0"/>
      </w:pPr>
    </w:p>
    <w:p w:rsidR="00D85375" w:rsidRDefault="00D85375" w:rsidP="00D85375">
      <w:pPr>
        <w:pStyle w:val="22"/>
      </w:pPr>
      <w:bookmarkStart w:id="46" w:name="_Toc443557200"/>
      <w:bookmarkStart w:id="47" w:name="_Toc444100723"/>
      <w:bookmarkStart w:id="48" w:name="_Toc464568275"/>
      <w:bookmarkStart w:id="49" w:name="_Toc495399235"/>
      <w:bookmarkStart w:id="50" w:name="_Toc502136208"/>
      <w:r>
        <w:t>Статья 6. Комиссия по подготовке проекта правил</w:t>
      </w:r>
      <w:bookmarkEnd w:id="46"/>
      <w:r>
        <w:t xml:space="preserve"> землепользования и застройки Московской области</w:t>
      </w:r>
      <w:bookmarkEnd w:id="47"/>
      <w:bookmarkEnd w:id="48"/>
      <w:bookmarkEnd w:id="49"/>
      <w:bookmarkEnd w:id="50"/>
    </w:p>
    <w:p w:rsidR="00D85375" w:rsidRDefault="00D85375" w:rsidP="00D85375">
      <w:pPr>
        <w:pStyle w:val="2c"/>
      </w:pPr>
    </w:p>
    <w:p w:rsidR="00D85375" w:rsidRDefault="00D85375" w:rsidP="00D85375">
      <w:pPr>
        <w:tabs>
          <w:tab w:val="left" w:pos="1276"/>
        </w:tabs>
      </w:pPr>
      <w:r>
        <w:t>1.</w:t>
      </w:r>
      <w:r>
        <w:tab/>
        <w:t>Комиссия по подготовке правил землепользования и застройки Московской области (далее – Комиссия) – постоянно действующий межведомственный орган Московской области, который создан для обеспечения выполнения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w:t>
      </w:r>
    </w:p>
    <w:p w:rsidR="00D85375" w:rsidRDefault="00D85375" w:rsidP="00D85375">
      <w:pPr>
        <w:tabs>
          <w:tab w:val="left" w:pos="1276"/>
        </w:tabs>
      </w:pPr>
      <w:r>
        <w:t>2.</w:t>
      </w:r>
      <w:r>
        <w:tab/>
        <w:t>Состав Комиссии утверждается постановлением Правительства Московской области.</w:t>
      </w:r>
    </w:p>
    <w:p w:rsidR="00D85375" w:rsidRDefault="00D85375" w:rsidP="00D85375">
      <w:pPr>
        <w:tabs>
          <w:tab w:val="left" w:pos="1276"/>
        </w:tabs>
      </w:pPr>
      <w:r>
        <w:t>3.</w:t>
      </w:r>
      <w:r>
        <w:tab/>
        <w:t>К основным функциям Комиссии относятся:</w:t>
      </w:r>
    </w:p>
    <w:p w:rsidR="00D85375" w:rsidRDefault="00D85375" w:rsidP="00D85375">
      <w:pPr>
        <w:autoSpaceDE w:val="0"/>
        <w:autoSpaceDN w:val="0"/>
        <w:adjustRightInd w:val="0"/>
      </w:pPr>
      <w:r>
        <w:t>1) обеспечение подготовки проекта Правил;</w:t>
      </w:r>
    </w:p>
    <w:p w:rsidR="00D85375" w:rsidRDefault="00D85375" w:rsidP="00D85375">
      <w:pPr>
        <w:tabs>
          <w:tab w:val="left" w:pos="1276"/>
        </w:tabs>
      </w:pPr>
      <w:r>
        <w:t>2) обеспечение подготовки внесения изменений в Правила;</w:t>
      </w:r>
    </w:p>
    <w:p w:rsidR="00D85375" w:rsidRDefault="00D85375" w:rsidP="00D85375">
      <w:pPr>
        <w:tabs>
          <w:tab w:val="left" w:pos="1276"/>
        </w:tabs>
      </w:pPr>
      <w:r>
        <w:lastRenderedPageBreak/>
        <w:t>3)</w:t>
      </w:r>
      <w:r>
        <w:tab/>
        <w:t>обеспечение предоставления разрешения на условно разрешенный вид использования земельного участка или объекта капитального строительства;</w:t>
      </w:r>
    </w:p>
    <w:p w:rsidR="00D85375" w:rsidRDefault="00D85375" w:rsidP="00D85375">
      <w:pPr>
        <w:tabs>
          <w:tab w:val="left" w:pos="1276"/>
        </w:tabs>
      </w:pPr>
      <w:r>
        <w:t>4)</w:t>
      </w:r>
      <w:r>
        <w:tab/>
        <w:t>обеспечение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D85375" w:rsidRDefault="00D85375" w:rsidP="00D85375">
      <w:pPr>
        <w:tabs>
          <w:tab w:val="left" w:pos="1276"/>
        </w:tabs>
      </w:pPr>
      <w:r>
        <w:t>4.</w:t>
      </w:r>
      <w:r>
        <w:tab/>
        <w:t>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rsidR="00D85375" w:rsidRDefault="00D85375" w:rsidP="00D85375">
      <w:pPr>
        <w:tabs>
          <w:tab w:val="left" w:pos="1276"/>
        </w:tabs>
      </w:pPr>
      <w:r>
        <w:t>5.</w:t>
      </w:r>
      <w:r>
        <w:tab/>
        <w:t>Заседания Комиссии ведет председатель Комиссии, а в случае его отсутствия – заместитель председателя Комиссии.</w:t>
      </w:r>
    </w:p>
    <w:p w:rsidR="00D85375" w:rsidRDefault="00D85375" w:rsidP="00D85375">
      <w:pPr>
        <w:tabs>
          <w:tab w:val="left" w:pos="1276"/>
        </w:tabs>
      </w:pPr>
      <w:r>
        <w:t>Заседание Комиссии считается правомочным, если на нем присутствуют более половины от установленного числа членов Комиссии.</w:t>
      </w:r>
    </w:p>
    <w:p w:rsidR="00D85375" w:rsidRDefault="00D85375" w:rsidP="00D85375">
      <w:pPr>
        <w:tabs>
          <w:tab w:val="left" w:pos="1276"/>
        </w:tabs>
      </w:pPr>
      <w:r>
        <w:t>6.</w:t>
      </w:r>
      <w:r>
        <w:tab/>
        <w:t>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rsidR="00D85375" w:rsidRDefault="00D85375" w:rsidP="00D85375">
      <w:pPr>
        <w:tabs>
          <w:tab w:val="left" w:pos="1276"/>
        </w:tabs>
      </w:pPr>
      <w:r>
        <w:t>7.</w:t>
      </w:r>
      <w:r>
        <w:tab/>
        <w:t>Решения Комиссии вступают в силу с даты подписания протокола заседания Комиссии.</w:t>
      </w:r>
    </w:p>
    <w:p w:rsidR="00D85375" w:rsidRDefault="00D85375" w:rsidP="00D85375">
      <w:pPr>
        <w:tabs>
          <w:tab w:val="left" w:pos="1276"/>
        </w:tabs>
      </w:pPr>
      <w:r>
        <w:t>8.</w:t>
      </w:r>
      <w:r>
        <w:tab/>
        <w:t>Заседания Комиссии проводятся по мере необходимости, но не реже одного раза в месяц. В заседаниях Комиссии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p>
    <w:p w:rsidR="00D85375" w:rsidRDefault="00D85375" w:rsidP="00D85375">
      <w:pPr>
        <w:pStyle w:val="2c"/>
      </w:pPr>
    </w:p>
    <w:p w:rsidR="00D85375" w:rsidRDefault="00D85375" w:rsidP="00D85375">
      <w:pPr>
        <w:pStyle w:val="22"/>
      </w:pPr>
      <w:bookmarkStart w:id="51" w:name="_Toc444100724"/>
      <w:bookmarkStart w:id="52" w:name="_Toc464568276"/>
      <w:bookmarkStart w:id="53" w:name="_Toc495399236"/>
      <w:bookmarkStart w:id="54" w:name="_Toc502136209"/>
      <w:r>
        <w:t>Статья 7</w:t>
      </w:r>
      <w:r w:rsidRPr="000545D5">
        <w:t xml:space="preserve">. Комиссия по подготовке проекта правил землепользования и застройки </w:t>
      </w:r>
      <w:r>
        <w:t>городского округа</w:t>
      </w:r>
      <w:bookmarkEnd w:id="51"/>
      <w:bookmarkEnd w:id="52"/>
      <w:bookmarkEnd w:id="53"/>
      <w:bookmarkEnd w:id="54"/>
    </w:p>
    <w:p w:rsidR="00D85375" w:rsidRDefault="00D85375" w:rsidP="00D85375">
      <w:pPr>
        <w:pStyle w:val="2c"/>
      </w:pPr>
    </w:p>
    <w:p w:rsidR="00D85375" w:rsidRDefault="00D85375" w:rsidP="00D85375">
      <w:pPr>
        <w:tabs>
          <w:tab w:val="left" w:pos="1276"/>
        </w:tabs>
        <w:autoSpaceDE w:val="0"/>
        <w:autoSpaceDN w:val="0"/>
        <w:adjustRightInd w:val="0"/>
      </w:pPr>
      <w:r>
        <w:t>1.</w:t>
      </w:r>
      <w:r>
        <w:tab/>
        <w:t>В целях организации и проведения публичных слушаний по проекту Правил, по проекту о внесении изменений в Правила,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создается (создана) Комиссия по подготовке проекта правил землепользования и застройки городского округа (далее – Комиссия городского округа).</w:t>
      </w:r>
    </w:p>
    <w:p w:rsidR="00D85375" w:rsidRDefault="00D85375" w:rsidP="00D85375">
      <w:pPr>
        <w:tabs>
          <w:tab w:val="left" w:pos="1276"/>
        </w:tabs>
      </w:pPr>
      <w:r>
        <w:t>2.</w:t>
      </w:r>
      <w:r>
        <w:tab/>
        <w:t>В состав Комиссии городского округа включаются представители:</w:t>
      </w:r>
    </w:p>
    <w:p w:rsidR="00D85375" w:rsidRDefault="00D85375" w:rsidP="00D85375">
      <w:pPr>
        <w:tabs>
          <w:tab w:val="left" w:pos="1276"/>
        </w:tabs>
      </w:pPr>
      <w:r>
        <w:t>-</w:t>
      </w:r>
      <w:r>
        <w:tab/>
        <w:t>представительных и исполнительно-распорядительных органов местного самоуправления городского округа;</w:t>
      </w:r>
    </w:p>
    <w:p w:rsidR="00D85375" w:rsidRDefault="00D85375" w:rsidP="00D85375">
      <w:pPr>
        <w:tabs>
          <w:tab w:val="left" w:pos="1276"/>
        </w:tabs>
      </w:pPr>
      <w:r>
        <w:t>-</w:t>
      </w:r>
      <w:r>
        <w:tab/>
        <w:t>центрального исполнительного органа государственной власти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rsidR="00D85375" w:rsidRDefault="00D85375" w:rsidP="00D85375">
      <w:pPr>
        <w:tabs>
          <w:tab w:val="left" w:pos="1276"/>
        </w:tabs>
      </w:pPr>
      <w:r>
        <w:t>-</w:t>
      </w:r>
      <w:r>
        <w:tab/>
        <w:t>общественных организаций.</w:t>
      </w:r>
    </w:p>
    <w:p w:rsidR="00D85375" w:rsidRDefault="00D85375" w:rsidP="00D85375">
      <w:pPr>
        <w:tabs>
          <w:tab w:val="left" w:pos="1276"/>
        </w:tabs>
      </w:pPr>
      <w:r>
        <w:t>В состав Комиссии городского округа могут быть включены иные заинтересованные лица.</w:t>
      </w:r>
    </w:p>
    <w:p w:rsidR="00D85375" w:rsidRDefault="00D85375" w:rsidP="00D85375">
      <w:pPr>
        <w:tabs>
          <w:tab w:val="left" w:pos="1276"/>
        </w:tabs>
      </w:pPr>
      <w:r>
        <w:t>3.</w:t>
      </w:r>
      <w:r>
        <w:tab/>
        <w:t>Персональный состав Комиссии городского округа и порядок ее деятельности утверждаются руководителем администрации город</w:t>
      </w:r>
      <w:r w:rsidR="002C2C71">
        <w:t>а</w:t>
      </w:r>
      <w:r>
        <w:t xml:space="preserve"> в соответствии с Градостроительным кодексом Российской Федерации, законами Московской области.</w:t>
      </w:r>
    </w:p>
    <w:p w:rsidR="00D85375" w:rsidRDefault="00D85375" w:rsidP="00D85375">
      <w:pPr>
        <w:tabs>
          <w:tab w:val="left" w:pos="1276"/>
        </w:tabs>
      </w:pPr>
      <w:r>
        <w:t>4.</w:t>
      </w:r>
      <w:r>
        <w:tab/>
        <w:t>Председатель Комиссии городского округа назначается руководителем администрации город</w:t>
      </w:r>
      <w:r w:rsidR="002C2C71">
        <w:t>а</w:t>
      </w:r>
      <w:r>
        <w:t xml:space="preserve"> из числа представителей администрации город</w:t>
      </w:r>
      <w:r w:rsidR="002C2C71">
        <w:t>а</w:t>
      </w:r>
      <w:r>
        <w:t>, входящих в состав комиссии.</w:t>
      </w:r>
    </w:p>
    <w:p w:rsidR="00D85375" w:rsidRPr="003F723D" w:rsidRDefault="00D85375" w:rsidP="00D85375">
      <w:pPr>
        <w:pStyle w:val="10"/>
      </w:pPr>
      <w:bookmarkStart w:id="55" w:name="_Toc443557201"/>
      <w:bookmarkStart w:id="56" w:name="_Toc444100725"/>
      <w:r>
        <w:br w:type="page"/>
      </w:r>
      <w:bookmarkStart w:id="57" w:name="_Toc464568277"/>
      <w:bookmarkStart w:id="58" w:name="_Toc476663713"/>
      <w:bookmarkStart w:id="59" w:name="_Toc495399237"/>
      <w:bookmarkStart w:id="60" w:name="_Toc502136210"/>
      <w:bookmarkEnd w:id="55"/>
      <w:bookmarkEnd w:id="56"/>
      <w:r>
        <w:lastRenderedPageBreak/>
        <w:t xml:space="preserve">Глава 3. </w:t>
      </w:r>
      <w:bookmarkEnd w:id="57"/>
      <w:r>
        <w:t>Изменение видов разрешенного использования земельных участков и объектов капитального строительства физическими и юридическими лицами. Регулирование иных вопросов землепользования и застройки</w:t>
      </w:r>
      <w:bookmarkEnd w:id="58"/>
      <w:bookmarkEnd w:id="59"/>
      <w:bookmarkEnd w:id="60"/>
    </w:p>
    <w:p w:rsidR="00D85375" w:rsidRPr="00AC5EFC" w:rsidRDefault="00D85375" w:rsidP="00D85375">
      <w:pPr>
        <w:pStyle w:val="ConsPlusNormal"/>
        <w:ind w:firstLine="709"/>
        <w:jc w:val="both"/>
        <w:rPr>
          <w:rFonts w:ascii="Times New Roman" w:hAnsi="Times New Roman"/>
          <w:sz w:val="24"/>
        </w:rPr>
      </w:pPr>
    </w:p>
    <w:p w:rsidR="00D85375" w:rsidRPr="00590D20" w:rsidRDefault="00D85375" w:rsidP="00D85375">
      <w:pPr>
        <w:pStyle w:val="22"/>
      </w:pPr>
      <w:bookmarkStart w:id="61" w:name="_Toc443557202"/>
      <w:bookmarkStart w:id="62" w:name="_Toc444100726"/>
      <w:bookmarkStart w:id="63" w:name="_Toc464568278"/>
      <w:bookmarkStart w:id="64" w:name="_Toc495399238"/>
      <w:bookmarkStart w:id="65" w:name="_Toc502136211"/>
      <w:r w:rsidRPr="00590D20">
        <w:t xml:space="preserve">Статья </w:t>
      </w:r>
      <w:r>
        <w:t xml:space="preserve">8. Общие положения о </w:t>
      </w:r>
      <w:r w:rsidRPr="00590D20">
        <w:t>градостроительн</w:t>
      </w:r>
      <w:r>
        <w:t>ом</w:t>
      </w:r>
      <w:r w:rsidRPr="00590D20">
        <w:t xml:space="preserve"> регламент</w:t>
      </w:r>
      <w:r>
        <w:t>е</w:t>
      </w:r>
      <w:bookmarkEnd w:id="61"/>
      <w:bookmarkEnd w:id="62"/>
      <w:bookmarkEnd w:id="63"/>
      <w:bookmarkEnd w:id="64"/>
      <w:bookmarkEnd w:id="65"/>
    </w:p>
    <w:p w:rsidR="00D85375" w:rsidRPr="00AC5EFC" w:rsidRDefault="00D85375" w:rsidP="00D85375">
      <w:pPr>
        <w:pStyle w:val="ConsPlusNormal"/>
        <w:jc w:val="both"/>
        <w:rPr>
          <w:rFonts w:ascii="Times New Roman" w:hAnsi="Times New Roman"/>
          <w:sz w:val="24"/>
        </w:rPr>
      </w:pPr>
    </w:p>
    <w:p w:rsidR="00D85375" w:rsidRPr="00590D20" w:rsidRDefault="00D85375" w:rsidP="00D85375">
      <w:pPr>
        <w:pStyle w:val="affffff0"/>
        <w:numPr>
          <w:ilvl w:val="0"/>
          <w:numId w:val="36"/>
        </w:numPr>
        <w:tabs>
          <w:tab w:val="left" w:pos="1276"/>
        </w:tabs>
        <w:ind w:left="0" w:firstLine="709"/>
        <w:jc w:val="both"/>
      </w:pPr>
      <w:r>
        <w:t>П</w:t>
      </w:r>
      <w:r w:rsidRPr="00590D20">
        <w:t>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строительстваопределяется</w:t>
      </w:r>
      <w:r>
        <w:t xml:space="preserve"> г</w:t>
      </w:r>
      <w:r w:rsidRPr="00590D20">
        <w:t xml:space="preserve">радостроительным регламентом. </w:t>
      </w:r>
    </w:p>
    <w:p w:rsidR="00D85375" w:rsidRPr="00590D20" w:rsidRDefault="00D85375" w:rsidP="00D85375">
      <w:pPr>
        <w:pStyle w:val="affffff0"/>
        <w:numPr>
          <w:ilvl w:val="0"/>
          <w:numId w:val="36"/>
        </w:numPr>
        <w:tabs>
          <w:tab w:val="left" w:pos="1276"/>
        </w:tabs>
        <w:ind w:left="0" w:firstLine="709"/>
        <w:jc w:val="both"/>
      </w:pPr>
      <w:r>
        <w:tab/>
      </w:r>
      <w:r w:rsidRPr="00590D20">
        <w:t>Градостроительные регламенты установлены с учетом:</w:t>
      </w:r>
    </w:p>
    <w:p w:rsidR="00D85375" w:rsidRPr="00590D20" w:rsidRDefault="00D85375" w:rsidP="00D85375">
      <w:pPr>
        <w:pStyle w:val="2c"/>
        <w:tabs>
          <w:tab w:val="left" w:pos="1276"/>
        </w:tabs>
        <w:ind w:left="0"/>
      </w:pPr>
      <w:r>
        <w:t>-</w:t>
      </w:r>
      <w:r>
        <w:tab/>
      </w:r>
      <w:r w:rsidRPr="00590D20">
        <w:t>фактического использования земельных участков и объектов капитального строительства в границах территориальной зоны;</w:t>
      </w:r>
    </w:p>
    <w:p w:rsidR="00D85375" w:rsidRPr="00590D20" w:rsidRDefault="00D85375" w:rsidP="00D85375">
      <w:pPr>
        <w:pStyle w:val="2c"/>
        <w:tabs>
          <w:tab w:val="left" w:pos="1276"/>
        </w:tabs>
        <w:ind w:left="0"/>
      </w:pPr>
      <w:r>
        <w:t>-</w:t>
      </w:r>
      <w:r>
        <w:tab/>
      </w:r>
      <w:r w:rsidRPr="00590D20">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D85375" w:rsidRPr="00590D20" w:rsidRDefault="00D85375" w:rsidP="00D85375">
      <w:pPr>
        <w:pStyle w:val="2c"/>
        <w:tabs>
          <w:tab w:val="left" w:pos="1276"/>
        </w:tabs>
        <w:ind w:left="0"/>
      </w:pPr>
      <w:r>
        <w:t>-</w:t>
      </w:r>
      <w:r>
        <w:tab/>
      </w:r>
      <w:r w:rsidRPr="00590D20">
        <w:t>функциональных зон и характеристик их планируемого развития, определенных генеральн</w:t>
      </w:r>
      <w:r>
        <w:t>ым</w:t>
      </w:r>
      <w:r w:rsidRPr="00590D20">
        <w:t xml:space="preserve"> план</w:t>
      </w:r>
      <w:r>
        <w:t>ом</w:t>
      </w:r>
      <w:r w:rsidRPr="00590D20">
        <w:t>;</w:t>
      </w:r>
    </w:p>
    <w:p w:rsidR="00D85375" w:rsidRPr="00590D20" w:rsidRDefault="00D85375" w:rsidP="00D85375">
      <w:pPr>
        <w:pStyle w:val="2c"/>
        <w:tabs>
          <w:tab w:val="left" w:pos="1276"/>
        </w:tabs>
        <w:ind w:left="0"/>
      </w:pPr>
      <w:r>
        <w:t>-</w:t>
      </w:r>
      <w:r>
        <w:tab/>
      </w:r>
      <w:r w:rsidRPr="00590D20">
        <w:t>видов территориальных зон;</w:t>
      </w:r>
    </w:p>
    <w:p w:rsidR="00D85375" w:rsidRDefault="00D85375" w:rsidP="00D85375">
      <w:pPr>
        <w:pStyle w:val="2c"/>
        <w:tabs>
          <w:tab w:val="left" w:pos="1276"/>
        </w:tabs>
        <w:ind w:left="0"/>
      </w:pPr>
      <w:r>
        <w:t>-</w:t>
      </w:r>
      <w:r>
        <w:tab/>
      </w:r>
      <w:r w:rsidRPr="00590D20">
        <w:t xml:space="preserve">требований </w:t>
      </w:r>
      <w:r w:rsidRPr="00724CAC">
        <w:t>охраны объектов культурного наследия, а также особо охраняемых природных территорий, иных природных объектов.</w:t>
      </w:r>
    </w:p>
    <w:p w:rsidR="00D85375" w:rsidRPr="00590D20" w:rsidRDefault="00D85375" w:rsidP="00D85375">
      <w:pPr>
        <w:tabs>
          <w:tab w:val="left" w:pos="1276"/>
        </w:tabs>
      </w:pPr>
      <w:r w:rsidRPr="0068793A">
        <w:t>3</w:t>
      </w:r>
      <w:r w:rsidRPr="00590D20">
        <w:t>.</w:t>
      </w:r>
      <w:r>
        <w:tab/>
      </w:r>
      <w:r w:rsidRPr="00590D20">
        <w:t>Градостроительные регламенты обязательны для исполнения правообладателями земельных участков и объектов капитальн</w:t>
      </w:r>
      <w:r>
        <w:t>ого строительства</w:t>
      </w:r>
      <w:r w:rsidRPr="00590D20">
        <w:t xml:space="preserve">,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w:t>
      </w:r>
      <w:r>
        <w:t>городского округа</w:t>
      </w:r>
      <w:r w:rsidRPr="00590D20">
        <w:t>.</w:t>
      </w:r>
    </w:p>
    <w:p w:rsidR="00D85375" w:rsidRPr="00590D20" w:rsidRDefault="00D85375" w:rsidP="00D85375">
      <w:pPr>
        <w:tabs>
          <w:tab w:val="left" w:pos="1276"/>
        </w:tabs>
      </w:pPr>
      <w:r w:rsidRPr="0068793A">
        <w:t>4</w:t>
      </w:r>
      <w:r w:rsidRPr="00590D20">
        <w:t>.</w:t>
      </w:r>
      <w:r>
        <w:tab/>
      </w:r>
      <w:r w:rsidRPr="00590D20">
        <w:t xml:space="preserve">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w:t>
      </w:r>
      <w:r>
        <w:t>части</w:t>
      </w:r>
      <w:r w:rsidRPr="00590D20">
        <w:t xml:space="preserve"> 5 настоящей статьи.</w:t>
      </w:r>
    </w:p>
    <w:p w:rsidR="00D85375" w:rsidRPr="00590D20" w:rsidRDefault="00D85375" w:rsidP="00D85375">
      <w:pPr>
        <w:tabs>
          <w:tab w:val="left" w:pos="1276"/>
        </w:tabs>
      </w:pPr>
      <w:r w:rsidRPr="0068793A">
        <w:t>5</w:t>
      </w:r>
      <w:r w:rsidRPr="00590D20">
        <w:t>.</w:t>
      </w:r>
      <w:r>
        <w:tab/>
      </w:r>
      <w:r w:rsidRPr="00590D20">
        <w:t xml:space="preserve">Действие градостроительных регламентов не распространяется на следующие земельные участки, расположенные на территории </w:t>
      </w:r>
      <w:r>
        <w:t>городского округа</w:t>
      </w:r>
      <w:r w:rsidRPr="00590D20">
        <w:t>:</w:t>
      </w:r>
    </w:p>
    <w:p w:rsidR="00D85375" w:rsidRPr="00406BE2" w:rsidRDefault="00D85375" w:rsidP="00D85375">
      <w:pPr>
        <w:pStyle w:val="2c"/>
        <w:tabs>
          <w:tab w:val="left" w:pos="1276"/>
        </w:tabs>
        <w:ind w:left="0"/>
      </w:pPr>
      <w:r>
        <w:t>-</w:t>
      </w:r>
      <w:r>
        <w:tab/>
      </w:r>
      <w:r w:rsidRPr="00406BE2">
        <w:t xml:space="preserve">в границах территорий памятников и ансамблей, включенных в единый государственный </w:t>
      </w:r>
      <w:hyperlink r:id="rId33" w:history="1">
        <w:r w:rsidRPr="00406BE2">
          <w:t>реестр</w:t>
        </w:r>
      </w:hyperlink>
      <w:r w:rsidRPr="00406BE2">
        <w:t xml:space="preserve">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34" w:history="1">
        <w:r w:rsidRPr="00406BE2">
          <w:t>законодательством</w:t>
        </w:r>
      </w:hyperlink>
      <w:r w:rsidRPr="00406BE2">
        <w:t xml:space="preserve"> Российской Федерации об охране объектов культурного наследия;</w:t>
      </w:r>
    </w:p>
    <w:p w:rsidR="00D85375" w:rsidRPr="00406BE2" w:rsidRDefault="00D85375" w:rsidP="00D85375">
      <w:pPr>
        <w:pStyle w:val="2c"/>
        <w:tabs>
          <w:tab w:val="left" w:pos="1276"/>
        </w:tabs>
        <w:ind w:left="709" w:firstLine="0"/>
      </w:pPr>
      <w:r>
        <w:t>-</w:t>
      </w:r>
      <w:r>
        <w:tab/>
      </w:r>
      <w:r w:rsidRPr="00406BE2">
        <w:t>в границах территорий общего пользования;</w:t>
      </w:r>
    </w:p>
    <w:p w:rsidR="00D85375" w:rsidRPr="00406BE2" w:rsidRDefault="00D85375" w:rsidP="00D85375">
      <w:pPr>
        <w:pStyle w:val="2c"/>
        <w:tabs>
          <w:tab w:val="left" w:pos="1276"/>
        </w:tabs>
        <w:ind w:left="0"/>
      </w:pPr>
      <w:r>
        <w:t>-</w:t>
      </w:r>
      <w:r>
        <w:tab/>
      </w:r>
      <w:r w:rsidRPr="00406BE2">
        <w:t>предназначенные для размещения линейных объектов и (или) занятые линейными объектами;</w:t>
      </w:r>
    </w:p>
    <w:p w:rsidR="00D85375" w:rsidRPr="00406BE2" w:rsidRDefault="00D85375" w:rsidP="00D85375">
      <w:pPr>
        <w:pStyle w:val="2c"/>
        <w:tabs>
          <w:tab w:val="left" w:pos="1276"/>
        </w:tabs>
        <w:ind w:left="709" w:firstLine="0"/>
      </w:pPr>
      <w:r>
        <w:t>-</w:t>
      </w:r>
      <w:r>
        <w:tab/>
      </w:r>
      <w:r w:rsidRPr="00406BE2">
        <w:t>предоставленные для добычи полезных ископаемых.</w:t>
      </w:r>
    </w:p>
    <w:p w:rsidR="00D85375" w:rsidRDefault="00D85375" w:rsidP="00D85375">
      <w:pPr>
        <w:autoSpaceDE w:val="0"/>
        <w:autoSpaceDN w:val="0"/>
        <w:adjustRightInd w:val="0"/>
      </w:pPr>
      <w:r w:rsidRPr="0068793A">
        <w:t>6</w:t>
      </w:r>
      <w:r>
        <w:t>.</w:t>
      </w:r>
      <w:r>
        <w:tab/>
      </w:r>
      <w:r w:rsidRPr="005C5422">
        <w:t xml:space="preserve">Градостроительные регламенты не устанавливаются для земель лесного фонда, земель, покрытых поверхностными водами, </w:t>
      </w:r>
      <w:r w:rsidRPr="007008D2">
        <w:t>земель запаса</w:t>
      </w:r>
      <w:r>
        <w:t>,</w:t>
      </w:r>
      <w:r w:rsidRPr="005C5422">
        <w:t>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r>
        <w:t xml:space="preserve">, земельных участков, расположенных в границах особых экономических зон. </w:t>
      </w:r>
    </w:p>
    <w:p w:rsidR="00D85375" w:rsidRDefault="00D85375" w:rsidP="00D85375">
      <w:pPr>
        <w:tabs>
          <w:tab w:val="left" w:pos="1276"/>
        </w:tabs>
        <w:autoSpaceDE w:val="0"/>
        <w:autoSpaceDN w:val="0"/>
        <w:adjustRightInd w:val="0"/>
        <w:ind w:firstLine="540"/>
      </w:pPr>
      <w:r>
        <w:lastRenderedPageBreak/>
        <w:t>7.</w:t>
      </w:r>
      <w:r>
        <w:tab/>
        <w:t>Применительно к территориям</w:t>
      </w:r>
      <w:r w:rsidRPr="007612A2">
        <w:t>исторических поселений</w:t>
      </w:r>
      <w:r>
        <w:t>,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D85375" w:rsidRDefault="00D85375" w:rsidP="00D85375">
      <w:pPr>
        <w:tabs>
          <w:tab w:val="left" w:pos="1276"/>
        </w:tabs>
      </w:pPr>
    </w:p>
    <w:p w:rsidR="00D85375" w:rsidRPr="009C0F64" w:rsidRDefault="00D85375" w:rsidP="00D85375"/>
    <w:p w:rsidR="00D85375" w:rsidRPr="00590D20" w:rsidRDefault="00D85375" w:rsidP="00D85375">
      <w:pPr>
        <w:pStyle w:val="22"/>
      </w:pPr>
      <w:bookmarkStart w:id="66" w:name="_Toc443557204"/>
      <w:bookmarkStart w:id="67" w:name="_Toc444100728"/>
      <w:bookmarkStart w:id="68" w:name="_Toc464568279"/>
      <w:bookmarkStart w:id="69" w:name="_Toc495399239"/>
      <w:bookmarkStart w:id="70" w:name="_Toc502136212"/>
      <w:r w:rsidRPr="00590D20">
        <w:t>Стать</w:t>
      </w:r>
      <w:r>
        <w:t xml:space="preserve">я </w:t>
      </w:r>
      <w:r w:rsidRPr="0013347E">
        <w:t>9</w:t>
      </w:r>
      <w:r>
        <w:t xml:space="preserve">. </w:t>
      </w:r>
      <w:r w:rsidRPr="00590D20">
        <w:t>Использование земельных участков и объектов капитального строительства</w:t>
      </w:r>
      <w:r>
        <w:t>, не</w:t>
      </w:r>
      <w:r w:rsidRPr="00590D20">
        <w:t>соответств</w:t>
      </w:r>
      <w:r>
        <w:t>ующих</w:t>
      </w:r>
      <w:r w:rsidRPr="00590D20">
        <w:t xml:space="preserve"> градостроительным регламентам</w:t>
      </w:r>
      <w:bookmarkEnd w:id="66"/>
      <w:bookmarkEnd w:id="67"/>
      <w:bookmarkEnd w:id="68"/>
      <w:bookmarkEnd w:id="69"/>
      <w:bookmarkEnd w:id="70"/>
    </w:p>
    <w:p w:rsidR="00D85375" w:rsidRDefault="00D85375" w:rsidP="00D85375"/>
    <w:p w:rsidR="00D85375" w:rsidRDefault="00D85375" w:rsidP="00D85375">
      <w:pPr>
        <w:tabs>
          <w:tab w:val="left" w:pos="1276"/>
        </w:tabs>
        <w:autoSpaceDE w:val="0"/>
        <w:autoSpaceDN w:val="0"/>
        <w:adjustRightInd w:val="0"/>
      </w:pPr>
      <w:r w:rsidRPr="00590D20">
        <w:t>1.</w:t>
      </w:r>
      <w:r>
        <w:tab/>
      </w:r>
      <w:r w:rsidRPr="00590D20">
        <w:t xml:space="preserve">Земельные участки или объекты капитального строительства, расположенные на территории </w:t>
      </w:r>
      <w:r>
        <w:t>городского округа</w:t>
      </w:r>
      <w:r w:rsidRPr="00590D20">
        <w:t xml:space="preserve">, виды </w:t>
      </w:r>
      <w:r>
        <w:t>разрешенного</w:t>
      </w:r>
      <w:r w:rsidRPr="00590D20">
        <w:t xml:space="preserve">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w:t>
      </w:r>
      <w:r>
        <w:t>, объектов культурного наследия.</w:t>
      </w:r>
    </w:p>
    <w:p w:rsidR="00D85375" w:rsidRPr="00590D20" w:rsidRDefault="00D85375" w:rsidP="00D85375">
      <w:pPr>
        <w:tabs>
          <w:tab w:val="left" w:pos="1276"/>
        </w:tabs>
      </w:pPr>
      <w:r>
        <w:t>2</w:t>
      </w:r>
      <w:r w:rsidRPr="00590D20">
        <w:t>.</w:t>
      </w:r>
      <w:r>
        <w:tab/>
      </w:r>
      <w:r w:rsidRPr="00590D20">
        <w:t xml:space="preserve">Реконструкция указанных в части </w:t>
      </w:r>
      <w:r>
        <w:t>1</w:t>
      </w:r>
      <w:r w:rsidRPr="00590D20">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w:t>
      </w:r>
      <w:r>
        <w:t>разрешенного</w:t>
      </w:r>
      <w:r w:rsidRPr="00590D20">
        <w:t xml:space="preserve"> строительства, реконструкции объектов капитального строительства.</w:t>
      </w:r>
    </w:p>
    <w:p w:rsidR="00D85375" w:rsidRDefault="00D85375" w:rsidP="00D85375">
      <w:pPr>
        <w:tabs>
          <w:tab w:val="left" w:pos="1276"/>
        </w:tabs>
      </w:pPr>
      <w:r>
        <w:t>3.</w:t>
      </w:r>
      <w:r>
        <w:tab/>
        <w:t>Изменение видов разрешенного использования несоответствующих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85375" w:rsidRPr="00590D20" w:rsidRDefault="00D85375" w:rsidP="00D85375">
      <w:pPr>
        <w:tabs>
          <w:tab w:val="left" w:pos="1276"/>
        </w:tabs>
      </w:pPr>
      <w:r>
        <w:t>4</w:t>
      </w:r>
      <w:r w:rsidRPr="00590D20">
        <w:t>.</w:t>
      </w:r>
      <w:r>
        <w:tab/>
      </w:r>
      <w:r w:rsidRPr="00590D20">
        <w:t xml:space="preserve">В случае, если использование указанных в части </w:t>
      </w:r>
      <w:r>
        <w:t>1</w:t>
      </w:r>
      <w:r w:rsidRPr="00590D20">
        <w:t xml:space="preserve"> настоящей статьи земельных участков или объектов капитального строительства продолжается и опасно для жизни или здоровья человека, для окружающей среды, объектов культурного наследия, может быть наложен запрет на использование таких земельных участков и объектов в соответствии с федеральными законами.</w:t>
      </w:r>
    </w:p>
    <w:p w:rsidR="00D85375" w:rsidRPr="00590D20" w:rsidRDefault="00D85375" w:rsidP="00D85375"/>
    <w:p w:rsidR="00D85375" w:rsidRPr="00E804B8" w:rsidRDefault="00D85375" w:rsidP="00D85375">
      <w:pPr>
        <w:pStyle w:val="22"/>
      </w:pPr>
      <w:bookmarkStart w:id="71" w:name="_Toc443557205"/>
      <w:bookmarkStart w:id="72" w:name="_Toc444100729"/>
      <w:bookmarkStart w:id="73" w:name="_Toc464568280"/>
      <w:bookmarkStart w:id="74" w:name="_Toc495399240"/>
      <w:bookmarkStart w:id="75" w:name="_Toc502136213"/>
      <w:r w:rsidRPr="00E804B8">
        <w:t xml:space="preserve">Статья </w:t>
      </w:r>
      <w:r>
        <w:t>1</w:t>
      </w:r>
      <w:r w:rsidRPr="0013347E">
        <w:t>0</w:t>
      </w:r>
      <w:r>
        <w:t>. И</w:t>
      </w:r>
      <w:r w:rsidRPr="00E804B8">
        <w:t>зменени</w:t>
      </w:r>
      <w:r>
        <w:t>е</w:t>
      </w:r>
      <w:r w:rsidRPr="00E804B8">
        <w:t xml:space="preserve"> видов разрешенного </w:t>
      </w:r>
      <w:r w:rsidRPr="00A41D67">
        <w:t>использования</w:t>
      </w:r>
      <w:r w:rsidRPr="00E804B8">
        <w:t xml:space="preserve"> земельных участков и объектов капитального строительства физическими и юридическими лицами</w:t>
      </w:r>
      <w:bookmarkEnd w:id="71"/>
      <w:bookmarkEnd w:id="72"/>
      <w:bookmarkEnd w:id="73"/>
      <w:bookmarkEnd w:id="74"/>
      <w:bookmarkEnd w:id="75"/>
    </w:p>
    <w:p w:rsidR="00D85375" w:rsidRPr="00AC5EFC" w:rsidRDefault="00D85375" w:rsidP="00D85375"/>
    <w:p w:rsidR="00D85375" w:rsidRDefault="00D85375" w:rsidP="00D85375">
      <w:pPr>
        <w:tabs>
          <w:tab w:val="left" w:pos="1276"/>
        </w:tabs>
        <w:autoSpaceDE w:val="0"/>
        <w:autoSpaceDN w:val="0"/>
        <w:adjustRightInd w:val="0"/>
      </w:pPr>
      <w:r w:rsidRPr="00590D20">
        <w:t>1.</w:t>
      </w:r>
      <w:r>
        <w:tab/>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85375" w:rsidRDefault="00D85375" w:rsidP="00D85375">
      <w:pPr>
        <w:tabs>
          <w:tab w:val="left" w:pos="1276"/>
        </w:tabs>
        <w:autoSpaceDE w:val="0"/>
        <w:autoSpaceDN w:val="0"/>
        <w:adjustRightInd w:val="0"/>
      </w:pPr>
      <w:r>
        <w:t>2.</w:t>
      </w:r>
      <w:r>
        <w:tab/>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85375" w:rsidRPr="00590D20" w:rsidRDefault="00D85375" w:rsidP="00D85375">
      <w:pPr>
        <w:tabs>
          <w:tab w:val="left" w:pos="1276"/>
        </w:tabs>
      </w:pPr>
      <w:r w:rsidRPr="00590D20">
        <w:t xml:space="preserve">Арендаторы земельных участков и объектов капитального строительства вправе </w:t>
      </w:r>
      <w:r>
        <w:t xml:space="preserve">изменять </w:t>
      </w:r>
      <w:r w:rsidRPr="00590D20">
        <w:t xml:space="preserve">вид </w:t>
      </w:r>
      <w:r>
        <w:t>разрешенного</w:t>
      </w:r>
      <w:r w:rsidRPr="00590D20">
        <w:t xml:space="preserve"> использования земельного участка и объекта капитального строительства</w:t>
      </w:r>
      <w:r>
        <w:t xml:space="preserve"> с согласия собственника </w:t>
      </w:r>
      <w:r w:rsidRPr="00590D20">
        <w:t>земельного участка и объекта капитального строительства.</w:t>
      </w:r>
    </w:p>
    <w:p w:rsidR="00D85375" w:rsidRPr="00590D20" w:rsidRDefault="00D85375" w:rsidP="00D85375">
      <w:pPr>
        <w:tabs>
          <w:tab w:val="left" w:pos="1276"/>
        </w:tabs>
      </w:pPr>
      <w:r w:rsidRPr="00590D20">
        <w:t>3.</w:t>
      </w:r>
      <w:r>
        <w:tab/>
      </w:r>
      <w:r w:rsidRPr="00590D20">
        <w:t xml:space="preserve">Изменение видов </w:t>
      </w:r>
      <w:r>
        <w:t>разрешенного</w:t>
      </w:r>
      <w:r w:rsidRPr="00590D20">
        <w:t xml:space="preserve"> использования земельных участков и объектов капитального строительства на условно </w:t>
      </w:r>
      <w:r>
        <w:t>разрешенный</w:t>
      </w:r>
      <w:r w:rsidRPr="00590D20">
        <w:t xml:space="preserve"> вид использования земельных </w:t>
      </w:r>
      <w:r w:rsidRPr="00590D20">
        <w:lastRenderedPageBreak/>
        <w:t xml:space="preserve">участков и объектов капитального строительства, предусмотренный в составе градостроительного регламента, установленного частью </w:t>
      </w:r>
      <w:r w:rsidRPr="00590D20">
        <w:rPr>
          <w:lang w:val="en-US"/>
        </w:rPr>
        <w:t>III</w:t>
      </w:r>
      <w:r w:rsidRPr="00590D20">
        <w:t xml:space="preserve"> настоящих Правил, осуществляется правообладателями земельных участков и объектов капитального строительства в порядке, установленном </w:t>
      </w:r>
      <w:r>
        <w:t xml:space="preserve">Правительством Московской области и </w:t>
      </w:r>
      <w:r w:rsidRPr="00DF4111">
        <w:t>настоящи</w:t>
      </w:r>
      <w:r>
        <w:t>ми</w:t>
      </w:r>
      <w:r w:rsidRPr="00590D20">
        <w:t xml:space="preserve"> Правил</w:t>
      </w:r>
      <w:r>
        <w:t>ами</w:t>
      </w:r>
      <w:r w:rsidRPr="00590D20">
        <w:t>.</w:t>
      </w:r>
    </w:p>
    <w:p w:rsidR="00D85375" w:rsidRPr="00BC55CA" w:rsidRDefault="00D85375" w:rsidP="00D85375">
      <w:pPr>
        <w:tabs>
          <w:tab w:val="left" w:pos="1276"/>
        </w:tabs>
      </w:pPr>
      <w:r>
        <w:t>4.</w:t>
      </w:r>
      <w:r>
        <w:tab/>
      </w:r>
      <w:r w:rsidRPr="00BC55CA">
        <w:t>Условия и порядок внесения платы за изменение вида разрешенного использования земельного участка, находящегося в собственности физического лица или юридического лица</w:t>
      </w:r>
      <w:r>
        <w:t>, установлены Законом Московской области № 23/96-ОЗ «О регулировании земельных отношений в Московской области».</w:t>
      </w:r>
    </w:p>
    <w:p w:rsidR="00D85375" w:rsidRDefault="00D85375" w:rsidP="00D85375">
      <w:pPr>
        <w:tabs>
          <w:tab w:val="left" w:pos="1276"/>
        </w:tabs>
      </w:pPr>
      <w:r>
        <w:t>5</w:t>
      </w:r>
      <w:r w:rsidRPr="00590D20">
        <w:t>.</w:t>
      </w:r>
      <w:r>
        <w:tab/>
      </w:r>
      <w:r w:rsidRPr="00590D20">
        <w:t xml:space="preserve">Решения об изменении одного вида </w:t>
      </w:r>
      <w:r>
        <w:t>разрешенного</w:t>
      </w:r>
      <w:r w:rsidRPr="00590D20">
        <w:t xml:space="preserve">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D85375" w:rsidRPr="00AC5EFC" w:rsidRDefault="00D85375" w:rsidP="00D85375">
      <w:pPr>
        <w:pStyle w:val="ConsPlusNormal"/>
        <w:jc w:val="both"/>
        <w:rPr>
          <w:rFonts w:ascii="Times New Roman" w:hAnsi="Times New Roman"/>
          <w:sz w:val="24"/>
        </w:rPr>
      </w:pPr>
    </w:p>
    <w:p w:rsidR="00D85375" w:rsidRPr="00590D20" w:rsidRDefault="00D85375" w:rsidP="00D85375">
      <w:pPr>
        <w:pStyle w:val="22"/>
      </w:pPr>
      <w:bookmarkStart w:id="76" w:name="_Toc443557206"/>
      <w:bookmarkStart w:id="77" w:name="_Toc444100730"/>
      <w:bookmarkStart w:id="78" w:name="_Toc464568281"/>
      <w:bookmarkStart w:id="79" w:name="_Toc495399241"/>
      <w:bookmarkStart w:id="80" w:name="_Toc502136214"/>
      <w:r w:rsidRPr="00590D20">
        <w:t xml:space="preserve">Статья </w:t>
      </w:r>
      <w:r>
        <w:t>1</w:t>
      </w:r>
      <w:r w:rsidRPr="0013347E">
        <w:t>1</w:t>
      </w:r>
      <w:r>
        <w:t xml:space="preserve">. </w:t>
      </w:r>
      <w:r w:rsidRPr="00590D20">
        <w:t xml:space="preserve">Порядок предоставления разрешения на условно </w:t>
      </w:r>
      <w:r>
        <w:t xml:space="preserve">разрешенный </w:t>
      </w:r>
      <w:r w:rsidRPr="00590D20">
        <w:t>вид использования земельного участка или объекта капитального строительства</w:t>
      </w:r>
      <w:bookmarkEnd w:id="76"/>
      <w:bookmarkEnd w:id="77"/>
      <w:bookmarkEnd w:id="78"/>
      <w:bookmarkEnd w:id="79"/>
      <w:bookmarkEnd w:id="80"/>
    </w:p>
    <w:p w:rsidR="00D85375" w:rsidRPr="00AC5EFC" w:rsidRDefault="00D85375" w:rsidP="00D85375"/>
    <w:p w:rsidR="00D85375" w:rsidRPr="00590D20" w:rsidRDefault="00D85375" w:rsidP="00D85375">
      <w:pPr>
        <w:tabs>
          <w:tab w:val="left" w:pos="1276"/>
        </w:tabs>
      </w:pPr>
      <w:r w:rsidRPr="00590D20">
        <w:t>1.</w:t>
      </w:r>
      <w:r>
        <w:tab/>
      </w:r>
      <w:r w:rsidRPr="00590D20">
        <w:t xml:space="preserve">Разрешения на условно </w:t>
      </w:r>
      <w:r>
        <w:t>разрешенный</w:t>
      </w:r>
      <w:r w:rsidRPr="00590D20">
        <w:t xml:space="preserve">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расположенным на территории </w:t>
      </w:r>
      <w:r>
        <w:t>городского округа</w:t>
      </w:r>
      <w:r w:rsidRPr="00590D20">
        <w:t>, на которые распространяется действие градостроительного регламента.</w:t>
      </w:r>
    </w:p>
    <w:p w:rsidR="00D85375" w:rsidRPr="00AC5EFC" w:rsidRDefault="00D85375" w:rsidP="00D85375">
      <w:pPr>
        <w:tabs>
          <w:tab w:val="left" w:pos="1276"/>
        </w:tabs>
      </w:pPr>
      <w:bookmarkStart w:id="81" w:name="_Toc442957628"/>
      <w:r w:rsidRPr="00AC5EFC">
        <w:t>2.</w:t>
      </w:r>
      <w:r>
        <w:tab/>
      </w:r>
      <w:r w:rsidRPr="00AC5EFC">
        <w:t>Порядок предоставления разрешения на условно разрешенный вид использования земельного участка или объекта капитального строительства устан</w:t>
      </w:r>
      <w:r>
        <w:t xml:space="preserve">авливается </w:t>
      </w:r>
      <w:r w:rsidRPr="00AC5EFC">
        <w:t>Правительств</w:t>
      </w:r>
      <w:r>
        <w:t>ом</w:t>
      </w:r>
      <w:r w:rsidRPr="00AC5EFC">
        <w:t xml:space="preserve"> Московской области</w:t>
      </w:r>
      <w:r>
        <w:t xml:space="preserve"> или уполномоченным центральным исполнительным органом государственной власти Московской области</w:t>
      </w:r>
      <w:r w:rsidRPr="00AC5EFC">
        <w:t>.</w:t>
      </w:r>
      <w:bookmarkEnd w:id="81"/>
    </w:p>
    <w:p w:rsidR="00D85375" w:rsidRPr="00D0245E" w:rsidRDefault="00D85375" w:rsidP="00D85375">
      <w:pPr>
        <w:tabs>
          <w:tab w:val="left" w:pos="1276"/>
        </w:tabs>
      </w:pPr>
      <w:r>
        <w:t>3</w:t>
      </w:r>
      <w:r w:rsidRPr="00590D20">
        <w:t>.</w:t>
      </w:r>
      <w:r>
        <w:tab/>
      </w:r>
      <w:r w:rsidRPr="00D0245E">
        <w:t>Физическое или юридическое лицо, заинтересованное в предоставлении разрешения на условно разрешенный вид использования</w:t>
      </w:r>
      <w:r w:rsidRPr="00590D20">
        <w:t>земельного участка или объекта капитального строительства</w:t>
      </w:r>
      <w:r w:rsidRPr="00D0245E">
        <w:t xml:space="preserve">, направляет заявление в Комиссию через </w:t>
      </w:r>
      <w:r>
        <w:t>Главное управление архитектуры и градостроительство Московской области (далее – Главархитектура</w:t>
      </w:r>
      <w:r w:rsidRPr="00D0245E">
        <w:t>Москов</w:t>
      </w:r>
      <w:r>
        <w:t>ской области)</w:t>
      </w:r>
      <w:r w:rsidRPr="00D0245E">
        <w:t>.</w:t>
      </w:r>
    </w:p>
    <w:p w:rsidR="00D85375" w:rsidRPr="009800BF" w:rsidRDefault="00D85375" w:rsidP="00D85375">
      <w:pPr>
        <w:tabs>
          <w:tab w:val="left" w:pos="1276"/>
        </w:tabs>
      </w:pPr>
      <w:r w:rsidRPr="009800BF">
        <w:t>4.</w:t>
      </w:r>
      <w:r>
        <w:tab/>
        <w:t>Главархитектура</w:t>
      </w:r>
      <w:r w:rsidRPr="00D0245E">
        <w:t>Москов</w:t>
      </w:r>
      <w:r>
        <w:t xml:space="preserve">ской области </w:t>
      </w:r>
      <w:r w:rsidRPr="009800BF">
        <w:t xml:space="preserve">обеспечивает извещение </w:t>
      </w:r>
      <w:r>
        <w:t>администрации город</w:t>
      </w:r>
      <w:r w:rsidR="002C2C71">
        <w:t>а</w:t>
      </w:r>
      <w:r w:rsidRPr="009800BF">
        <w:t xml:space="preserve"> о необходимости организации и проведения публичных слушаний, в связи с поступлением заявления о предоставлении разрешения на условно</w:t>
      </w:r>
      <w:r>
        <w:t xml:space="preserve"> разрешенный вид использования </w:t>
      </w:r>
      <w:r w:rsidRPr="00590D20">
        <w:t>земельного участка или объекта капитального строительства</w:t>
      </w:r>
      <w:r w:rsidRPr="00B95C01">
        <w:t>(далее – разрешение на условно разрешенный вид использования)</w:t>
      </w:r>
      <w:r>
        <w:t>.</w:t>
      </w:r>
    </w:p>
    <w:p w:rsidR="00D85375" w:rsidRDefault="00D85375" w:rsidP="00D85375">
      <w:pPr>
        <w:tabs>
          <w:tab w:val="left" w:pos="1276"/>
        </w:tabs>
      </w:pPr>
      <w:r>
        <w:t>5</w:t>
      </w:r>
      <w:r w:rsidRPr="00590D20">
        <w:t>.</w:t>
      </w:r>
      <w:r>
        <w:tab/>
        <w:t>П</w:t>
      </w:r>
      <w:r w:rsidRPr="009800BF">
        <w:t>оряд</w:t>
      </w:r>
      <w:r>
        <w:t>ок</w:t>
      </w:r>
      <w:r w:rsidRPr="009800BF">
        <w:t xml:space="preserve"> организации и проведения публичных слушаний, определ</w:t>
      </w:r>
      <w:r>
        <w:t>яетсяУ</w:t>
      </w:r>
      <w:r w:rsidRPr="009800BF">
        <w:t xml:space="preserve">ставом </w:t>
      </w:r>
      <w:r>
        <w:t xml:space="preserve">городского округа </w:t>
      </w:r>
      <w:r w:rsidRPr="009800BF">
        <w:t>и (или) нормативными правовыми актами представительного ор</w:t>
      </w:r>
      <w:r>
        <w:t>гана местного самоуправления городского округа, настоящими Правилами.</w:t>
      </w:r>
    </w:p>
    <w:p w:rsidR="00D85375" w:rsidRDefault="00D85375" w:rsidP="00D85375">
      <w:pPr>
        <w:tabs>
          <w:tab w:val="left" w:pos="1276"/>
        </w:tabs>
      </w:pPr>
      <w:r>
        <w:t>6.</w:t>
      </w:r>
      <w:r>
        <w:tab/>
      </w:r>
      <w:r w:rsidRPr="00991822">
        <w:t xml:space="preserve">Заключение о результатах публичных слушаний по вопросу предоставления разрешения на условно разрешенный вид использования подлежит </w:t>
      </w:r>
      <w:r>
        <w:t xml:space="preserve">официальному </w:t>
      </w:r>
      <w:r w:rsidRPr="00991822">
        <w:t>опубликованию и размещается на официальном сайт</w:t>
      </w:r>
      <w:r>
        <w:t>е городского округа.</w:t>
      </w:r>
    </w:p>
    <w:p w:rsidR="00D85375" w:rsidRDefault="00D85375" w:rsidP="00D85375">
      <w:pPr>
        <w:tabs>
          <w:tab w:val="left" w:pos="1276"/>
        </w:tabs>
      </w:pPr>
      <w:r>
        <w:t>7.</w:t>
      </w:r>
      <w:r>
        <w:tab/>
      </w:r>
      <w:r w:rsidRPr="00B8777E">
        <w:t xml:space="preserve">Заключение о результатах публичных слушаний по </w:t>
      </w:r>
      <w:r>
        <w:t xml:space="preserve">вопросу </w:t>
      </w:r>
      <w:r w:rsidRPr="00B8777E">
        <w:t>предоставлени</w:t>
      </w:r>
      <w:r>
        <w:t>я</w:t>
      </w:r>
      <w:r w:rsidRPr="00B8777E">
        <w:t xml:space="preserve"> разрешения на условно разрешенный вид использования и протокол публичных слушаний </w:t>
      </w:r>
      <w:r>
        <w:t xml:space="preserve">в установленный срок </w:t>
      </w:r>
      <w:r w:rsidRPr="00B8777E">
        <w:t xml:space="preserve">направляются в </w:t>
      </w:r>
      <w:r>
        <w:t>Главархитектуру</w:t>
      </w:r>
      <w:r w:rsidRPr="00D0245E">
        <w:t>Москов</w:t>
      </w:r>
      <w:r>
        <w:t xml:space="preserve">ской области </w:t>
      </w:r>
      <w:r w:rsidRPr="00B8777E">
        <w:t xml:space="preserve">для подготовки проекта рекомендаций о предоставлении разрешения </w:t>
      </w:r>
      <w:r w:rsidRPr="00AC5EFC">
        <w:t xml:space="preserve">на условно разрешенный вид использования </w:t>
      </w:r>
      <w:r w:rsidRPr="00B8777E">
        <w:t xml:space="preserve">или об отказе в предоставлении </w:t>
      </w:r>
      <w:r>
        <w:t xml:space="preserve">такого </w:t>
      </w:r>
      <w:r w:rsidRPr="00B8777E">
        <w:t xml:space="preserve">разрешения. </w:t>
      </w:r>
    </w:p>
    <w:p w:rsidR="00D85375" w:rsidRDefault="00D85375" w:rsidP="00D85375">
      <w:pPr>
        <w:tabs>
          <w:tab w:val="left" w:pos="1276"/>
        </w:tabs>
      </w:pPr>
      <w:r>
        <w:t>8.</w:t>
      </w:r>
      <w:r>
        <w:tab/>
        <w:t xml:space="preserve">Проект рекомендаций </w:t>
      </w:r>
      <w:r w:rsidRPr="00B8777E">
        <w:t xml:space="preserve">о предоставлении разрешения </w:t>
      </w:r>
      <w:r w:rsidRPr="00AC5EFC">
        <w:t xml:space="preserve">на условно разрешенный вид использования </w:t>
      </w:r>
      <w:r w:rsidRPr="00B8777E">
        <w:t xml:space="preserve">или об отказе в предоставлении </w:t>
      </w:r>
      <w:r>
        <w:t xml:space="preserve">такого </w:t>
      </w:r>
      <w:r w:rsidRPr="00B8777E">
        <w:t xml:space="preserve">разрешения </w:t>
      </w:r>
      <w:r>
        <w:t xml:space="preserve">в установленном порядке рассматривается на заседании Комиссии и Градостроительного совета Московской области. </w:t>
      </w:r>
    </w:p>
    <w:p w:rsidR="00D85375" w:rsidRPr="00E91C2A" w:rsidRDefault="00D85375" w:rsidP="00D85375">
      <w:pPr>
        <w:tabs>
          <w:tab w:val="left" w:pos="1276"/>
        </w:tabs>
        <w:rPr>
          <w:strike/>
        </w:rPr>
      </w:pPr>
      <w:r>
        <w:lastRenderedPageBreak/>
        <w:t>9</w:t>
      </w:r>
      <w:r w:rsidRPr="007B773B">
        <w:t>.</w:t>
      </w:r>
      <w:r>
        <w:tab/>
        <w:t>Главархитектура</w:t>
      </w:r>
      <w:r w:rsidRPr="00D0245E">
        <w:t>Москов</w:t>
      </w:r>
      <w:r>
        <w:t>ской области</w:t>
      </w:r>
      <w:r w:rsidRPr="007B773B">
        <w:t xml:space="preserve"> принимает решение о предоставлении разрешения </w:t>
      </w:r>
      <w:r w:rsidRPr="00AC5EFC">
        <w:t xml:space="preserve">на условно разрешенный вид использования </w:t>
      </w:r>
      <w:r w:rsidRPr="007B773B">
        <w:t xml:space="preserve">или об отказе в предоставлении </w:t>
      </w:r>
      <w:r>
        <w:t xml:space="preserve">такого </w:t>
      </w:r>
      <w:r w:rsidRPr="007B773B">
        <w:t xml:space="preserve">разрешения с учетом </w:t>
      </w:r>
      <w:r>
        <w:t>рассмотрения рекомендаций на заседании Комиссии.</w:t>
      </w:r>
    </w:p>
    <w:p w:rsidR="00D85375" w:rsidRDefault="00D85375" w:rsidP="00D85375">
      <w:pPr>
        <w:tabs>
          <w:tab w:val="left" w:pos="1276"/>
        </w:tabs>
      </w:pPr>
      <w:r>
        <w:t>10.</w:t>
      </w:r>
      <w:r>
        <w:tab/>
        <w:t>Министерство имущественных отношений Московской области в случае принятия Главархитектурой Московской области 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D85375" w:rsidRDefault="00D85375" w:rsidP="00D85375">
      <w:pPr>
        <w:tabs>
          <w:tab w:val="left" w:pos="1276"/>
        </w:tabs>
      </w:pPr>
      <w:r>
        <w:t>11.</w:t>
      </w:r>
      <w:r>
        <w:tab/>
        <w:t>Заявитель обязан внести в полном объеме плату за изменение вида разрешенного использования земельного участка в тридцатидневный срок со дня получения уведомления от Министерства имущественных отношений Московской области о размере платы за изменение вида разрешенного использования земельного участка.</w:t>
      </w:r>
    </w:p>
    <w:p w:rsidR="00D85375" w:rsidRDefault="00D85375" w:rsidP="00D85375">
      <w:pPr>
        <w:tabs>
          <w:tab w:val="left" w:pos="1276"/>
        </w:tabs>
      </w:pPr>
      <w:r>
        <w:t>12.</w:t>
      </w:r>
      <w:r>
        <w:tab/>
        <w:t>Главархитектура Московской области 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
    <w:p w:rsidR="00D85375" w:rsidRDefault="00D85375" w:rsidP="00D85375">
      <w:pPr>
        <w:tabs>
          <w:tab w:val="left" w:pos="1276"/>
        </w:tabs>
      </w:pPr>
      <w:r>
        <w:t>13.</w:t>
      </w:r>
      <w:r>
        <w:tab/>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D85375" w:rsidRPr="009800BF" w:rsidRDefault="00D85375" w:rsidP="00D85375">
      <w:pPr>
        <w:tabs>
          <w:tab w:val="left" w:pos="1276"/>
        </w:tabs>
      </w:pPr>
      <w:r>
        <w:t>14</w:t>
      </w:r>
      <w:r w:rsidRPr="009800BF">
        <w:t>.</w:t>
      </w:r>
      <w:r>
        <w:tab/>
      </w:r>
      <w:r w:rsidRPr="009800BF">
        <w:t xml:space="preserve">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w:t>
      </w:r>
      <w:r>
        <w:t xml:space="preserve">такого </w:t>
      </w:r>
      <w:r w:rsidRPr="009800BF">
        <w:t>разрешения.</w:t>
      </w:r>
    </w:p>
    <w:p w:rsidR="00D85375" w:rsidRPr="00590D20" w:rsidRDefault="00D85375" w:rsidP="00D85375"/>
    <w:p w:rsidR="00D85375" w:rsidRPr="00590D20" w:rsidRDefault="00D85375" w:rsidP="00D85375">
      <w:pPr>
        <w:pStyle w:val="22"/>
      </w:pPr>
      <w:bookmarkStart w:id="82" w:name="_Toc442957629"/>
      <w:bookmarkStart w:id="83" w:name="_Toc443557207"/>
      <w:bookmarkStart w:id="84" w:name="_Toc444100731"/>
      <w:bookmarkStart w:id="85" w:name="_Toc464568282"/>
      <w:bookmarkStart w:id="86" w:name="_Toc495399242"/>
      <w:bookmarkStart w:id="87" w:name="_Toc502136215"/>
      <w:r w:rsidRPr="00590D20">
        <w:t xml:space="preserve">Статья </w:t>
      </w:r>
      <w:r>
        <w:t>1</w:t>
      </w:r>
      <w:r w:rsidRPr="0013347E">
        <w:t>2</w:t>
      </w:r>
      <w:r>
        <w:t xml:space="preserve">. </w:t>
      </w:r>
      <w:r w:rsidRPr="00590D20">
        <w:t xml:space="preserve">Порядок предоставления разрешения на отклонение от предельных параметров </w:t>
      </w:r>
      <w:r>
        <w:t>разрешенного</w:t>
      </w:r>
      <w:r w:rsidRPr="00590D20">
        <w:t xml:space="preserve"> строительства, реконструкции объектов капитального строительства</w:t>
      </w:r>
      <w:bookmarkEnd w:id="82"/>
      <w:bookmarkEnd w:id="83"/>
      <w:bookmarkEnd w:id="84"/>
      <w:bookmarkEnd w:id="85"/>
      <w:bookmarkEnd w:id="86"/>
      <w:bookmarkEnd w:id="87"/>
    </w:p>
    <w:p w:rsidR="00D85375" w:rsidRPr="00AC5EFC" w:rsidRDefault="00D85375" w:rsidP="00D85375">
      <w:pPr>
        <w:pStyle w:val="ConsPlusNormal"/>
        <w:jc w:val="both"/>
        <w:rPr>
          <w:rFonts w:ascii="Times New Roman" w:hAnsi="Times New Roman"/>
          <w:sz w:val="24"/>
        </w:rPr>
      </w:pPr>
    </w:p>
    <w:p w:rsidR="00D85375" w:rsidRDefault="00D85375" w:rsidP="00D85375">
      <w:pPr>
        <w:tabs>
          <w:tab w:val="left" w:pos="1276"/>
        </w:tabs>
      </w:pPr>
      <w:r>
        <w:t>1</w:t>
      </w:r>
      <w:r w:rsidRPr="00590D20">
        <w:t>.</w:t>
      </w:r>
      <w:r>
        <w:tab/>
      </w:r>
      <w:r w:rsidRPr="00590D20">
        <w:t xml:space="preserve">Отклонение от предельных параметров </w:t>
      </w:r>
      <w:r>
        <w:t>разрешенного</w:t>
      </w:r>
      <w:r w:rsidRPr="00590D20">
        <w:t xml:space="preserve">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D85375" w:rsidRPr="00AC5EFC" w:rsidRDefault="00D85375" w:rsidP="00D85375">
      <w:pPr>
        <w:pStyle w:val="ConsPlusNormal"/>
        <w:tabs>
          <w:tab w:val="left" w:pos="1276"/>
        </w:tabs>
        <w:jc w:val="both"/>
        <w:rPr>
          <w:rFonts w:ascii="Times New Roman" w:hAnsi="Times New Roman"/>
          <w:sz w:val="24"/>
          <w:szCs w:val="24"/>
        </w:rPr>
      </w:pPr>
      <w:r w:rsidRPr="00335CBE">
        <w:rPr>
          <w:rFonts w:ascii="Times New Roman" w:hAnsi="Times New Roman"/>
          <w:sz w:val="24"/>
          <w:szCs w:val="24"/>
        </w:rPr>
        <w:t>2.</w:t>
      </w:r>
      <w:r>
        <w:rPr>
          <w:rFonts w:ascii="Times New Roman" w:hAnsi="Times New Roman"/>
          <w:sz w:val="24"/>
          <w:szCs w:val="24"/>
        </w:rPr>
        <w:tab/>
      </w:r>
      <w:r w:rsidRPr="00335CBE">
        <w:rPr>
          <w:rFonts w:ascii="Times New Roman" w:hAnsi="Times New Roman"/>
          <w:sz w:val="24"/>
          <w:szCs w:val="24"/>
        </w:rPr>
        <w:t xml:space="preserve">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Pr="00AC5EFC">
        <w:rPr>
          <w:rFonts w:ascii="Times New Roman" w:hAnsi="Times New Roman"/>
          <w:sz w:val="24"/>
          <w:szCs w:val="24"/>
        </w:rPr>
        <w:t>устан</w:t>
      </w:r>
      <w:r>
        <w:rPr>
          <w:rFonts w:ascii="Times New Roman" w:hAnsi="Times New Roman"/>
          <w:sz w:val="24"/>
          <w:szCs w:val="24"/>
        </w:rPr>
        <w:t xml:space="preserve">авливается </w:t>
      </w:r>
      <w:r w:rsidRPr="00AC5EFC">
        <w:rPr>
          <w:rFonts w:ascii="Times New Roman" w:hAnsi="Times New Roman"/>
          <w:sz w:val="24"/>
          <w:szCs w:val="24"/>
        </w:rPr>
        <w:t>Правительств</w:t>
      </w:r>
      <w:r>
        <w:rPr>
          <w:rFonts w:ascii="Times New Roman" w:hAnsi="Times New Roman"/>
          <w:sz w:val="24"/>
          <w:szCs w:val="24"/>
        </w:rPr>
        <w:t>ом</w:t>
      </w:r>
      <w:r w:rsidRPr="00AC5EFC">
        <w:rPr>
          <w:rFonts w:ascii="Times New Roman" w:hAnsi="Times New Roman"/>
          <w:sz w:val="24"/>
          <w:szCs w:val="24"/>
        </w:rPr>
        <w:t xml:space="preserve"> Московской области</w:t>
      </w:r>
      <w:r>
        <w:rPr>
          <w:rFonts w:ascii="Times New Roman" w:hAnsi="Times New Roman"/>
          <w:sz w:val="24"/>
          <w:szCs w:val="24"/>
        </w:rPr>
        <w:t xml:space="preserve"> или уполномоченным центральным исполнительным органом государственной власти Московской области</w:t>
      </w:r>
      <w:r w:rsidRPr="00AC5EFC">
        <w:rPr>
          <w:rFonts w:ascii="Times New Roman" w:hAnsi="Times New Roman"/>
          <w:sz w:val="24"/>
          <w:szCs w:val="24"/>
        </w:rPr>
        <w:t>.</w:t>
      </w:r>
    </w:p>
    <w:p w:rsidR="00D85375" w:rsidRPr="007B773B" w:rsidRDefault="00D85375" w:rsidP="00D85375">
      <w:pPr>
        <w:tabs>
          <w:tab w:val="left" w:pos="1276"/>
        </w:tabs>
      </w:pPr>
      <w:r w:rsidRPr="007B773B">
        <w:t>3.</w:t>
      </w:r>
      <w:r>
        <w:tab/>
      </w:r>
      <w:r w:rsidRPr="007B773B">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t>иные характеристики</w:t>
      </w:r>
      <w:r w:rsidRPr="007B773B">
        <w:t xml:space="preserve"> которых неблагоприятны для застройки, направляют заявление о предоставлении разрешения </w:t>
      </w:r>
      <w:r w:rsidRPr="00335CBE">
        <w:t xml:space="preserve">на отклонение от предельных параметров разрешенного строительства, реконструкции объектов капитального строительства </w:t>
      </w:r>
      <w:r w:rsidRPr="007B773B">
        <w:t xml:space="preserve">в Комиссию через </w:t>
      </w:r>
      <w:r>
        <w:t>Главархитектуру</w:t>
      </w:r>
      <w:r w:rsidRPr="00D0245E">
        <w:t>Москов</w:t>
      </w:r>
      <w:r>
        <w:t>ской области</w:t>
      </w:r>
      <w:r w:rsidRPr="007B773B">
        <w:t>.</w:t>
      </w:r>
    </w:p>
    <w:p w:rsidR="00D85375" w:rsidRPr="007B773B" w:rsidRDefault="00D85375" w:rsidP="00D85375">
      <w:pPr>
        <w:tabs>
          <w:tab w:val="left" w:pos="1276"/>
        </w:tabs>
      </w:pPr>
      <w:r w:rsidRPr="007B773B">
        <w:t>4.</w:t>
      </w:r>
      <w:r>
        <w:tab/>
        <w:t>Главархитектура</w:t>
      </w:r>
      <w:r w:rsidRPr="00D0245E">
        <w:t>Москов</w:t>
      </w:r>
      <w:r>
        <w:t xml:space="preserve">ской области </w:t>
      </w:r>
      <w:r w:rsidRPr="007B773B">
        <w:t xml:space="preserve">обеспечивает извещение </w:t>
      </w:r>
      <w:r>
        <w:t>администрации город</w:t>
      </w:r>
      <w:r w:rsidR="002C2C71">
        <w:t>а</w:t>
      </w:r>
      <w:r w:rsidRPr="007B773B">
        <w:t>о необходимости организации и проведения публичных слушаний в связи с поступлением заявления о предоставлении разрешения</w:t>
      </w:r>
      <w:r w:rsidRPr="002C331F">
        <w:t>на отклонение от предельных параметров разрешенного строительства, реконструкции объектов капитального строительства</w:t>
      </w:r>
      <w:r w:rsidRPr="007B773B">
        <w:t>.</w:t>
      </w:r>
    </w:p>
    <w:p w:rsidR="00D85375" w:rsidRDefault="00D85375" w:rsidP="00D85375">
      <w:pPr>
        <w:tabs>
          <w:tab w:val="left" w:pos="1276"/>
        </w:tabs>
      </w:pPr>
      <w:bookmarkStart w:id="88" w:name="sub_2008"/>
      <w:r w:rsidRPr="007B773B">
        <w:lastRenderedPageBreak/>
        <w:t>5.</w:t>
      </w:r>
      <w:r>
        <w:tab/>
        <w:t>П</w:t>
      </w:r>
      <w:r w:rsidRPr="007B773B">
        <w:t>оряд</w:t>
      </w:r>
      <w:r>
        <w:t>ок</w:t>
      </w:r>
      <w:r w:rsidRPr="007B773B">
        <w:t xml:space="preserve"> организации и проведения публичных слушаний</w:t>
      </w:r>
      <w:r>
        <w:t>,</w:t>
      </w:r>
      <w:r w:rsidRPr="007B773B">
        <w:t xml:space="preserve"> определ</w:t>
      </w:r>
      <w:r>
        <w:t>яетсяУ</w:t>
      </w:r>
      <w:r w:rsidRPr="007B773B">
        <w:t xml:space="preserve">ставом </w:t>
      </w:r>
      <w:r>
        <w:t xml:space="preserve">городского округа </w:t>
      </w:r>
      <w:r w:rsidRPr="007B773B">
        <w:t>и (или) нормативными правовыми актами представительного ор</w:t>
      </w:r>
      <w:r>
        <w:t>гана местного самоуправления городского округа, настоящими Правилами.</w:t>
      </w:r>
    </w:p>
    <w:p w:rsidR="00D85375" w:rsidRDefault="00D85375" w:rsidP="00D85375">
      <w:pPr>
        <w:tabs>
          <w:tab w:val="left" w:pos="1276"/>
        </w:tabs>
      </w:pPr>
      <w:r>
        <w:t>6.</w:t>
      </w:r>
      <w:r>
        <w:tab/>
      </w:r>
      <w:r w:rsidRPr="00991822">
        <w:t xml:space="preserve">Заключение о результатах публичных слушаний по вопросу предоставления разрешения на </w:t>
      </w:r>
      <w:r w:rsidRPr="00335CBE">
        <w:t>отклонение от предельных параметров разрешенного строительства, реконструкции объектов капитального строительства</w:t>
      </w:r>
      <w:r w:rsidRPr="00991822">
        <w:t xml:space="preserve">подлежит </w:t>
      </w:r>
      <w:r>
        <w:t xml:space="preserve">официальному </w:t>
      </w:r>
      <w:r w:rsidRPr="00991822">
        <w:t>опубликованию и размещается на официальном сайт</w:t>
      </w:r>
      <w:r>
        <w:t>е городского округа.</w:t>
      </w:r>
    </w:p>
    <w:p w:rsidR="00D85375" w:rsidRDefault="00D85375" w:rsidP="00D85375">
      <w:pPr>
        <w:tabs>
          <w:tab w:val="left" w:pos="1276"/>
        </w:tabs>
      </w:pPr>
      <w:r>
        <w:t>7.</w:t>
      </w:r>
      <w:r>
        <w:tab/>
      </w:r>
      <w:r w:rsidRPr="00B8777E">
        <w:t xml:space="preserve">Заключение о результатах публичных слушаний по </w:t>
      </w:r>
      <w:r>
        <w:t xml:space="preserve">вопросу </w:t>
      </w:r>
      <w:r w:rsidRPr="00B8777E">
        <w:t>предоставлени</w:t>
      </w:r>
      <w:r>
        <w:t>я</w:t>
      </w:r>
      <w:r w:rsidRPr="00B8777E">
        <w:t xml:space="preserve"> разрешения на </w:t>
      </w:r>
      <w:r w:rsidRPr="00335CBE">
        <w:t>отклонение от предельных параметров разрешенного строительства, реконструкции объектов капитального строительства</w:t>
      </w:r>
      <w:r w:rsidRPr="00B8777E">
        <w:t xml:space="preserve">и протокол публичных слушаний </w:t>
      </w:r>
      <w:r>
        <w:t xml:space="preserve">в установленный срок </w:t>
      </w:r>
      <w:r w:rsidRPr="00B8777E">
        <w:t xml:space="preserve">направляются в </w:t>
      </w:r>
      <w:r>
        <w:t>Главархитектуру</w:t>
      </w:r>
      <w:r w:rsidRPr="00D0245E">
        <w:t>Москов</w:t>
      </w:r>
      <w:r>
        <w:t xml:space="preserve">ской области </w:t>
      </w:r>
      <w:r w:rsidRPr="00B8777E">
        <w:t xml:space="preserve">для подготовки проекта рекомендаций о предоставлении разрешения </w:t>
      </w:r>
      <w:r w:rsidRPr="00AC5EFC">
        <w:t xml:space="preserve">на </w:t>
      </w:r>
      <w:r w:rsidRPr="00335CBE">
        <w:t>отклонение от предельных параметров разрешенного строительства, реконструкции объектов капитального строительства</w:t>
      </w:r>
      <w:r w:rsidRPr="00B8777E">
        <w:t xml:space="preserve">или об отказе в предоставлении </w:t>
      </w:r>
      <w:r>
        <w:t xml:space="preserve">такого </w:t>
      </w:r>
      <w:r w:rsidRPr="00B8777E">
        <w:t xml:space="preserve">разрешения. </w:t>
      </w:r>
    </w:p>
    <w:p w:rsidR="00D85375" w:rsidRDefault="00D85375" w:rsidP="00D85375">
      <w:pPr>
        <w:tabs>
          <w:tab w:val="left" w:pos="1276"/>
        </w:tabs>
      </w:pPr>
      <w:r>
        <w:t>8.</w:t>
      </w:r>
      <w:r>
        <w:tab/>
        <w:t xml:space="preserve">Проект рекомендаций </w:t>
      </w:r>
      <w:r w:rsidRPr="00B8777E">
        <w:t xml:space="preserve">о предоставлении разрешения </w:t>
      </w:r>
      <w:r w:rsidRPr="00AC5EFC">
        <w:t xml:space="preserve">на </w:t>
      </w:r>
      <w:r w:rsidRPr="00335CBE">
        <w:t>отклонение от предельных параметров разрешенного строительства, реконструкции объектов капитального строительства</w:t>
      </w:r>
      <w:r w:rsidRPr="00B8777E">
        <w:t xml:space="preserve">или об отказе в предоставлении </w:t>
      </w:r>
      <w:r>
        <w:t xml:space="preserve">такого </w:t>
      </w:r>
      <w:r w:rsidRPr="00B8777E">
        <w:t xml:space="preserve">разрешения </w:t>
      </w:r>
      <w:r>
        <w:t xml:space="preserve">в установленном порядке рассматривается на заседании Комиссии. </w:t>
      </w:r>
    </w:p>
    <w:p w:rsidR="00D85375" w:rsidRPr="00E91C2A" w:rsidRDefault="00D85375" w:rsidP="00D85375">
      <w:pPr>
        <w:tabs>
          <w:tab w:val="left" w:pos="1276"/>
        </w:tabs>
        <w:rPr>
          <w:strike/>
        </w:rPr>
      </w:pPr>
      <w:r>
        <w:t>9</w:t>
      </w:r>
      <w:r w:rsidRPr="007B773B">
        <w:t>.</w:t>
      </w:r>
      <w:bookmarkStart w:id="89" w:name="sub_2012"/>
      <w:bookmarkEnd w:id="88"/>
      <w:r>
        <w:tab/>
        <w:t>Главархитектура</w:t>
      </w:r>
      <w:r w:rsidRPr="00D0245E">
        <w:t>Москов</w:t>
      </w:r>
      <w:r>
        <w:t>ской области</w:t>
      </w:r>
      <w:r w:rsidRPr="007B773B">
        <w:t xml:space="preserve"> принимает решение о предоставлении разрешения </w:t>
      </w:r>
      <w:r w:rsidRPr="002C331F">
        <w:t>на отклонение от предельных параметров разрешенного строительства, реконструкции объектов капитального строительства</w:t>
      </w:r>
      <w:r w:rsidRPr="007B773B">
        <w:t xml:space="preserve"> или об отказе в предоставлении </w:t>
      </w:r>
      <w:r>
        <w:t xml:space="preserve">такого </w:t>
      </w:r>
      <w:r w:rsidRPr="007B773B">
        <w:t xml:space="preserve">разрешения с учетом </w:t>
      </w:r>
      <w:r>
        <w:t>рассмотрения рекомендаций на заседании Комиссии.</w:t>
      </w:r>
    </w:p>
    <w:bookmarkEnd w:id="89"/>
    <w:p w:rsidR="00D85375" w:rsidRPr="007B773B" w:rsidRDefault="00D85375" w:rsidP="00D85375">
      <w:pPr>
        <w:tabs>
          <w:tab w:val="left" w:pos="1276"/>
        </w:tabs>
      </w:pPr>
      <w:r>
        <w:t>10</w:t>
      </w:r>
      <w:r w:rsidRPr="007B773B">
        <w:t>.</w:t>
      </w:r>
      <w:r>
        <w:tab/>
      </w:r>
      <w:r w:rsidRPr="007B773B">
        <w:t xml:space="preserve">Заинтересованное физическое или юридическое лицо вправе оспорить в судебном порядке решение о предоставлении разрешения </w:t>
      </w:r>
      <w:r w:rsidRPr="002C331F">
        <w:t>на отклонение от предельных параметров разрешенного строительства, реконструкции объектов капитального строительства</w:t>
      </w:r>
      <w:r w:rsidRPr="007B773B">
        <w:t xml:space="preserve"> или об отказе в предоставлении такого разрешения.</w:t>
      </w:r>
    </w:p>
    <w:p w:rsidR="00D85375" w:rsidRPr="00590D20" w:rsidRDefault="00D85375" w:rsidP="00D85375"/>
    <w:p w:rsidR="00D85375" w:rsidRPr="00DE4F8A" w:rsidRDefault="00D85375" w:rsidP="00D85375">
      <w:pPr>
        <w:pStyle w:val="22"/>
      </w:pPr>
      <w:bookmarkStart w:id="90" w:name="_Toc495399243"/>
      <w:bookmarkStart w:id="91" w:name="_Toc502136216"/>
      <w:bookmarkStart w:id="92" w:name="_Toc442957630"/>
      <w:bookmarkStart w:id="93" w:name="_Toc443557208"/>
      <w:bookmarkStart w:id="94" w:name="_Toc444100732"/>
      <w:bookmarkStart w:id="95" w:name="_Toc464568283"/>
      <w:r w:rsidRPr="00DE4F8A">
        <w:t xml:space="preserve">Статья </w:t>
      </w:r>
      <w:r>
        <w:t>13. Градостроительный план земельного участка</w:t>
      </w:r>
      <w:bookmarkEnd w:id="90"/>
      <w:bookmarkEnd w:id="91"/>
    </w:p>
    <w:p w:rsidR="00D85375" w:rsidRPr="00966C03" w:rsidRDefault="00D85375" w:rsidP="00D85375">
      <w:pPr>
        <w:ind w:left="709" w:firstLine="0"/>
      </w:pPr>
    </w:p>
    <w:p w:rsidR="00D85375" w:rsidRPr="000C25DD" w:rsidRDefault="00D85375" w:rsidP="00D85375">
      <w:pPr>
        <w:tabs>
          <w:tab w:val="left" w:pos="1276"/>
        </w:tabs>
        <w:autoSpaceDE w:val="0"/>
        <w:autoSpaceDN w:val="0"/>
        <w:adjustRightInd w:val="0"/>
      </w:pPr>
      <w:r>
        <w:t>1.</w:t>
      </w:r>
      <w:r>
        <w:tab/>
      </w:r>
      <w:r w:rsidRPr="000C25DD">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D85375" w:rsidRPr="000C25DD" w:rsidRDefault="00D85375" w:rsidP="00D85375">
      <w:pPr>
        <w:tabs>
          <w:tab w:val="left" w:pos="1276"/>
        </w:tabs>
        <w:autoSpaceDE w:val="0"/>
        <w:autoSpaceDN w:val="0"/>
        <w:adjustRightInd w:val="0"/>
      </w:pPr>
      <w:r>
        <w:t>2.</w:t>
      </w:r>
      <w:r>
        <w:tab/>
      </w:r>
      <w:r w:rsidRPr="000C25DD">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D85375" w:rsidRDefault="00D85375" w:rsidP="00D85375">
      <w:pPr>
        <w:tabs>
          <w:tab w:val="left" w:pos="1276"/>
        </w:tabs>
        <w:autoSpaceDE w:val="0"/>
        <w:autoSpaceDN w:val="0"/>
        <w:adjustRightInd w:val="0"/>
      </w:pPr>
      <w:r>
        <w:t>3.</w:t>
      </w:r>
      <w:r>
        <w:tab/>
      </w:r>
      <w:r w:rsidRPr="000C25DD">
        <w:t>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D85375" w:rsidRPr="00966C03" w:rsidRDefault="00D85375" w:rsidP="00D85375">
      <w:pPr>
        <w:ind w:left="709" w:firstLine="0"/>
      </w:pPr>
    </w:p>
    <w:p w:rsidR="00D85375" w:rsidRPr="00590D20" w:rsidRDefault="00D85375" w:rsidP="00D85375">
      <w:pPr>
        <w:pStyle w:val="22"/>
      </w:pPr>
      <w:bookmarkStart w:id="96" w:name="_Toc495399244"/>
      <w:bookmarkStart w:id="97" w:name="_Toc502136217"/>
      <w:r w:rsidRPr="00590D20">
        <w:t xml:space="preserve">Статья </w:t>
      </w:r>
      <w:r>
        <w:t xml:space="preserve">14. </w:t>
      </w:r>
      <w:r w:rsidRPr="00590D20">
        <w:t>Разрешение на строительство</w:t>
      </w:r>
      <w:r>
        <w:t xml:space="preserve"> и р</w:t>
      </w:r>
      <w:r w:rsidRPr="00590D20">
        <w:t>азрешение на ввод объекта в эксплуатацию</w:t>
      </w:r>
      <w:bookmarkEnd w:id="92"/>
      <w:bookmarkEnd w:id="93"/>
      <w:bookmarkEnd w:id="94"/>
      <w:bookmarkEnd w:id="95"/>
      <w:bookmarkEnd w:id="96"/>
      <w:bookmarkEnd w:id="97"/>
    </w:p>
    <w:p w:rsidR="00D85375" w:rsidRPr="00590D20" w:rsidRDefault="00D85375" w:rsidP="00D85375"/>
    <w:p w:rsidR="00D85375" w:rsidRDefault="00D85375" w:rsidP="00D85375">
      <w:pPr>
        <w:pStyle w:val="ConsPlusNormal"/>
        <w:numPr>
          <w:ilvl w:val="0"/>
          <w:numId w:val="37"/>
        </w:numPr>
        <w:tabs>
          <w:tab w:val="left" w:pos="1276"/>
        </w:tabs>
        <w:ind w:left="0" w:firstLine="709"/>
        <w:jc w:val="both"/>
        <w:rPr>
          <w:rFonts w:ascii="Times New Roman" w:hAnsi="Times New Roman" w:cs="Times New Roman"/>
          <w:sz w:val="24"/>
          <w:szCs w:val="24"/>
          <w:shd w:val="clear" w:color="auto" w:fill="FFFFFF"/>
        </w:rPr>
      </w:pPr>
      <w:bookmarkStart w:id="98" w:name="_Toc442957631"/>
      <w:r w:rsidRPr="00A32E8D">
        <w:rPr>
          <w:rFonts w:ascii="Times New Roman" w:hAnsi="Times New Roman"/>
          <w:sz w:val="24"/>
          <w:szCs w:val="24"/>
        </w:rPr>
        <w:t xml:space="preserve">Разрешение на строительство и </w:t>
      </w:r>
      <w:r w:rsidRPr="00A32E8D">
        <w:rPr>
          <w:rFonts w:ascii="Times New Roman" w:hAnsi="Times New Roman"/>
          <w:bCs/>
          <w:sz w:val="24"/>
          <w:szCs w:val="24"/>
        </w:rPr>
        <w:t xml:space="preserve">разрешение </w:t>
      </w:r>
      <w:r w:rsidRPr="00A32E8D">
        <w:rPr>
          <w:rFonts w:ascii="Times New Roman" w:hAnsi="Times New Roman"/>
          <w:sz w:val="24"/>
          <w:szCs w:val="24"/>
        </w:rPr>
        <w:t xml:space="preserve">на ввод объекта в эксплуатацию (за исключением объектов индивидуального жилищного строительства)выдается </w:t>
      </w:r>
      <w:r w:rsidRPr="00A32E8D">
        <w:rPr>
          <w:rFonts w:ascii="Times New Roman" w:hAnsi="Times New Roman"/>
          <w:sz w:val="24"/>
          <w:szCs w:val="24"/>
        </w:rPr>
        <w:lastRenderedPageBreak/>
        <w:t>Министерством строительного комплекса Московской области</w:t>
      </w:r>
      <w:r>
        <w:rPr>
          <w:rFonts w:ascii="Times New Roman" w:hAnsi="Times New Roman"/>
          <w:sz w:val="24"/>
          <w:szCs w:val="24"/>
        </w:rPr>
        <w:t xml:space="preserve">, </w:t>
      </w:r>
      <w:r w:rsidRPr="008B7D8C">
        <w:rPr>
          <w:rFonts w:ascii="Times New Roman" w:hAnsi="Times New Roman" w:cs="Times New Roman"/>
          <w:sz w:val="24"/>
          <w:szCs w:val="24"/>
          <w:shd w:val="clear" w:color="auto" w:fill="FFFFFF"/>
        </w:rPr>
        <w:t xml:space="preserve">если иное не предусмотрено </w:t>
      </w:r>
      <w:r>
        <w:rPr>
          <w:rFonts w:ascii="Times New Roman" w:hAnsi="Times New Roman" w:cs="Times New Roman"/>
          <w:sz w:val="24"/>
          <w:szCs w:val="24"/>
          <w:shd w:val="clear" w:color="auto" w:fill="FFFFFF"/>
        </w:rPr>
        <w:t xml:space="preserve">частями 5 и 6 статьи 51 </w:t>
      </w:r>
      <w:r w:rsidRPr="008B7D8C">
        <w:rPr>
          <w:rFonts w:ascii="Times New Roman" w:hAnsi="Times New Roman" w:cs="Times New Roman"/>
          <w:sz w:val="24"/>
          <w:szCs w:val="24"/>
          <w:shd w:val="clear" w:color="auto" w:fill="FFFFFF"/>
        </w:rPr>
        <w:t>Градостроительн</w:t>
      </w:r>
      <w:r>
        <w:rPr>
          <w:rFonts w:ascii="Times New Roman" w:hAnsi="Times New Roman" w:cs="Times New Roman"/>
          <w:sz w:val="24"/>
          <w:szCs w:val="24"/>
          <w:shd w:val="clear" w:color="auto" w:fill="FFFFFF"/>
        </w:rPr>
        <w:t>ого кодекса</w:t>
      </w:r>
      <w:r w:rsidRPr="008B7D8C">
        <w:rPr>
          <w:rFonts w:ascii="Times New Roman" w:hAnsi="Times New Roman" w:cs="Times New Roman"/>
          <w:sz w:val="24"/>
          <w:szCs w:val="24"/>
          <w:shd w:val="clear" w:color="auto" w:fill="FFFFFF"/>
        </w:rPr>
        <w:t xml:space="preserve"> Российской Федерации</w:t>
      </w:r>
      <w:r>
        <w:rPr>
          <w:rFonts w:ascii="Times New Roman" w:hAnsi="Times New Roman" w:cs="Times New Roman"/>
          <w:sz w:val="24"/>
          <w:szCs w:val="24"/>
          <w:shd w:val="clear" w:color="auto" w:fill="FFFFFF"/>
        </w:rPr>
        <w:t xml:space="preserve"> и другими федеральными законами</w:t>
      </w:r>
      <w:r w:rsidRPr="008B7D8C">
        <w:rPr>
          <w:rFonts w:ascii="Times New Roman" w:hAnsi="Times New Roman" w:cs="Times New Roman"/>
          <w:sz w:val="24"/>
          <w:szCs w:val="24"/>
          <w:shd w:val="clear" w:color="auto" w:fill="FFFFFF"/>
        </w:rPr>
        <w:t>.</w:t>
      </w:r>
    </w:p>
    <w:p w:rsidR="00D85375" w:rsidRPr="00A32E8D" w:rsidRDefault="00D85375" w:rsidP="00D85375">
      <w:pPr>
        <w:tabs>
          <w:tab w:val="left" w:pos="1276"/>
        </w:tabs>
        <w:autoSpaceDE w:val="0"/>
        <w:autoSpaceDN w:val="0"/>
        <w:adjustRightInd w:val="0"/>
      </w:pPr>
      <w:r w:rsidRPr="00A32E8D">
        <w:t xml:space="preserve">Разрешение на строительство и </w:t>
      </w:r>
      <w:r w:rsidRPr="00A32E8D">
        <w:rPr>
          <w:bCs/>
        </w:rPr>
        <w:t xml:space="preserve">разрешение </w:t>
      </w:r>
      <w:r w:rsidRPr="00A32E8D">
        <w:t xml:space="preserve">на ввод объекта в эксплуатацию выдается в соответствии с </w:t>
      </w:r>
      <w:bookmarkEnd w:id="98"/>
      <w:r>
        <w:t>административными регламентами по выдаче (продлению) разрешений на строительство объектов капитального строительства и выдаче разрешений на ввод объектов в эксплуатацию.</w:t>
      </w:r>
    </w:p>
    <w:p w:rsidR="00D85375" w:rsidRPr="00590D20" w:rsidRDefault="00D85375" w:rsidP="00D85375">
      <w:pPr>
        <w:tabs>
          <w:tab w:val="left" w:pos="1276"/>
        </w:tabs>
      </w:pPr>
      <w:r>
        <w:t>2.</w:t>
      </w:r>
      <w:r>
        <w:tab/>
        <w:t xml:space="preserve">Выдачу </w:t>
      </w:r>
      <w:r w:rsidRPr="00CA1A01">
        <w:t>разрешения на строительство и разрешения на ввод объекта в эксплуатацию при о</w:t>
      </w:r>
      <w:r w:rsidRPr="007B773B">
        <w:t xml:space="preserve">существлении строительства, реконструкции объектов индивидуального жилищного строительства на территории </w:t>
      </w:r>
      <w:r>
        <w:t>городского округа осуществляет администрация город</w:t>
      </w:r>
      <w:r w:rsidR="002C2C71">
        <w:t>а</w:t>
      </w:r>
      <w:r>
        <w:t xml:space="preserve"> в соответствии с </w:t>
      </w:r>
      <w:r w:rsidRPr="00590D20">
        <w:t>административным</w:t>
      </w:r>
      <w:r>
        <w:t>и</w:t>
      </w:r>
      <w:r w:rsidRPr="00590D20">
        <w:t xml:space="preserve"> регламент</w:t>
      </w:r>
      <w:r>
        <w:t>а</w:t>
      </w:r>
      <w:r w:rsidRPr="00590D20">
        <w:t>м</w:t>
      </w:r>
      <w:r>
        <w:t>и, утвержденными муниципальными правовыми актами.</w:t>
      </w:r>
    </w:p>
    <w:p w:rsidR="00D85375" w:rsidRPr="00590D20" w:rsidRDefault="00D85375" w:rsidP="00D85375">
      <w:pPr>
        <w:tabs>
          <w:tab w:val="left" w:pos="1276"/>
        </w:tabs>
      </w:pPr>
      <w:r w:rsidRPr="00C056FF">
        <w:t>3.</w:t>
      </w:r>
      <w:r>
        <w:tab/>
      </w:r>
      <w:r w:rsidRPr="00C056FF">
        <w:t>Выдача разрешения на строительство не требуется в случа</w:t>
      </w:r>
      <w:r>
        <w:t xml:space="preserve">ях, </w:t>
      </w:r>
      <w:r w:rsidRPr="00C056FF">
        <w:t xml:space="preserve">предусмотренных Градостроительным кодексом Российской Федерации, законодательством Московской области. </w:t>
      </w:r>
    </w:p>
    <w:p w:rsidR="00D85375" w:rsidRPr="00590D20" w:rsidRDefault="00D85375" w:rsidP="00D85375">
      <w:pPr>
        <w:autoSpaceDE w:val="0"/>
        <w:autoSpaceDN w:val="0"/>
        <w:adjustRightInd w:val="0"/>
        <w:ind w:firstLine="540"/>
      </w:pPr>
      <w:r>
        <w:t>4</w:t>
      </w:r>
      <w:r w:rsidRPr="00590D20">
        <w:t>.</w:t>
      </w:r>
      <w:r>
        <w:tab/>
      </w:r>
      <w:r w:rsidRPr="00590D20">
        <w:t>Разрешение на строительство выдается на весь срок, предусмотренный проектом организации строительства объекта капитального строительства</w:t>
      </w:r>
      <w:r>
        <w:t xml:space="preserve">, за исключением случаев, если такое разрешение выдается в соответствии с </w:t>
      </w:r>
      <w:r w:rsidRPr="00E91C2A">
        <w:t>частью 12</w:t>
      </w:r>
      <w:r>
        <w:t xml:space="preserve"> статьи 51 </w:t>
      </w:r>
      <w:r w:rsidRPr="008B7D8C">
        <w:rPr>
          <w:shd w:val="clear" w:color="auto" w:fill="FFFFFF"/>
        </w:rPr>
        <w:t>Градостроительн</w:t>
      </w:r>
      <w:r>
        <w:rPr>
          <w:shd w:val="clear" w:color="auto" w:fill="FFFFFF"/>
        </w:rPr>
        <w:t>ого кодекса</w:t>
      </w:r>
      <w:r w:rsidRPr="008B7D8C">
        <w:rPr>
          <w:shd w:val="clear" w:color="auto" w:fill="FFFFFF"/>
        </w:rPr>
        <w:t xml:space="preserve"> Российской Федерации</w:t>
      </w:r>
      <w:r>
        <w:rPr>
          <w:shd w:val="clear" w:color="auto" w:fill="FFFFFF"/>
        </w:rPr>
        <w:t>.</w:t>
      </w:r>
      <w:r w:rsidRPr="00590D20">
        <w:t>Разрешение на индивидуальное жилищное строительство выдается на десять лет.</w:t>
      </w:r>
    </w:p>
    <w:p w:rsidR="00D85375" w:rsidRPr="00590D20" w:rsidRDefault="00D85375" w:rsidP="00D85375">
      <w:pPr>
        <w:tabs>
          <w:tab w:val="left" w:pos="1276"/>
        </w:tabs>
      </w:pPr>
      <w:r w:rsidRPr="00590D20">
        <w:t>Срок действия разрешения на строительство может быть продлен по заявлению застройщикане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D85375" w:rsidRPr="00590D20" w:rsidRDefault="00D85375" w:rsidP="00D85375">
      <w:pPr>
        <w:tabs>
          <w:tab w:val="left" w:pos="1276"/>
        </w:tabs>
      </w:pPr>
      <w:r w:rsidRPr="00590D20">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статьей 51 Градостроительного кодекса Российской Федерации.</w:t>
      </w:r>
    </w:p>
    <w:p w:rsidR="00D85375" w:rsidRDefault="00D85375" w:rsidP="00D85375">
      <w:pPr>
        <w:tabs>
          <w:tab w:val="left" w:pos="1276"/>
        </w:tabs>
        <w:autoSpaceDE w:val="0"/>
        <w:autoSpaceDN w:val="0"/>
        <w:adjustRightInd w:val="0"/>
      </w:pPr>
      <w:r>
        <w:t>5.</w:t>
      </w:r>
      <w:r>
        <w:tab/>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D85375" w:rsidRPr="00590D20" w:rsidRDefault="00D85375" w:rsidP="00D85375">
      <w:pPr>
        <w:tabs>
          <w:tab w:val="left" w:pos="1276"/>
        </w:tabs>
      </w:pPr>
      <w:r>
        <w:t>6</w:t>
      </w:r>
      <w:r w:rsidRPr="00590D20">
        <w:t>.</w:t>
      </w:r>
      <w:r>
        <w:tab/>
      </w:r>
      <w:r w:rsidRPr="00590D20">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D85375" w:rsidRDefault="00D85375" w:rsidP="00D85375">
      <w:pPr>
        <w:tabs>
          <w:tab w:val="left" w:pos="1276"/>
        </w:tabs>
      </w:pPr>
      <w:r>
        <w:t>7.</w:t>
      </w:r>
      <w:r>
        <w:tab/>
      </w:r>
      <w:r w:rsidRPr="0058145F">
        <w:t xml:space="preserve">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w:t>
      </w:r>
      <w:r>
        <w:t xml:space="preserve">Единый </w:t>
      </w:r>
      <w:r w:rsidRPr="0058145F">
        <w:t xml:space="preserve">государственный </w:t>
      </w:r>
      <w:r>
        <w:t>реестр</w:t>
      </w:r>
      <w:r w:rsidRPr="0058145F">
        <w:t xml:space="preserve"> недвижимости.</w:t>
      </w:r>
      <w:bookmarkStart w:id="99" w:name="_Toc443557209"/>
      <w:bookmarkStart w:id="100" w:name="_Toc444100733"/>
    </w:p>
    <w:p w:rsidR="00D85375" w:rsidRPr="007511F7" w:rsidRDefault="00D85375" w:rsidP="00D85375">
      <w:pPr>
        <w:pStyle w:val="10"/>
      </w:pPr>
      <w:r>
        <w:br w:type="page"/>
      </w:r>
      <w:bookmarkStart w:id="101" w:name="_Toc464568284"/>
      <w:bookmarkStart w:id="102" w:name="_Toc495399245"/>
      <w:bookmarkStart w:id="103" w:name="_Toc502136218"/>
      <w:r w:rsidRPr="007511F7">
        <w:lastRenderedPageBreak/>
        <w:t xml:space="preserve">Глава </w:t>
      </w:r>
      <w:r>
        <w:t>4</w:t>
      </w:r>
      <w:r w:rsidRPr="007511F7">
        <w:t>. Документация по планировке территории</w:t>
      </w:r>
      <w:bookmarkEnd w:id="99"/>
      <w:bookmarkEnd w:id="100"/>
      <w:bookmarkEnd w:id="101"/>
      <w:bookmarkEnd w:id="102"/>
      <w:bookmarkEnd w:id="103"/>
    </w:p>
    <w:p w:rsidR="00D85375" w:rsidRPr="00AC5EFC" w:rsidRDefault="00D85375" w:rsidP="00D85375">
      <w:pPr>
        <w:pStyle w:val="ConsPlusNormal"/>
        <w:ind w:firstLine="709"/>
        <w:jc w:val="both"/>
        <w:rPr>
          <w:rFonts w:ascii="Times New Roman" w:hAnsi="Times New Roman"/>
          <w:sz w:val="24"/>
        </w:rPr>
      </w:pPr>
    </w:p>
    <w:p w:rsidR="00D85375" w:rsidRPr="00DE4F8A" w:rsidRDefault="00D85375" w:rsidP="00D85375">
      <w:pPr>
        <w:pStyle w:val="22"/>
      </w:pPr>
      <w:bookmarkStart w:id="104" w:name="_Toc442957633"/>
      <w:bookmarkStart w:id="105" w:name="_Toc444100734"/>
      <w:bookmarkStart w:id="106" w:name="_Toc464568285"/>
      <w:bookmarkStart w:id="107" w:name="_Toc495399246"/>
      <w:bookmarkStart w:id="108" w:name="_Toc502136219"/>
      <w:r w:rsidRPr="00DE4F8A">
        <w:t xml:space="preserve">Статья </w:t>
      </w:r>
      <w:r>
        <w:t xml:space="preserve">15. </w:t>
      </w:r>
      <w:r w:rsidRPr="00DE4F8A">
        <w:t>Общие положения по документации по планировке территории</w:t>
      </w:r>
      <w:bookmarkEnd w:id="104"/>
      <w:bookmarkEnd w:id="105"/>
      <w:bookmarkEnd w:id="106"/>
      <w:bookmarkEnd w:id="107"/>
      <w:bookmarkEnd w:id="108"/>
    </w:p>
    <w:p w:rsidR="00D85375" w:rsidRPr="00AC5EFC" w:rsidRDefault="00D85375" w:rsidP="00D85375">
      <w:pPr>
        <w:pStyle w:val="ConsPlusNormal"/>
        <w:jc w:val="both"/>
        <w:rPr>
          <w:rFonts w:ascii="Times New Roman" w:hAnsi="Times New Roman"/>
          <w:sz w:val="24"/>
        </w:rPr>
      </w:pPr>
    </w:p>
    <w:p w:rsidR="00D85375" w:rsidRDefault="00D85375" w:rsidP="00D85375">
      <w:pPr>
        <w:pStyle w:val="affffff0"/>
        <w:numPr>
          <w:ilvl w:val="0"/>
          <w:numId w:val="38"/>
        </w:numPr>
        <w:tabs>
          <w:tab w:val="left" w:pos="1276"/>
        </w:tabs>
        <w:ind w:left="0" w:firstLine="709"/>
        <w:jc w:val="both"/>
      </w:pPr>
      <w: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D85375" w:rsidRDefault="00D85375" w:rsidP="00D85375">
      <w:pPr>
        <w:tabs>
          <w:tab w:val="left" w:pos="1276"/>
        </w:tabs>
        <w:autoSpaceDE w:val="0"/>
        <w:autoSpaceDN w:val="0"/>
        <w:adjustRightInd w:val="0"/>
      </w:pPr>
      <w:r>
        <w:t>2.</w:t>
      </w:r>
      <w:r>
        <w:tab/>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ar2" w:history="1">
        <w:r w:rsidRPr="00265954">
          <w:t>части 3</w:t>
        </w:r>
      </w:hyperlink>
      <w:r>
        <w:t>настоящей статьи.</w:t>
      </w:r>
    </w:p>
    <w:p w:rsidR="00D85375" w:rsidRDefault="00D85375" w:rsidP="00D85375">
      <w:pPr>
        <w:tabs>
          <w:tab w:val="left" w:pos="1276"/>
        </w:tabs>
        <w:autoSpaceDE w:val="0"/>
        <w:autoSpaceDN w:val="0"/>
        <w:adjustRightInd w:val="0"/>
      </w:pPr>
      <w:bookmarkStart w:id="109" w:name="Par2"/>
      <w:bookmarkEnd w:id="109"/>
      <w:r>
        <w:t>3.</w:t>
      </w:r>
      <w: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D85375" w:rsidRDefault="00D85375" w:rsidP="00D85375">
      <w:pPr>
        <w:tabs>
          <w:tab w:val="left" w:pos="1276"/>
        </w:tabs>
        <w:autoSpaceDE w:val="0"/>
        <w:autoSpaceDN w:val="0"/>
        <w:adjustRightInd w:val="0"/>
      </w:pPr>
      <w:r>
        <w:t>1)</w:t>
      </w:r>
      <w:r>
        <w:tab/>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D85375" w:rsidRDefault="00D85375" w:rsidP="00D85375">
      <w:pPr>
        <w:tabs>
          <w:tab w:val="left" w:pos="1276"/>
        </w:tabs>
        <w:autoSpaceDE w:val="0"/>
        <w:autoSpaceDN w:val="0"/>
        <w:adjustRightInd w:val="0"/>
      </w:pPr>
      <w:r>
        <w:t>2)</w:t>
      </w:r>
      <w:r>
        <w:tab/>
        <w:t>необходимы установление, изменение или отмена красных линий;</w:t>
      </w:r>
    </w:p>
    <w:p w:rsidR="00D85375" w:rsidRDefault="00D85375" w:rsidP="00D85375">
      <w:pPr>
        <w:tabs>
          <w:tab w:val="left" w:pos="1276"/>
        </w:tabs>
        <w:autoSpaceDE w:val="0"/>
        <w:autoSpaceDN w:val="0"/>
        <w:adjustRightInd w:val="0"/>
      </w:pPr>
      <w:r>
        <w:t>3)</w:t>
      </w:r>
      <w:r>
        <w:tab/>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D85375" w:rsidRDefault="00D85375" w:rsidP="00D85375">
      <w:pPr>
        <w:tabs>
          <w:tab w:val="left" w:pos="1276"/>
        </w:tabs>
        <w:autoSpaceDE w:val="0"/>
        <w:autoSpaceDN w:val="0"/>
        <w:adjustRightInd w:val="0"/>
      </w:pPr>
      <w:r>
        <w:t>4)</w:t>
      </w:r>
      <w:r>
        <w:tab/>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D85375" w:rsidRDefault="00D85375" w:rsidP="00D85375">
      <w:pPr>
        <w:tabs>
          <w:tab w:val="left" w:pos="1276"/>
        </w:tabs>
        <w:autoSpaceDE w:val="0"/>
        <w:autoSpaceDN w:val="0"/>
        <w:adjustRightInd w:val="0"/>
      </w:pPr>
      <w:r>
        <w:t>5)</w:t>
      </w:r>
      <w:r>
        <w:tab/>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D85375" w:rsidRDefault="00D85375" w:rsidP="00D85375">
      <w:pPr>
        <w:tabs>
          <w:tab w:val="left" w:pos="1276"/>
        </w:tabs>
        <w:autoSpaceDE w:val="0"/>
        <w:autoSpaceDN w:val="0"/>
        <w:adjustRightInd w:val="0"/>
      </w:pPr>
      <w:r>
        <w:t>4.</w:t>
      </w:r>
      <w:r>
        <w:tab/>
        <w:t>Видами документации по планировке территории являются:</w:t>
      </w:r>
    </w:p>
    <w:p w:rsidR="00D85375" w:rsidRDefault="00D85375" w:rsidP="00D85375">
      <w:pPr>
        <w:tabs>
          <w:tab w:val="left" w:pos="1276"/>
        </w:tabs>
        <w:autoSpaceDE w:val="0"/>
        <w:autoSpaceDN w:val="0"/>
        <w:adjustRightInd w:val="0"/>
      </w:pPr>
      <w:r>
        <w:t>1)</w:t>
      </w:r>
      <w:r>
        <w:tab/>
        <w:t>проект планировки территории;</w:t>
      </w:r>
    </w:p>
    <w:p w:rsidR="00D85375" w:rsidRDefault="00D85375" w:rsidP="00D85375">
      <w:pPr>
        <w:tabs>
          <w:tab w:val="left" w:pos="1276"/>
        </w:tabs>
        <w:autoSpaceDE w:val="0"/>
        <w:autoSpaceDN w:val="0"/>
        <w:adjustRightInd w:val="0"/>
      </w:pPr>
      <w:r>
        <w:t>2)</w:t>
      </w:r>
      <w:r>
        <w:tab/>
        <w:t>проект межевания территории.</w:t>
      </w:r>
    </w:p>
    <w:p w:rsidR="00D85375" w:rsidRDefault="00D85375" w:rsidP="00D85375">
      <w:pPr>
        <w:tabs>
          <w:tab w:val="left" w:pos="1276"/>
        </w:tabs>
        <w:autoSpaceDE w:val="0"/>
        <w:autoSpaceDN w:val="0"/>
        <w:adjustRightInd w:val="0"/>
      </w:pPr>
      <w:bookmarkStart w:id="110" w:name="Par11"/>
      <w:bookmarkEnd w:id="110"/>
      <w:r>
        <w:t>5.</w:t>
      </w:r>
      <w:r>
        <w:tab/>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rsidR="00D85375" w:rsidRDefault="00D85375" w:rsidP="00D85375">
      <w:pPr>
        <w:tabs>
          <w:tab w:val="left" w:pos="1276"/>
        </w:tabs>
        <w:autoSpaceDE w:val="0"/>
        <w:autoSpaceDN w:val="0"/>
        <w:adjustRightInd w:val="0"/>
      </w:pPr>
      <w:r>
        <w:t>-</w:t>
      </w:r>
      <w:r>
        <w:tab/>
        <w:t>определения местоположения границ образуемых и изменяемых земельных участков;</w:t>
      </w:r>
    </w:p>
    <w:p w:rsidR="00D85375" w:rsidRDefault="00D85375" w:rsidP="00D85375">
      <w:pPr>
        <w:tabs>
          <w:tab w:val="left" w:pos="1276"/>
        </w:tabs>
        <w:autoSpaceDE w:val="0"/>
        <w:autoSpaceDN w:val="0"/>
        <w:adjustRightInd w:val="0"/>
      </w:pPr>
      <w:r>
        <w:t>-</w:t>
      </w:r>
      <w:r>
        <w:tab/>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D85375" w:rsidRDefault="00D85375" w:rsidP="00D85375">
      <w:pPr>
        <w:tabs>
          <w:tab w:val="left" w:pos="1276"/>
        </w:tabs>
        <w:autoSpaceDE w:val="0"/>
        <w:autoSpaceDN w:val="0"/>
        <w:adjustRightInd w:val="0"/>
      </w:pPr>
      <w:r>
        <w:lastRenderedPageBreak/>
        <w:t>6.</w:t>
      </w:r>
      <w:r>
        <w:tab/>
        <w:t xml:space="preserve">Проект планировки территории является основой для подготовки проекта межевания территории, за исключением случаев, предусмотренных </w:t>
      </w:r>
      <w:hyperlink w:anchor="Par11" w:history="1">
        <w:r w:rsidRPr="00317D54">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85375" w:rsidRDefault="00D85375" w:rsidP="00D85375">
      <w:pPr>
        <w:tabs>
          <w:tab w:val="left" w:pos="1276"/>
        </w:tabs>
        <w:autoSpaceDE w:val="0"/>
        <w:autoSpaceDN w:val="0"/>
        <w:adjustRightInd w:val="0"/>
      </w:pPr>
      <w:r>
        <w:t>7.</w:t>
      </w:r>
      <w:r>
        <w:tab/>
      </w:r>
      <w:hyperlink r:id="rId35" w:history="1">
        <w:r w:rsidRPr="00317D54">
          <w:t>Подготовка</w:t>
        </w:r>
      </w:hyperlink>
      <w:r>
        <w:t xml:space="preserve">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генеральным планом функциональной зоны.</w:t>
      </w:r>
    </w:p>
    <w:p w:rsidR="00D85375" w:rsidRDefault="00D85375" w:rsidP="00D85375">
      <w:pPr>
        <w:tabs>
          <w:tab w:val="left" w:pos="1276"/>
        </w:tabs>
        <w:autoSpaceDE w:val="0"/>
        <w:autoSpaceDN w:val="0"/>
        <w:adjustRightInd w:val="0"/>
      </w:pPr>
      <w:r>
        <w:t>8.</w:t>
      </w:r>
      <w: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Московской области, техническими регламентами, сводами правил.</w:t>
      </w:r>
    </w:p>
    <w:p w:rsidR="00D85375" w:rsidRDefault="00D85375" w:rsidP="00D85375">
      <w:pPr>
        <w:tabs>
          <w:tab w:val="left" w:pos="1276"/>
        </w:tabs>
        <w:autoSpaceDE w:val="0"/>
        <w:autoSpaceDN w:val="0"/>
        <w:adjustRightInd w:val="0"/>
      </w:pPr>
      <w:r>
        <w:t>9.</w:t>
      </w:r>
      <w: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D85375" w:rsidRDefault="00D85375" w:rsidP="00D85375">
      <w:pPr>
        <w:tabs>
          <w:tab w:val="left" w:pos="1276"/>
        </w:tabs>
        <w:autoSpaceDE w:val="0"/>
        <w:autoSpaceDN w:val="0"/>
        <w:adjustRightInd w:val="0"/>
      </w:pPr>
      <w:r>
        <w:t>10.</w:t>
      </w:r>
      <w:r>
        <w:tab/>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D85375" w:rsidRPr="005917BF" w:rsidRDefault="00D85375" w:rsidP="00D85375">
      <w:pPr>
        <w:tabs>
          <w:tab w:val="left" w:pos="1276"/>
        </w:tabs>
      </w:pPr>
      <w:r w:rsidRPr="005917BF">
        <w:t>1</w:t>
      </w:r>
      <w:r>
        <w:t>1.</w:t>
      </w:r>
      <w:r>
        <w:tab/>
      </w:r>
      <w:r w:rsidRPr="005917BF">
        <w:t>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w:t>
      </w:r>
      <w:r>
        <w:t xml:space="preserve"> Московской области (уполномоченными центральными исполнительными органами государственной власти Московской области)</w:t>
      </w:r>
      <w:r w:rsidRPr="005917BF">
        <w:t xml:space="preserve">, за исключением случаев, указанных </w:t>
      </w:r>
      <w:r>
        <w:t xml:space="preserve">в части </w:t>
      </w:r>
      <w:r w:rsidRPr="005917BF">
        <w:t>1</w:t>
      </w:r>
      <w:r>
        <w:t>2</w:t>
      </w:r>
      <w:r w:rsidRPr="005917BF">
        <w:t xml:space="preserve"> настоящей статьи.</w:t>
      </w:r>
    </w:p>
    <w:p w:rsidR="00D85375" w:rsidRPr="005917BF" w:rsidRDefault="00D85375" w:rsidP="00D85375">
      <w:pPr>
        <w:tabs>
          <w:tab w:val="left" w:pos="1276"/>
        </w:tabs>
        <w:rPr>
          <w:bCs/>
        </w:rPr>
      </w:pPr>
      <w:bookmarkStart w:id="111" w:name="Par132"/>
      <w:bookmarkEnd w:id="111"/>
      <w:r w:rsidRPr="005917BF">
        <w:rPr>
          <w:bCs/>
        </w:rPr>
        <w:t>1</w:t>
      </w:r>
      <w:r>
        <w:rPr>
          <w:bCs/>
        </w:rPr>
        <w:t>2.</w:t>
      </w:r>
      <w:r>
        <w:rPr>
          <w:bCs/>
        </w:rPr>
        <w:tab/>
      </w:r>
      <w:r w:rsidRPr="005917BF">
        <w:rPr>
          <w:bCs/>
        </w:rPr>
        <w:t>Решения</w:t>
      </w:r>
      <w:r w:rsidRPr="005917BF">
        <w:t xml:space="preserve"> о подготовке документации по планировке территории </w:t>
      </w:r>
      <w:r w:rsidRPr="005917BF">
        <w:rPr>
          <w:bCs/>
        </w:rPr>
        <w:t>принимаются самостоятельно:</w:t>
      </w:r>
    </w:p>
    <w:p w:rsidR="00D85375" w:rsidRPr="005917BF" w:rsidRDefault="00D85375" w:rsidP="00D85375">
      <w:pPr>
        <w:tabs>
          <w:tab w:val="left" w:pos="1276"/>
        </w:tabs>
      </w:pPr>
      <w:r>
        <w:t>1)</w:t>
      </w:r>
      <w:r>
        <w:tab/>
      </w:r>
      <w:r w:rsidRPr="005917BF">
        <w:t>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D85375" w:rsidRPr="005917BF" w:rsidRDefault="00D85375" w:rsidP="00D85375">
      <w:pPr>
        <w:tabs>
          <w:tab w:val="left" w:pos="1276"/>
        </w:tabs>
      </w:pPr>
      <w:r>
        <w:t>2)</w:t>
      </w:r>
      <w:r>
        <w:tab/>
      </w:r>
      <w:r w:rsidRPr="005917BF">
        <w:t>правообладателями земельных участков и (или) расположенных на них объектов недвижимого имущества, по инициативе которых осуществляется комплексное развитие территории;</w:t>
      </w:r>
    </w:p>
    <w:p w:rsidR="00D85375" w:rsidRPr="005917BF" w:rsidRDefault="00D85375" w:rsidP="00D85375">
      <w:pPr>
        <w:tabs>
          <w:tab w:val="left" w:pos="1276"/>
        </w:tabs>
      </w:pPr>
      <w:bookmarkStart w:id="112" w:name="Par135"/>
      <w:bookmarkEnd w:id="112"/>
      <w:r>
        <w:t>3)</w:t>
      </w:r>
      <w:r>
        <w:tab/>
      </w:r>
      <w:r w:rsidRPr="005917BF">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D85375" w:rsidRPr="005917BF" w:rsidRDefault="00D85375" w:rsidP="00D85375">
      <w:pPr>
        <w:tabs>
          <w:tab w:val="left" w:pos="1276"/>
        </w:tabs>
      </w:pPr>
      <w:bookmarkStart w:id="113" w:name="Par136"/>
      <w:bookmarkEnd w:id="113"/>
      <w:r>
        <w:t>4)</w:t>
      </w:r>
      <w:r>
        <w:tab/>
      </w:r>
      <w:r w:rsidRPr="005917BF">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D85375" w:rsidRPr="005917BF" w:rsidRDefault="00D85375" w:rsidP="00D85375">
      <w:pPr>
        <w:tabs>
          <w:tab w:val="left" w:pos="1276"/>
        </w:tabs>
      </w:pPr>
      <w:bookmarkStart w:id="114" w:name="Par173"/>
      <w:bookmarkEnd w:id="114"/>
      <w:r w:rsidRPr="005917BF">
        <w:t>1</w:t>
      </w:r>
      <w:r>
        <w:t>3.</w:t>
      </w:r>
      <w:r>
        <w:tab/>
      </w:r>
      <w:r w:rsidRPr="005917BF">
        <w:t xml:space="preserve">Подготовка документации по планировке территории осуществляется на основании документов территориального планирования, </w:t>
      </w:r>
      <w:r>
        <w:t>П</w:t>
      </w:r>
      <w:r w:rsidRPr="005917BF">
        <w:t xml:space="preserve">равил (за исключением </w:t>
      </w:r>
      <w:r w:rsidRPr="005917BF">
        <w:lastRenderedPageBreak/>
        <w:t>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D85375" w:rsidRDefault="00D85375" w:rsidP="00D85375">
      <w:pPr>
        <w:tabs>
          <w:tab w:val="left" w:pos="1276"/>
        </w:tabs>
        <w:rPr>
          <w:bCs/>
        </w:rPr>
      </w:pPr>
      <w:r>
        <w:rPr>
          <w:bCs/>
        </w:rPr>
        <w:t>14.</w:t>
      </w:r>
      <w:r>
        <w:rPr>
          <w:bCs/>
        </w:rPr>
        <w:tab/>
      </w:r>
      <w:r w:rsidRPr="00305273">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w:t>
      </w:r>
      <w:r w:rsidRPr="005917BF">
        <w:rPr>
          <w:bCs/>
        </w:rPr>
        <w:t xml:space="preserve"> по планировке территории осуществляется применительно к утверждаемым частям.</w:t>
      </w:r>
    </w:p>
    <w:p w:rsidR="00D85375" w:rsidRPr="00966C03" w:rsidRDefault="00D85375" w:rsidP="00D85375">
      <w:pPr>
        <w:tabs>
          <w:tab w:val="left" w:pos="1276"/>
        </w:tabs>
        <w:ind w:left="709" w:firstLine="0"/>
      </w:pPr>
      <w:bookmarkStart w:id="115" w:name="Par0"/>
      <w:bookmarkStart w:id="116" w:name="_Toc460581788"/>
      <w:bookmarkStart w:id="117" w:name="_Toc464568287"/>
      <w:bookmarkStart w:id="118" w:name="_Toc443557213"/>
      <w:bookmarkStart w:id="119" w:name="_Toc444100736"/>
      <w:bookmarkEnd w:id="115"/>
    </w:p>
    <w:p w:rsidR="00D85375" w:rsidRDefault="00D85375" w:rsidP="00D85375">
      <w:pPr>
        <w:pStyle w:val="22"/>
      </w:pPr>
      <w:bookmarkStart w:id="120" w:name="_Toc495399247"/>
      <w:bookmarkStart w:id="121" w:name="_Toc502136220"/>
      <w:r w:rsidRPr="00BE681B">
        <w:t>Статья 1</w:t>
      </w:r>
      <w:r>
        <w:t>6</w:t>
      </w:r>
      <w:r w:rsidRPr="00BE681B">
        <w:t xml:space="preserve">. </w:t>
      </w:r>
      <w:r>
        <w:t>Комплексное и устойчивое развитие территории</w:t>
      </w:r>
      <w:bookmarkEnd w:id="116"/>
      <w:bookmarkEnd w:id="117"/>
      <w:bookmarkEnd w:id="120"/>
      <w:bookmarkEnd w:id="121"/>
    </w:p>
    <w:p w:rsidR="00D85375" w:rsidRDefault="00D85375" w:rsidP="00D85375"/>
    <w:p w:rsidR="00D85375" w:rsidRDefault="00D85375" w:rsidP="00D85375">
      <w:pPr>
        <w:tabs>
          <w:tab w:val="left" w:pos="1276"/>
        </w:tabs>
      </w:pPr>
      <w:r>
        <w:t>1.</w:t>
      </w:r>
      <w:r>
        <w:tab/>
        <w:t>Д</w:t>
      </w:r>
      <w:r w:rsidRPr="00856AB3">
        <w:t xml:space="preserve">еятельность по комплексному и устойчивому развитию территории </w:t>
      </w:r>
      <w:r>
        <w:t xml:space="preserve">– </w:t>
      </w:r>
      <w:r w:rsidRPr="00856AB3">
        <w:t>осуществляемая</w:t>
      </w:r>
      <w:r>
        <w:t xml:space="preserve">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D85375" w:rsidRDefault="00D85375" w:rsidP="00D85375">
      <w:pPr>
        <w:tabs>
          <w:tab w:val="left" w:pos="1276"/>
        </w:tabs>
      </w:pPr>
      <w:r>
        <w:t>2.</w:t>
      </w:r>
      <w:r>
        <w:tab/>
        <w:t>К видам деятельности по комплексному и устойчивому развитию территории относятся:</w:t>
      </w:r>
    </w:p>
    <w:p w:rsidR="00D85375" w:rsidRDefault="00D85375" w:rsidP="00D85375">
      <w:pPr>
        <w:tabs>
          <w:tab w:val="left" w:pos="1276"/>
        </w:tabs>
      </w:pPr>
      <w:r>
        <w:t>1)</w:t>
      </w:r>
      <w:r>
        <w:tab/>
        <w:t>развитие застроенных территорий;</w:t>
      </w:r>
    </w:p>
    <w:p w:rsidR="00D85375" w:rsidRDefault="00D85375" w:rsidP="00D85375">
      <w:pPr>
        <w:tabs>
          <w:tab w:val="left" w:pos="1276"/>
        </w:tabs>
      </w:pPr>
      <w:r>
        <w:t>2)</w:t>
      </w:r>
      <w:r>
        <w:tab/>
        <w:t>комплексное освоение территории;</w:t>
      </w:r>
    </w:p>
    <w:p w:rsidR="00D85375" w:rsidRDefault="00D85375" w:rsidP="00D85375">
      <w:pPr>
        <w:tabs>
          <w:tab w:val="left" w:pos="1276"/>
        </w:tabs>
      </w:pPr>
      <w:r>
        <w:t>3)</w:t>
      </w:r>
      <w:r>
        <w:tab/>
        <w:t>комплексное развитие территории:</w:t>
      </w:r>
    </w:p>
    <w:p w:rsidR="00D85375" w:rsidRDefault="00D85375" w:rsidP="00D85375">
      <w:pPr>
        <w:tabs>
          <w:tab w:val="left" w:pos="1276"/>
        </w:tabs>
      </w:pPr>
      <w:r>
        <w:t>-</w:t>
      </w:r>
      <w:r>
        <w:tab/>
        <w:t>по инициативе правообладателей земельных участков и (или) расположенных на них объектов недвижимого имущества;</w:t>
      </w:r>
    </w:p>
    <w:p w:rsidR="00D85375" w:rsidRDefault="00D85375" w:rsidP="00D85375">
      <w:pPr>
        <w:tabs>
          <w:tab w:val="left" w:pos="1276"/>
        </w:tabs>
      </w:pPr>
      <w:r>
        <w:t>-</w:t>
      </w:r>
      <w:r>
        <w:tab/>
        <w:t>по инициативе органа местного самоуправления (уполномоченного Правительством Московской области центрального исполнительного органа государственной власти).</w:t>
      </w:r>
    </w:p>
    <w:p w:rsidR="00D85375" w:rsidRDefault="00D85375" w:rsidP="00D85375">
      <w:pPr>
        <w:tabs>
          <w:tab w:val="left" w:pos="1276"/>
        </w:tabs>
      </w:pPr>
      <w:r>
        <w:t>3.</w:t>
      </w:r>
      <w:r>
        <w:tab/>
        <w:t>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D85375" w:rsidRPr="00856AB3" w:rsidRDefault="00D85375" w:rsidP="00D85375">
      <w:pPr>
        <w:tabs>
          <w:tab w:val="left" w:pos="1276"/>
        </w:tabs>
      </w:pPr>
      <w:r w:rsidRPr="00856AB3">
        <w:t>Решение о развитии застроенной территории может быть принято, если на такой территории расположены:</w:t>
      </w:r>
    </w:p>
    <w:p w:rsidR="00D85375" w:rsidRPr="00856AB3" w:rsidRDefault="00D85375" w:rsidP="00D85375">
      <w:pPr>
        <w:tabs>
          <w:tab w:val="left" w:pos="1276"/>
        </w:tabs>
      </w:pPr>
      <w:r>
        <w:t>1)</w:t>
      </w:r>
      <w:r>
        <w:tab/>
      </w:r>
      <w:r w:rsidRPr="00856AB3">
        <w:t xml:space="preserve">многоквартирные дома, признанные в установленном Правительством Российской Федерации </w:t>
      </w:r>
      <w:hyperlink r:id="rId36" w:history="1">
        <w:r w:rsidRPr="00856AB3">
          <w:t>порядке</w:t>
        </w:r>
      </w:hyperlink>
      <w:r w:rsidRPr="00856AB3">
        <w:t xml:space="preserve"> аварийными и подлежащими сносу;</w:t>
      </w:r>
    </w:p>
    <w:p w:rsidR="00D85375" w:rsidRDefault="00D85375" w:rsidP="00D85375">
      <w:pPr>
        <w:tabs>
          <w:tab w:val="left" w:pos="1276"/>
        </w:tabs>
      </w:pPr>
      <w:r>
        <w:t>2)</w:t>
      </w:r>
      <w:r>
        <w:tab/>
      </w:r>
      <w:r w:rsidRPr="00856AB3">
        <w:t>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r>
        <w:t>.</w:t>
      </w:r>
    </w:p>
    <w:p w:rsidR="00D85375" w:rsidRDefault="00D85375" w:rsidP="00D85375">
      <w:pPr>
        <w:tabs>
          <w:tab w:val="left" w:pos="1276"/>
        </w:tabs>
      </w:pPr>
      <w:r>
        <w:t>Развитие застроенных территорий осуществляется на основании договора о развитии застроенной территории.</w:t>
      </w:r>
    </w:p>
    <w:p w:rsidR="00D85375" w:rsidRDefault="00D85375" w:rsidP="00D85375">
      <w:pPr>
        <w:tabs>
          <w:tab w:val="left" w:pos="1276"/>
        </w:tabs>
      </w:pPr>
      <w:r>
        <w:t>4.</w:t>
      </w:r>
      <w:r>
        <w:tab/>
        <w:t xml:space="preserve">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w:t>
      </w:r>
      <w:r>
        <w:lastRenderedPageBreak/>
        <w:t>коммунальной и социальной инфраструктур, а также иных объектов в соответствии с документацией по планировке территории.</w:t>
      </w:r>
    </w:p>
    <w:p w:rsidR="00D85375" w:rsidRDefault="00D85375" w:rsidP="00D85375">
      <w:pPr>
        <w:tabs>
          <w:tab w:val="left" w:pos="1276"/>
        </w:tabs>
      </w:pPr>
      <w:r>
        <w:t>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D85375" w:rsidRDefault="00D85375" w:rsidP="00D85375">
      <w:pPr>
        <w:tabs>
          <w:tab w:val="left" w:pos="1276"/>
        </w:tabs>
      </w:pPr>
      <w:r>
        <w:t>5.</w:t>
      </w:r>
      <w:r>
        <w:tab/>
        <w:t xml:space="preserve">В целях строительства многоквартирного дома или жилого дома блокированной застройки, в которых все жилые помещения или определенный минимальный объем жилых помещений соответствуют </w:t>
      </w:r>
      <w:hyperlink r:id="rId37" w:history="1">
        <w:r w:rsidRPr="001E56FD">
          <w:t>условиям</w:t>
        </w:r>
      </w:hyperlink>
      <w:r>
        <w:t xml:space="preserve"> отнесения к жилью экономического класса заключается договор об освоении территории в целях строительства жилья экономического класса. </w:t>
      </w:r>
    </w:p>
    <w:p w:rsidR="00D85375" w:rsidRDefault="00D85375" w:rsidP="00D85375">
      <w:pPr>
        <w:tabs>
          <w:tab w:val="left" w:pos="1276"/>
        </w:tabs>
      </w:pPr>
      <w:r>
        <w:t>6.</w:t>
      </w:r>
      <w:r>
        <w:tab/>
        <w:t>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D85375" w:rsidRDefault="00D85375" w:rsidP="00D85375">
      <w:pPr>
        <w:tabs>
          <w:tab w:val="left" w:pos="1276"/>
        </w:tabs>
      </w:pPr>
      <w:r>
        <w:t>1)</w:t>
      </w:r>
      <w:r>
        <w:tab/>
        <w:t>подготовку документации по планировке территории (при отсутствии такой документации);</w:t>
      </w:r>
    </w:p>
    <w:p w:rsidR="00D85375" w:rsidRDefault="00D85375" w:rsidP="00D85375">
      <w:pPr>
        <w:tabs>
          <w:tab w:val="left" w:pos="1276"/>
        </w:tabs>
      </w:pPr>
      <w:r>
        <w:t>2)</w:t>
      </w:r>
      <w:r>
        <w:tab/>
        <w:t>образование земельных участков в границах этой территории;</w:t>
      </w:r>
    </w:p>
    <w:p w:rsidR="00D85375" w:rsidRDefault="00D85375" w:rsidP="00D85375">
      <w:pPr>
        <w:tabs>
          <w:tab w:val="left" w:pos="1276"/>
        </w:tabs>
      </w:pPr>
      <w:r>
        <w:t>3)</w:t>
      </w:r>
      <w:r>
        <w:tab/>
        <w:t xml:space="preserve">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их минимальный объем соответствуют </w:t>
      </w:r>
      <w:hyperlink r:id="rId38" w:history="1">
        <w:r w:rsidRPr="001E56FD">
          <w:t>условиям</w:t>
        </w:r>
      </w:hyperlink>
      <w:r>
        <w:t xml:space="preserve"> отнесения к жилью экономического класса;</w:t>
      </w:r>
    </w:p>
    <w:p w:rsidR="00D85375" w:rsidRDefault="00D85375" w:rsidP="00D85375">
      <w:pPr>
        <w:tabs>
          <w:tab w:val="left" w:pos="1276"/>
        </w:tabs>
      </w:pPr>
      <w:r>
        <w:t>4)</w:t>
      </w:r>
      <w:r>
        <w:tab/>
        <w:t>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D85375" w:rsidRDefault="00D85375" w:rsidP="00D85375">
      <w:pPr>
        <w:tabs>
          <w:tab w:val="left" w:pos="1276"/>
        </w:tabs>
        <w:autoSpaceDE w:val="0"/>
        <w:autoSpaceDN w:val="0"/>
        <w:adjustRightInd w:val="0"/>
      </w:pPr>
      <w:bookmarkStart w:id="122" w:name="Par1"/>
      <w:bookmarkEnd w:id="122"/>
      <w:r>
        <w:t>7.</w:t>
      </w:r>
      <w:r>
        <w:tab/>
        <w:t>Комплексному развитию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D85375" w:rsidRDefault="00D85375" w:rsidP="00D85375">
      <w:pPr>
        <w:tabs>
          <w:tab w:val="left" w:pos="1276"/>
        </w:tabs>
        <w:autoSpaceDE w:val="0"/>
        <w:autoSpaceDN w:val="0"/>
        <w:adjustRightInd w:val="0"/>
      </w:pPr>
      <w:bookmarkStart w:id="123" w:name="Par3"/>
      <w:bookmarkEnd w:id="123"/>
      <w:r>
        <w:t>8.</w:t>
      </w:r>
      <w:r>
        <w:tab/>
        <w:t xml:space="preserve">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органом местного самоуправления, </w:t>
      </w:r>
      <w:r w:rsidRPr="001F1FA8">
        <w:t>уполномоченным органом</w:t>
      </w:r>
      <w:r>
        <w:t xml:space="preserve"> с правообладателями земельных участков и (или) расположенных на них объектов недвижимого имущества.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D85375" w:rsidRDefault="00D85375" w:rsidP="00D85375">
      <w:pPr>
        <w:tabs>
          <w:tab w:val="left" w:pos="1276"/>
        </w:tabs>
        <w:autoSpaceDE w:val="0"/>
        <w:autoSpaceDN w:val="0"/>
        <w:adjustRightInd w:val="0"/>
      </w:pPr>
      <w:r>
        <w:t>9.</w:t>
      </w:r>
      <w:r>
        <w:tab/>
        <w:t>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D85375" w:rsidRPr="001F1FA8" w:rsidRDefault="00D85375" w:rsidP="00D85375">
      <w:pPr>
        <w:tabs>
          <w:tab w:val="left" w:pos="1276"/>
        </w:tabs>
        <w:autoSpaceDE w:val="0"/>
        <w:autoSpaceDN w:val="0"/>
        <w:adjustRightInd w:val="0"/>
      </w:pPr>
      <w:r>
        <w:t>10.</w:t>
      </w:r>
      <w:r>
        <w:tab/>
      </w:r>
      <w:r w:rsidRPr="001F1FA8">
        <w:t>Решение о комплексном развитии территории по инициативе органа местного самоуправленияпринимается уполномоченным органом</w:t>
      </w:r>
      <w:r>
        <w:t xml:space="preserve"> (в части объектов жилого назначения), администрацией город</w:t>
      </w:r>
      <w:r w:rsidR="002C2C71">
        <w:t>а</w:t>
      </w:r>
      <w:r>
        <w:t xml:space="preserve"> при наличии П</w:t>
      </w:r>
      <w:r w:rsidRPr="001F1FA8">
        <w:t xml:space="preserve">равил, предусматривающих территории, </w:t>
      </w:r>
      <w:r w:rsidRPr="001F1FA8">
        <w:lastRenderedPageBreak/>
        <w:t>в границах которых допускается осуществление деятельности по комплексному и устойчивому развитию территории.</w:t>
      </w:r>
    </w:p>
    <w:p w:rsidR="00D85375" w:rsidRDefault="00D85375" w:rsidP="00D85375">
      <w:pPr>
        <w:tabs>
          <w:tab w:val="left" w:pos="1276"/>
        </w:tabs>
      </w:pPr>
      <w:r>
        <w:t>11.</w:t>
      </w:r>
      <w:r>
        <w:tab/>
        <w:t>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D85375" w:rsidRDefault="00D85375" w:rsidP="00D85375">
      <w:pPr>
        <w:tabs>
          <w:tab w:val="left" w:pos="1276"/>
        </w:tabs>
      </w:pPr>
      <w:r>
        <w:t>1)</w:t>
      </w:r>
      <w:r>
        <w:tab/>
        <w:t>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D85375" w:rsidRDefault="00D85375" w:rsidP="00D85375">
      <w:pPr>
        <w:tabs>
          <w:tab w:val="left" w:pos="1276"/>
        </w:tabs>
      </w:pPr>
      <w:r>
        <w:t>2)</w:t>
      </w:r>
      <w:r>
        <w:tab/>
        <w:t>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D85375" w:rsidRDefault="00D85375" w:rsidP="00D85375">
      <w:pPr>
        <w:tabs>
          <w:tab w:val="left" w:pos="1276"/>
        </w:tabs>
      </w:pPr>
      <w:r>
        <w:t>3)</w:t>
      </w:r>
      <w:r>
        <w:tab/>
        <w:t>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w:t>
      </w:r>
    </w:p>
    <w:p w:rsidR="00D85375" w:rsidRDefault="00D85375" w:rsidP="00D85375">
      <w:pPr>
        <w:tabs>
          <w:tab w:val="left" w:pos="1276"/>
        </w:tabs>
      </w:pPr>
      <w:r>
        <w:t>4)</w:t>
      </w:r>
      <w:r>
        <w:tab/>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D85375" w:rsidRDefault="00D85375" w:rsidP="00D85375">
      <w:pPr>
        <w:tabs>
          <w:tab w:val="left" w:pos="1276"/>
        </w:tabs>
      </w:pPr>
      <w:r>
        <w:t>12.</w:t>
      </w:r>
      <w:r>
        <w:tab/>
        <w:t>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D85375" w:rsidRDefault="00D85375" w:rsidP="00D85375">
      <w:pPr>
        <w:tabs>
          <w:tab w:val="left" w:pos="1276"/>
        </w:tabs>
      </w:pPr>
      <w:r>
        <w:t>13.</w:t>
      </w:r>
      <w:r>
        <w:tab/>
        <w:t>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5C531D" w:rsidRDefault="00D85375" w:rsidP="005C531D">
      <w:pPr>
        <w:tabs>
          <w:tab w:val="left" w:pos="1276"/>
        </w:tabs>
      </w:pPr>
      <w:r>
        <w:t>14.</w:t>
      </w:r>
      <w:r>
        <w:tab/>
      </w:r>
      <w:r w:rsidRPr="009921F5">
        <w:t xml:space="preserve">Комплексное и устойчивое развитие территории осуществляется с учетом реализации мероприятий, предусмотренных Схемой территориального планирования территории транспортного обслуживания Московской области, утвержденной 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 в части планируемого строительства (реконструкции) линейных объектов регионального значения: </w:t>
      </w:r>
    </w:p>
    <w:p w:rsidR="008B0DF0" w:rsidRPr="001D3677" w:rsidRDefault="008B0DF0" w:rsidP="008B0DF0">
      <w:pPr>
        <w:tabs>
          <w:tab w:val="left" w:pos="1276"/>
          <w:tab w:val="right" w:leader="dot" w:pos="9923"/>
        </w:tabs>
        <w:rPr>
          <w:color w:val="000000"/>
        </w:rPr>
      </w:pPr>
      <w:r w:rsidRPr="001D3677">
        <w:rPr>
          <w:color w:val="000000"/>
        </w:rPr>
        <w:t>- "Хлебниково - Рогачево";</w:t>
      </w:r>
    </w:p>
    <w:p w:rsidR="008B0DF0" w:rsidRPr="001D3677" w:rsidRDefault="008B0DF0" w:rsidP="008B0DF0">
      <w:pPr>
        <w:tabs>
          <w:tab w:val="left" w:pos="1276"/>
          <w:tab w:val="right" w:leader="dot" w:pos="9923"/>
        </w:tabs>
      </w:pPr>
      <w:r w:rsidRPr="001D3677">
        <w:t>- А-104 "Москва - Дмитров - Дубна" - "Хлебниково - Рогачево" (северный обход г. Лобни) ;</w:t>
      </w:r>
    </w:p>
    <w:p w:rsidR="008B0DF0" w:rsidRDefault="008B0DF0" w:rsidP="008B0DF0">
      <w:pPr>
        <w:tabs>
          <w:tab w:val="left" w:pos="1276"/>
          <w:tab w:val="right" w:leader="dot" w:pos="9923"/>
        </w:tabs>
      </w:pPr>
      <w:r w:rsidRPr="001D3677">
        <w:t>-</w:t>
      </w:r>
      <w:r>
        <w:t xml:space="preserve"> </w:t>
      </w:r>
      <w:r w:rsidRPr="001D3677">
        <w:t>"Хлебниково - Рогачево" - "Шереметьево-1 - Шереметьево-2"</w:t>
      </w:r>
      <w:r>
        <w:t>;</w:t>
      </w:r>
    </w:p>
    <w:p w:rsidR="008B0DF0" w:rsidRDefault="008B0DF0" w:rsidP="008B0DF0">
      <w:pPr>
        <w:tabs>
          <w:tab w:val="left" w:pos="1276"/>
          <w:tab w:val="right" w:leader="dot" w:pos="9923"/>
        </w:tabs>
      </w:pPr>
      <w:r>
        <w:t xml:space="preserve">- </w:t>
      </w:r>
      <w:r w:rsidRPr="001D3677">
        <w:t>Лобня - аэропорт Шереметьево</w:t>
      </w:r>
      <w:r>
        <w:t>;</w:t>
      </w:r>
    </w:p>
    <w:p w:rsidR="008B0DF0" w:rsidRDefault="008B0DF0" w:rsidP="008B0DF0">
      <w:pPr>
        <w:tabs>
          <w:tab w:val="left" w:pos="1276"/>
          <w:tab w:val="right" w:leader="dot" w:pos="9923"/>
        </w:tabs>
      </w:pPr>
      <w:r>
        <w:t xml:space="preserve">- </w:t>
      </w:r>
      <w:r w:rsidRPr="001D3677">
        <w:t>г. Лобня, ул. Аэропортовская</w:t>
      </w:r>
      <w:r>
        <w:t xml:space="preserve"> ;</w:t>
      </w:r>
    </w:p>
    <w:p w:rsidR="008B0DF0" w:rsidRDefault="008B0DF0" w:rsidP="008B0DF0">
      <w:pPr>
        <w:tabs>
          <w:tab w:val="left" w:pos="1276"/>
          <w:tab w:val="right" w:leader="dot" w:pos="9923"/>
        </w:tabs>
      </w:pPr>
      <w:r>
        <w:t xml:space="preserve">- </w:t>
      </w:r>
      <w:r w:rsidRPr="001D3677">
        <w:t>г. Лобня, Ленина</w:t>
      </w:r>
      <w:r>
        <w:t xml:space="preserve"> ;</w:t>
      </w:r>
    </w:p>
    <w:p w:rsidR="008B0DF0" w:rsidRDefault="008B0DF0" w:rsidP="008B0DF0">
      <w:pPr>
        <w:tabs>
          <w:tab w:val="left" w:pos="1276"/>
          <w:tab w:val="right" w:leader="dot" w:pos="9923"/>
        </w:tabs>
      </w:pPr>
      <w:r>
        <w:t xml:space="preserve">- </w:t>
      </w:r>
      <w:r w:rsidRPr="001D3677">
        <w:t>Красная Поляна - Текстильная</w:t>
      </w:r>
      <w:r>
        <w:t xml:space="preserve"> ;</w:t>
      </w:r>
    </w:p>
    <w:p w:rsidR="008B0DF0" w:rsidRDefault="008B0DF0" w:rsidP="008B0DF0">
      <w:pPr>
        <w:tabs>
          <w:tab w:val="left" w:pos="1276"/>
          <w:tab w:val="right" w:leader="dot" w:pos="9923"/>
        </w:tabs>
      </w:pPr>
      <w:r>
        <w:t xml:space="preserve">- </w:t>
      </w:r>
      <w:r w:rsidRPr="001D3677">
        <w:t>Хлебниково - Рогачево- Красная поляна</w:t>
      </w:r>
      <w:r>
        <w:t>.</w:t>
      </w:r>
    </w:p>
    <w:p w:rsidR="008B0DF0" w:rsidRDefault="008B0DF0" w:rsidP="008B0DF0">
      <w:pPr>
        <w:tabs>
          <w:tab w:val="left" w:pos="1276"/>
          <w:tab w:val="right" w:leader="dot" w:pos="9923"/>
        </w:tabs>
      </w:pPr>
    </w:p>
    <w:p w:rsidR="008B0DF0" w:rsidRDefault="008B0DF0" w:rsidP="008B0DF0">
      <w:pPr>
        <w:tabs>
          <w:tab w:val="left" w:pos="1276"/>
          <w:tab w:val="right" w:leader="dot" w:pos="9923"/>
        </w:tabs>
        <w:ind w:firstLine="0"/>
        <w:rPr>
          <w:color w:val="000000"/>
        </w:rPr>
      </w:pPr>
      <w:r>
        <w:rPr>
          <w:color w:val="000000"/>
        </w:rPr>
        <w:t>Транспортно-пересадочные узлы:</w:t>
      </w:r>
    </w:p>
    <w:p w:rsidR="008B0DF0" w:rsidRDefault="008B0DF0" w:rsidP="008B0DF0">
      <w:pPr>
        <w:tabs>
          <w:tab w:val="left" w:pos="1276"/>
          <w:tab w:val="right" w:leader="dot" w:pos="9923"/>
        </w:tabs>
        <w:ind w:firstLine="0"/>
        <w:rPr>
          <w:color w:val="000000"/>
        </w:rPr>
      </w:pPr>
    </w:p>
    <w:p w:rsidR="008B0DF0" w:rsidRDefault="008B0DF0" w:rsidP="008B0DF0">
      <w:pPr>
        <w:tabs>
          <w:tab w:val="left" w:pos="1276"/>
          <w:tab w:val="right" w:leader="dot" w:pos="9923"/>
        </w:tabs>
        <w:rPr>
          <w:color w:val="000000"/>
        </w:rPr>
      </w:pPr>
      <w:r>
        <w:rPr>
          <w:color w:val="000000"/>
        </w:rPr>
        <w:t>- Лобня (Савеловское направление МЖД);</w:t>
      </w:r>
    </w:p>
    <w:p w:rsidR="008B0DF0" w:rsidRDefault="008B0DF0" w:rsidP="008B0DF0">
      <w:pPr>
        <w:tabs>
          <w:tab w:val="left" w:pos="1276"/>
          <w:tab w:val="right" w:leader="dot" w:pos="9923"/>
        </w:tabs>
        <w:rPr>
          <w:color w:val="000000"/>
        </w:rPr>
      </w:pPr>
      <w:r>
        <w:rPr>
          <w:color w:val="000000"/>
        </w:rPr>
        <w:lastRenderedPageBreak/>
        <w:t>- Луговая (Савеловское направление МЖД);</w:t>
      </w:r>
    </w:p>
    <w:p w:rsidR="008B0DF0" w:rsidRDefault="008B0DF0" w:rsidP="008B0DF0">
      <w:pPr>
        <w:tabs>
          <w:tab w:val="left" w:pos="1276"/>
          <w:tab w:val="right" w:leader="dot" w:pos="9923"/>
        </w:tabs>
        <w:rPr>
          <w:color w:val="000000"/>
        </w:rPr>
      </w:pPr>
      <w:r>
        <w:rPr>
          <w:color w:val="000000"/>
        </w:rPr>
        <w:t>- Депо (Савеловское направление МЖД).</w:t>
      </w:r>
    </w:p>
    <w:p w:rsidR="00D85375" w:rsidRPr="009921F5" w:rsidRDefault="00D85375" w:rsidP="00D85375">
      <w:pPr>
        <w:tabs>
          <w:tab w:val="left" w:pos="1276"/>
        </w:tabs>
      </w:pPr>
    </w:p>
    <w:p w:rsidR="00D85375" w:rsidRDefault="00D85375" w:rsidP="00D85375">
      <w:pPr>
        <w:tabs>
          <w:tab w:val="left" w:pos="1276"/>
        </w:tabs>
      </w:pPr>
    </w:p>
    <w:p w:rsidR="00D85375" w:rsidRPr="007511F7" w:rsidRDefault="00D85375" w:rsidP="00D85375">
      <w:pPr>
        <w:pStyle w:val="10"/>
        <w:ind w:firstLine="0"/>
      </w:pPr>
      <w:r>
        <w:br w:type="page"/>
      </w:r>
      <w:bookmarkStart w:id="124" w:name="_Toc464568288"/>
      <w:bookmarkStart w:id="125" w:name="_Toc495399248"/>
      <w:bookmarkStart w:id="126" w:name="_Toc502136221"/>
      <w:r w:rsidRPr="007511F7">
        <w:lastRenderedPageBreak/>
        <w:t xml:space="preserve">Глава </w:t>
      </w:r>
      <w:r>
        <w:t>5</w:t>
      </w:r>
      <w:r w:rsidRPr="007511F7">
        <w:t xml:space="preserve">. Публичные слушания по вопросам </w:t>
      </w:r>
      <w:r>
        <w:br/>
      </w:r>
      <w:r w:rsidRPr="007511F7">
        <w:t>землепользования и застройки</w:t>
      </w:r>
      <w:bookmarkEnd w:id="118"/>
      <w:bookmarkEnd w:id="119"/>
      <w:bookmarkEnd w:id="124"/>
      <w:bookmarkEnd w:id="125"/>
      <w:bookmarkEnd w:id="126"/>
    </w:p>
    <w:p w:rsidR="00D85375" w:rsidRPr="00AC5EFC" w:rsidRDefault="00D85375" w:rsidP="00D85375">
      <w:pPr>
        <w:pStyle w:val="ConsPlusNormal"/>
        <w:jc w:val="both"/>
        <w:rPr>
          <w:rFonts w:ascii="Times New Roman" w:hAnsi="Times New Roman"/>
          <w:sz w:val="24"/>
        </w:rPr>
      </w:pPr>
    </w:p>
    <w:p w:rsidR="00D85375" w:rsidRPr="00886A89" w:rsidRDefault="00D85375" w:rsidP="00D85375">
      <w:pPr>
        <w:pStyle w:val="22"/>
      </w:pPr>
      <w:bookmarkStart w:id="127" w:name="_Toc495399249"/>
      <w:bookmarkStart w:id="128" w:name="_Toc502136222"/>
      <w:bookmarkStart w:id="129" w:name="_Toc443557214"/>
      <w:bookmarkStart w:id="130" w:name="_Toc444100737"/>
      <w:bookmarkStart w:id="131" w:name="_Toc464568289"/>
      <w:r w:rsidRPr="00886A89">
        <w:t>Статья 17.Общие положения о публичных слушаниях по вопросам землепользования и застройки</w:t>
      </w:r>
      <w:bookmarkEnd w:id="127"/>
      <w:bookmarkEnd w:id="128"/>
    </w:p>
    <w:p w:rsidR="00D85375" w:rsidRPr="00886A89" w:rsidRDefault="00D85375" w:rsidP="00D85375">
      <w:pPr>
        <w:widowControl w:val="0"/>
        <w:autoSpaceDE w:val="0"/>
        <w:autoSpaceDN w:val="0"/>
        <w:adjustRightInd w:val="0"/>
        <w:ind w:firstLine="540"/>
        <w:rPr>
          <w:rFonts w:cs="Calibri"/>
        </w:rPr>
      </w:pPr>
    </w:p>
    <w:p w:rsidR="00D85375" w:rsidRPr="00886A89" w:rsidRDefault="00D85375" w:rsidP="00D85375">
      <w:pPr>
        <w:tabs>
          <w:tab w:val="left" w:pos="1276"/>
        </w:tabs>
      </w:pPr>
      <w:r>
        <w:t>1.</w:t>
      </w:r>
      <w:r>
        <w:tab/>
      </w:r>
      <w:r w:rsidRPr="00886A89">
        <w:t>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в границах территории городского округа.</w:t>
      </w:r>
    </w:p>
    <w:p w:rsidR="00D85375" w:rsidRPr="00886A89" w:rsidRDefault="00D85375" w:rsidP="00D85375">
      <w:pPr>
        <w:tabs>
          <w:tab w:val="left" w:pos="1276"/>
        </w:tabs>
      </w:pPr>
      <w:r>
        <w:t>2.</w:t>
      </w:r>
      <w:r>
        <w:tab/>
      </w:r>
      <w:r w:rsidRPr="00886A89">
        <w:t>Задачами публичных слушаний по вопросам землепользования и застройки являются:</w:t>
      </w:r>
    </w:p>
    <w:p w:rsidR="00D85375" w:rsidRPr="00886A89" w:rsidRDefault="00D85375" w:rsidP="00D85375">
      <w:pPr>
        <w:tabs>
          <w:tab w:val="left" w:pos="1276"/>
        </w:tabs>
      </w:pPr>
      <w:r>
        <w:t>-</w:t>
      </w:r>
      <w:r>
        <w:tab/>
      </w:r>
      <w:r w:rsidRPr="00886A89">
        <w:t>доведение до заинтересованных лиц полной и точной информации по вопросам землепользования и застройки, выносимым на публичные слушания;</w:t>
      </w:r>
    </w:p>
    <w:p w:rsidR="00D85375" w:rsidRPr="00886A89" w:rsidRDefault="00D85375" w:rsidP="00D85375">
      <w:pPr>
        <w:tabs>
          <w:tab w:val="left" w:pos="1276"/>
        </w:tabs>
      </w:pPr>
      <w:r>
        <w:t>-</w:t>
      </w:r>
      <w:r>
        <w:tab/>
      </w:r>
      <w:r w:rsidRPr="00886A89">
        <w:t>выявление отношения заинтересованных лиц к вопросам землепользования и застройки, выносимым на публичные слушания;</w:t>
      </w:r>
    </w:p>
    <w:p w:rsidR="00D85375" w:rsidRPr="00886A89" w:rsidRDefault="00D85375" w:rsidP="00D85375">
      <w:pPr>
        <w:tabs>
          <w:tab w:val="left" w:pos="1276"/>
        </w:tabs>
      </w:pPr>
      <w:r>
        <w:t>-</w:t>
      </w:r>
      <w:r>
        <w:tab/>
      </w:r>
      <w:r w:rsidRPr="00886A89">
        <w:t>выявление предложений, замечаний и рекомендаций со стороны заинтересованных лиц по вопросам землепользования и застройки, выносимым на публичные слушания.</w:t>
      </w:r>
    </w:p>
    <w:p w:rsidR="00D85375" w:rsidRPr="00886A89" w:rsidRDefault="00D85375" w:rsidP="00D85375">
      <w:pPr>
        <w:widowControl w:val="0"/>
        <w:tabs>
          <w:tab w:val="left" w:pos="1276"/>
        </w:tabs>
        <w:autoSpaceDE w:val="0"/>
        <w:autoSpaceDN w:val="0"/>
        <w:adjustRightInd w:val="0"/>
        <w:rPr>
          <w:rFonts w:cs="Calibri"/>
        </w:rPr>
      </w:pPr>
      <w:r>
        <w:rPr>
          <w:rFonts w:cs="Calibri"/>
        </w:rPr>
        <w:t>3.</w:t>
      </w:r>
      <w:r>
        <w:rPr>
          <w:rFonts w:cs="Calibri"/>
        </w:rPr>
        <w:tab/>
      </w:r>
      <w:r w:rsidRPr="00886A89">
        <w:rPr>
          <w:rFonts w:cs="Calibri"/>
        </w:rPr>
        <w:t>Обязательному рассмотрению на публичных слушаниях подлежат:</w:t>
      </w:r>
    </w:p>
    <w:p w:rsidR="00D85375" w:rsidRPr="00886A89" w:rsidRDefault="00D85375" w:rsidP="00D85375">
      <w:pPr>
        <w:widowControl w:val="0"/>
        <w:tabs>
          <w:tab w:val="left" w:pos="1276"/>
        </w:tabs>
        <w:autoSpaceDE w:val="0"/>
        <w:autoSpaceDN w:val="0"/>
        <w:adjustRightInd w:val="0"/>
        <w:rPr>
          <w:rFonts w:cs="Calibri"/>
        </w:rPr>
      </w:pPr>
      <w:bookmarkStart w:id="132" w:name="Par54"/>
      <w:bookmarkEnd w:id="132"/>
      <w:r>
        <w:rPr>
          <w:rFonts w:cs="Calibri"/>
        </w:rPr>
        <w:t>1)</w:t>
      </w:r>
      <w:r>
        <w:rPr>
          <w:rFonts w:cs="Calibri"/>
        </w:rPr>
        <w:tab/>
      </w:r>
      <w:r w:rsidRPr="00886A89">
        <w:rPr>
          <w:rFonts w:cs="Calibri"/>
        </w:rPr>
        <w:t>проект генеральн</w:t>
      </w:r>
      <w:r>
        <w:rPr>
          <w:rFonts w:cs="Calibri"/>
        </w:rPr>
        <w:t>ого</w:t>
      </w:r>
      <w:r w:rsidRPr="00886A89">
        <w:rPr>
          <w:rFonts w:cs="Calibri"/>
        </w:rPr>
        <w:t xml:space="preserve"> план</w:t>
      </w:r>
      <w:r>
        <w:rPr>
          <w:rFonts w:cs="Calibri"/>
        </w:rPr>
        <w:t>а</w:t>
      </w:r>
      <w:r w:rsidRPr="00886A89">
        <w:rPr>
          <w:rFonts w:cs="Calibri"/>
        </w:rPr>
        <w:t>, проект о внесении изменений в генеральны</w:t>
      </w:r>
      <w:r>
        <w:rPr>
          <w:rFonts w:cs="Calibri"/>
        </w:rPr>
        <w:t>й</w:t>
      </w:r>
      <w:hyperlink r:id="rId39" w:history="1">
        <w:r w:rsidRPr="00886A89">
          <w:rPr>
            <w:rFonts w:cs="Calibri"/>
          </w:rPr>
          <w:t>план</w:t>
        </w:r>
      </w:hyperlink>
      <w:r w:rsidRPr="00886A89">
        <w:rPr>
          <w:rFonts w:cs="Calibri"/>
        </w:rPr>
        <w:t>;</w:t>
      </w:r>
    </w:p>
    <w:p w:rsidR="00D85375" w:rsidRPr="00886A89" w:rsidRDefault="00D85375" w:rsidP="00D85375">
      <w:pPr>
        <w:widowControl w:val="0"/>
        <w:tabs>
          <w:tab w:val="left" w:pos="1276"/>
        </w:tabs>
        <w:autoSpaceDE w:val="0"/>
        <w:autoSpaceDN w:val="0"/>
        <w:adjustRightInd w:val="0"/>
        <w:rPr>
          <w:rFonts w:cs="Calibri"/>
        </w:rPr>
      </w:pPr>
      <w:bookmarkStart w:id="133" w:name="Par55"/>
      <w:bookmarkEnd w:id="133"/>
      <w:r>
        <w:rPr>
          <w:rFonts w:cs="Calibri"/>
        </w:rPr>
        <w:t>2)</w:t>
      </w:r>
      <w:r>
        <w:rPr>
          <w:rFonts w:cs="Calibri"/>
        </w:rPr>
        <w:tab/>
      </w:r>
      <w:r w:rsidRPr="0082659D">
        <w:rPr>
          <w:rFonts w:cs="Calibri"/>
        </w:rPr>
        <w:t>проект Правил, проект о внесении изменений в Правила;</w:t>
      </w:r>
    </w:p>
    <w:p w:rsidR="00D85375" w:rsidRPr="00886A89" w:rsidRDefault="00D85375" w:rsidP="00D85375">
      <w:pPr>
        <w:widowControl w:val="0"/>
        <w:tabs>
          <w:tab w:val="left" w:pos="1276"/>
        </w:tabs>
        <w:autoSpaceDE w:val="0"/>
        <w:autoSpaceDN w:val="0"/>
        <w:adjustRightInd w:val="0"/>
        <w:rPr>
          <w:rFonts w:cs="Calibri"/>
        </w:rPr>
      </w:pPr>
      <w:bookmarkStart w:id="134" w:name="Par56"/>
      <w:bookmarkEnd w:id="134"/>
      <w:r>
        <w:rPr>
          <w:rFonts w:cs="Calibri"/>
        </w:rPr>
        <w:t>3)</w:t>
      </w:r>
      <w:r>
        <w:rPr>
          <w:rFonts w:cs="Calibri"/>
        </w:rPr>
        <w:tab/>
      </w:r>
      <w:r w:rsidRPr="00886A89">
        <w:rPr>
          <w:rFonts w:cs="Calibri"/>
        </w:rPr>
        <w:t>проекты планировки территорий и(или) проекты межевания территорий;</w:t>
      </w:r>
    </w:p>
    <w:p w:rsidR="00D85375" w:rsidRPr="00886A89" w:rsidRDefault="00D85375" w:rsidP="00D85375">
      <w:pPr>
        <w:widowControl w:val="0"/>
        <w:tabs>
          <w:tab w:val="left" w:pos="1276"/>
        </w:tabs>
        <w:autoSpaceDE w:val="0"/>
        <w:autoSpaceDN w:val="0"/>
        <w:adjustRightInd w:val="0"/>
        <w:rPr>
          <w:rFonts w:cs="Calibri"/>
        </w:rPr>
      </w:pPr>
      <w:bookmarkStart w:id="135" w:name="Par57"/>
      <w:bookmarkEnd w:id="135"/>
      <w:r>
        <w:rPr>
          <w:rFonts w:cs="Calibri"/>
        </w:rPr>
        <w:t>4)</w:t>
      </w:r>
      <w:r>
        <w:rPr>
          <w:rFonts w:cs="Calibri"/>
        </w:rPr>
        <w:tab/>
      </w:r>
      <w:r w:rsidRPr="00886A89">
        <w:rPr>
          <w:rFonts w:cs="Calibri"/>
        </w:rPr>
        <w:t>вопросы предоставления разрешения на условно разрешенный вид использования земельных участков или объектов капитального строительства;</w:t>
      </w:r>
    </w:p>
    <w:p w:rsidR="00D85375" w:rsidRPr="00886A89" w:rsidRDefault="00D85375" w:rsidP="00D85375">
      <w:pPr>
        <w:widowControl w:val="0"/>
        <w:tabs>
          <w:tab w:val="left" w:pos="1276"/>
        </w:tabs>
        <w:autoSpaceDE w:val="0"/>
        <w:autoSpaceDN w:val="0"/>
        <w:adjustRightInd w:val="0"/>
        <w:rPr>
          <w:rFonts w:cs="Calibri"/>
        </w:rPr>
      </w:pPr>
      <w:bookmarkStart w:id="136" w:name="Par58"/>
      <w:bookmarkEnd w:id="136"/>
      <w:r>
        <w:rPr>
          <w:rFonts w:cs="Calibri"/>
        </w:rPr>
        <w:t>5)</w:t>
      </w:r>
      <w:r>
        <w:rPr>
          <w:rFonts w:cs="Calibri"/>
        </w:rPr>
        <w:tab/>
      </w:r>
      <w:r w:rsidRPr="00886A89">
        <w:rPr>
          <w:rFonts w:cs="Calibri"/>
        </w:rPr>
        <w:t>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Start w:id="137" w:name="Par59"/>
      <w:bookmarkEnd w:id="137"/>
      <w:r w:rsidRPr="00886A89">
        <w:rPr>
          <w:rFonts w:cs="Calibri"/>
        </w:rPr>
        <w:t>.</w:t>
      </w:r>
    </w:p>
    <w:p w:rsidR="00D85375" w:rsidRPr="00886A89" w:rsidRDefault="00D85375" w:rsidP="00D85375">
      <w:pPr>
        <w:widowControl w:val="0"/>
        <w:tabs>
          <w:tab w:val="left" w:pos="1276"/>
        </w:tabs>
        <w:autoSpaceDE w:val="0"/>
        <w:autoSpaceDN w:val="0"/>
        <w:adjustRightInd w:val="0"/>
        <w:rPr>
          <w:rFonts w:cs="Calibri"/>
        </w:rPr>
      </w:pPr>
      <w:r>
        <w:rPr>
          <w:rFonts w:cs="Calibri"/>
        </w:rPr>
        <w:t>4.</w:t>
      </w:r>
      <w:r>
        <w:rPr>
          <w:rFonts w:cs="Calibri"/>
        </w:rPr>
        <w:tab/>
      </w:r>
      <w:r w:rsidRPr="00886A89">
        <w:rPr>
          <w:rFonts w:cs="Calibri"/>
        </w:rPr>
        <w:t xml:space="preserve">Публичные слушания </w:t>
      </w:r>
      <w:r>
        <w:rPr>
          <w:rFonts w:cs="Calibri"/>
        </w:rPr>
        <w:t>по вопросам, указанным в части 2</w:t>
      </w:r>
      <w:r w:rsidRPr="00886A89">
        <w:rPr>
          <w:rFonts w:cs="Calibri"/>
        </w:rPr>
        <w:t xml:space="preserve"> настоящей статьи, не проводятся:</w:t>
      </w:r>
    </w:p>
    <w:p w:rsidR="00D85375" w:rsidRPr="00886A89" w:rsidRDefault="00D85375" w:rsidP="00D85375">
      <w:pPr>
        <w:widowControl w:val="0"/>
        <w:tabs>
          <w:tab w:val="left" w:pos="1276"/>
        </w:tabs>
        <w:autoSpaceDE w:val="0"/>
        <w:autoSpaceDN w:val="0"/>
        <w:adjustRightInd w:val="0"/>
        <w:rPr>
          <w:rFonts w:cs="Calibri"/>
        </w:rPr>
      </w:pPr>
      <w:r>
        <w:rPr>
          <w:rFonts w:cs="Calibri"/>
        </w:rPr>
        <w:t>1)</w:t>
      </w:r>
      <w:r>
        <w:rPr>
          <w:rFonts w:cs="Calibri"/>
        </w:rPr>
        <w:tab/>
      </w:r>
      <w:r w:rsidRPr="00886A89">
        <w:rPr>
          <w:rFonts w:cs="Calibri"/>
        </w:rPr>
        <w:t>по проектам о внесении изменений в генеральный план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r>
        <w:rPr>
          <w:rFonts w:cs="Calibri"/>
        </w:rPr>
        <w:t>;</w:t>
      </w:r>
    </w:p>
    <w:p w:rsidR="00D85375" w:rsidRPr="00886A89" w:rsidRDefault="00D85375" w:rsidP="00D85375">
      <w:pPr>
        <w:widowControl w:val="0"/>
        <w:tabs>
          <w:tab w:val="left" w:pos="1276"/>
        </w:tabs>
        <w:autoSpaceDE w:val="0"/>
        <w:autoSpaceDN w:val="0"/>
        <w:adjustRightInd w:val="0"/>
        <w:rPr>
          <w:rFonts w:cs="Calibri"/>
        </w:rPr>
      </w:pPr>
      <w:r>
        <w:rPr>
          <w:rFonts w:cs="Calibri"/>
        </w:rPr>
        <w:t>2)</w:t>
      </w:r>
      <w:r>
        <w:rPr>
          <w:rFonts w:cs="Calibri"/>
        </w:rPr>
        <w:tab/>
      </w:r>
      <w:r w:rsidRPr="00886A89">
        <w:rPr>
          <w:rFonts w:cs="Calibri"/>
        </w:rPr>
        <w:t>по проекту планировки территории и (или) проекту межевания территории, если они подготовлены в отношении:</w:t>
      </w:r>
    </w:p>
    <w:p w:rsidR="00D85375" w:rsidRDefault="00D85375" w:rsidP="00D85375">
      <w:pPr>
        <w:tabs>
          <w:tab w:val="left" w:pos="1276"/>
        </w:tabs>
        <w:autoSpaceDE w:val="0"/>
        <w:autoSpaceDN w:val="0"/>
        <w:adjustRightInd w:val="0"/>
      </w:pPr>
      <w:r>
        <w:t>-</w:t>
      </w:r>
      <w:r>
        <w:tab/>
        <w:t>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D85375" w:rsidRPr="00886A89" w:rsidRDefault="00D85375" w:rsidP="00D85375">
      <w:pPr>
        <w:widowControl w:val="0"/>
        <w:tabs>
          <w:tab w:val="left" w:pos="1276"/>
        </w:tabs>
        <w:autoSpaceDE w:val="0"/>
        <w:autoSpaceDN w:val="0"/>
        <w:adjustRightInd w:val="0"/>
        <w:rPr>
          <w:rFonts w:cs="Calibri"/>
        </w:rPr>
      </w:pPr>
      <w:r>
        <w:rPr>
          <w:rFonts w:cs="Calibri"/>
        </w:rPr>
        <w:t>-</w:t>
      </w:r>
      <w:r>
        <w:rPr>
          <w:rFonts w:cs="Calibri"/>
        </w:rPr>
        <w:tab/>
      </w:r>
      <w:r w:rsidRPr="00886A89">
        <w:rPr>
          <w:rFonts w:cs="Calibri"/>
        </w:rPr>
        <w:t>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D85375" w:rsidRPr="00886A89" w:rsidRDefault="00D85375" w:rsidP="00D85375">
      <w:pPr>
        <w:widowControl w:val="0"/>
        <w:tabs>
          <w:tab w:val="left" w:pos="1276"/>
        </w:tabs>
        <w:autoSpaceDE w:val="0"/>
        <w:autoSpaceDN w:val="0"/>
        <w:adjustRightInd w:val="0"/>
        <w:rPr>
          <w:rFonts w:cs="Calibri"/>
        </w:rPr>
      </w:pPr>
      <w:r>
        <w:rPr>
          <w:rFonts w:cs="Calibri"/>
        </w:rPr>
        <w:t>-</w:t>
      </w:r>
      <w:r>
        <w:rPr>
          <w:rFonts w:cs="Calibri"/>
        </w:rPr>
        <w:tab/>
      </w:r>
      <w:r w:rsidRPr="00886A89">
        <w:rPr>
          <w:rFonts w:cs="Calibri"/>
        </w:rPr>
        <w:t>территории для размещения линейных объектов в границах земель лесного фонда.</w:t>
      </w:r>
    </w:p>
    <w:p w:rsidR="00D85375" w:rsidRPr="00886A89" w:rsidRDefault="00D85375" w:rsidP="00D85375">
      <w:pPr>
        <w:widowControl w:val="0"/>
        <w:tabs>
          <w:tab w:val="left" w:pos="1276"/>
        </w:tabs>
        <w:autoSpaceDE w:val="0"/>
        <w:autoSpaceDN w:val="0"/>
        <w:adjustRightInd w:val="0"/>
        <w:rPr>
          <w:rFonts w:cs="Calibri"/>
        </w:rPr>
      </w:pPr>
      <w:r>
        <w:rPr>
          <w:rFonts w:cs="Calibri"/>
        </w:rPr>
        <w:t>3)</w:t>
      </w:r>
      <w:r>
        <w:rPr>
          <w:rFonts w:cs="Calibri"/>
        </w:rPr>
        <w:tab/>
      </w:r>
      <w:r w:rsidRPr="00886A89">
        <w:rPr>
          <w:rFonts w:cs="Calibri"/>
        </w:rPr>
        <w:t xml:space="preserve">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w:t>
      </w:r>
      <w:r>
        <w:rPr>
          <w:rFonts w:cs="Calibri"/>
        </w:rPr>
        <w:t>П</w:t>
      </w:r>
      <w:r w:rsidRPr="00886A89">
        <w:rPr>
          <w:rFonts w:cs="Calibri"/>
        </w:rPr>
        <w:t xml:space="preserve">равил в установленном для внесения изменений в </w:t>
      </w:r>
      <w:r>
        <w:rPr>
          <w:rFonts w:cs="Calibri"/>
        </w:rPr>
        <w:t>П</w:t>
      </w:r>
      <w:r w:rsidRPr="00886A89">
        <w:rPr>
          <w:rFonts w:cs="Calibri"/>
        </w:rPr>
        <w:t>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w:t>
      </w:r>
      <w:r>
        <w:rPr>
          <w:rFonts w:cs="Calibri"/>
        </w:rPr>
        <w:t>о разрешенный вид использования.</w:t>
      </w:r>
    </w:p>
    <w:p w:rsidR="00D85375" w:rsidRPr="00886A89" w:rsidRDefault="00D85375" w:rsidP="00D85375">
      <w:pPr>
        <w:widowControl w:val="0"/>
        <w:autoSpaceDE w:val="0"/>
        <w:autoSpaceDN w:val="0"/>
        <w:adjustRightInd w:val="0"/>
        <w:ind w:firstLine="540"/>
        <w:rPr>
          <w:rFonts w:cs="Calibri"/>
          <w:color w:val="FF0000"/>
        </w:rPr>
      </w:pPr>
    </w:p>
    <w:p w:rsidR="00D85375" w:rsidRDefault="00D85375" w:rsidP="00D85375">
      <w:pPr>
        <w:pStyle w:val="22"/>
      </w:pPr>
      <w:bookmarkStart w:id="138" w:name="Par62"/>
      <w:bookmarkStart w:id="139" w:name="Par177"/>
      <w:bookmarkStart w:id="140" w:name="Par221"/>
      <w:bookmarkStart w:id="141" w:name="Par225"/>
      <w:bookmarkEnd w:id="138"/>
      <w:bookmarkEnd w:id="139"/>
      <w:bookmarkEnd w:id="140"/>
      <w:bookmarkEnd w:id="141"/>
      <w:r>
        <w:br w:type="page"/>
      </w:r>
    </w:p>
    <w:p w:rsidR="00D85375" w:rsidRPr="00EF69BF" w:rsidRDefault="00D85375" w:rsidP="00D85375">
      <w:pPr>
        <w:pStyle w:val="22"/>
      </w:pPr>
      <w:bookmarkStart w:id="142" w:name="_Toc495399250"/>
      <w:bookmarkStart w:id="143" w:name="_Toc502136223"/>
      <w:r w:rsidRPr="00EF69BF">
        <w:lastRenderedPageBreak/>
        <w:t xml:space="preserve">Статья </w:t>
      </w:r>
      <w:r>
        <w:t>18</w:t>
      </w:r>
      <w:r w:rsidRPr="00EF69BF">
        <w:t>. Особенности проведения публичных слушаний по проекту генерального плана, проект</w:t>
      </w:r>
      <w:r>
        <w:t>у</w:t>
      </w:r>
      <w:r w:rsidRPr="00EF69BF">
        <w:t xml:space="preserve"> о внесении изменений в генеральный </w:t>
      </w:r>
      <w:hyperlink r:id="rId40" w:history="1">
        <w:r w:rsidRPr="00EF69BF">
          <w:t>план</w:t>
        </w:r>
        <w:bookmarkEnd w:id="142"/>
        <w:bookmarkEnd w:id="143"/>
      </w:hyperlink>
    </w:p>
    <w:p w:rsidR="00D85375" w:rsidRPr="00886A89" w:rsidRDefault="00D85375" w:rsidP="00D85375">
      <w:pPr>
        <w:widowControl w:val="0"/>
        <w:autoSpaceDE w:val="0"/>
        <w:autoSpaceDN w:val="0"/>
        <w:adjustRightInd w:val="0"/>
        <w:rPr>
          <w:rFonts w:cs="Calibri"/>
          <w:color w:val="FF0000"/>
        </w:rPr>
      </w:pPr>
    </w:p>
    <w:p w:rsidR="00D85375" w:rsidRPr="009D4AAB" w:rsidRDefault="00D85375" w:rsidP="00D85375">
      <w:pPr>
        <w:widowControl w:val="0"/>
        <w:tabs>
          <w:tab w:val="left" w:pos="1276"/>
        </w:tabs>
        <w:autoSpaceDE w:val="0"/>
        <w:autoSpaceDN w:val="0"/>
        <w:adjustRightInd w:val="0"/>
        <w:rPr>
          <w:rFonts w:cs="Calibri"/>
        </w:rPr>
      </w:pPr>
      <w:r>
        <w:rPr>
          <w:rFonts w:cs="Calibri"/>
        </w:rPr>
        <w:t>1.</w:t>
      </w:r>
      <w:r>
        <w:rPr>
          <w:rFonts w:cs="Calibri"/>
        </w:rPr>
        <w:tab/>
        <w:t>П</w:t>
      </w:r>
      <w:r w:rsidRPr="00886A89">
        <w:t xml:space="preserve">ри получении проекта </w:t>
      </w:r>
      <w:r>
        <w:t xml:space="preserve">генерального плана, проекта </w:t>
      </w:r>
      <w:r w:rsidRPr="00886A89">
        <w:rPr>
          <w:rFonts w:cs="Calibri"/>
        </w:rPr>
        <w:t>о внесении изменений в генеральны</w:t>
      </w:r>
      <w:r>
        <w:rPr>
          <w:rFonts w:cs="Calibri"/>
        </w:rPr>
        <w:t>й</w:t>
      </w:r>
      <w:hyperlink r:id="rId41" w:history="1">
        <w:r w:rsidRPr="00886A89">
          <w:rPr>
            <w:rFonts w:cs="Calibri"/>
          </w:rPr>
          <w:t>план</w:t>
        </w:r>
      </w:hyperlink>
      <w:r w:rsidRPr="009D4AAB">
        <w:rPr>
          <w:rFonts w:cs="Calibri"/>
        </w:rPr>
        <w:t xml:space="preserve">уполномоченный орган </w:t>
      </w:r>
      <w:r w:rsidRPr="009D4AAB">
        <w:t>местного самоуправления</w:t>
      </w:r>
      <w:r>
        <w:rPr>
          <w:rFonts w:cs="Calibri"/>
        </w:rPr>
        <w:t xml:space="preserve">городского округа принимает </w:t>
      </w:r>
      <w:r w:rsidRPr="009D4AAB">
        <w:rPr>
          <w:rFonts w:cs="Calibri"/>
        </w:rPr>
        <w:t xml:space="preserve">решение о назначении публичных слушаний по проекту генерального плана, проекту о внесении изменений в генеральный </w:t>
      </w:r>
      <w:hyperlink r:id="rId42" w:history="1">
        <w:r w:rsidRPr="009D4AAB">
          <w:rPr>
            <w:rFonts w:cs="Calibri"/>
          </w:rPr>
          <w:t>план</w:t>
        </w:r>
      </w:hyperlink>
      <w:r w:rsidRPr="009D4AAB">
        <w:rPr>
          <w:rFonts w:cs="Calibri"/>
        </w:rPr>
        <w:t xml:space="preserve"> в течение десяти календарных дней со дня поступления проекта генерального плана, проекта о внесении изменений в генеральный </w:t>
      </w:r>
      <w:hyperlink r:id="rId43" w:history="1">
        <w:r w:rsidRPr="009D4AAB">
          <w:rPr>
            <w:rFonts w:cs="Calibri"/>
          </w:rPr>
          <w:t>план</w:t>
        </w:r>
      </w:hyperlink>
      <w:r w:rsidRPr="009D4AAB">
        <w:rPr>
          <w:rFonts w:cs="Calibri"/>
        </w:rPr>
        <w:t xml:space="preserve"> с приложением заключений и согласований, предусмотренных законодательством.</w:t>
      </w:r>
    </w:p>
    <w:p w:rsidR="00D85375" w:rsidRPr="009D4AAB" w:rsidRDefault="00D85375" w:rsidP="00D85375">
      <w:pPr>
        <w:tabs>
          <w:tab w:val="left" w:pos="1276"/>
        </w:tabs>
        <w:autoSpaceDE w:val="0"/>
        <w:autoSpaceDN w:val="0"/>
        <w:adjustRightInd w:val="0"/>
        <w:ind w:firstLine="708"/>
      </w:pPr>
      <w:r>
        <w:t>2.</w:t>
      </w:r>
      <w:r>
        <w:tab/>
      </w:r>
      <w:r w:rsidRPr="009D4AAB">
        <w:t xml:space="preserve">В целях доведения до населения информации о содержании проекта генерального плана, проекта о </w:t>
      </w:r>
      <w:r w:rsidRPr="009D4AAB">
        <w:rPr>
          <w:rFonts w:cs="Calibri"/>
        </w:rPr>
        <w:t>внесении изменений в генеральный план</w:t>
      </w:r>
      <w:r w:rsidRPr="009D4AAB">
        <w:t xml:space="preserve"> уполномоченный на проведение публичных слушаний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на собраниях жителей, в печатных средствах массовой информации, по радио и телевидению.</w:t>
      </w:r>
    </w:p>
    <w:p w:rsidR="00D85375" w:rsidRPr="009D4AAB" w:rsidRDefault="00D85375" w:rsidP="00D85375">
      <w:pPr>
        <w:tabs>
          <w:tab w:val="left" w:pos="1276"/>
        </w:tabs>
        <w:autoSpaceDE w:val="0"/>
        <w:autoSpaceDN w:val="0"/>
        <w:adjustRightInd w:val="0"/>
        <w:ind w:firstLine="708"/>
      </w:pPr>
      <w:r w:rsidRPr="009D4AAB">
        <w:t>3.</w:t>
      </w:r>
      <w:r>
        <w:tab/>
      </w:r>
      <w:r w:rsidRPr="009D4AAB">
        <w:t>Участники публичных слушаний вправе представить в уполномоченны</w:t>
      </w:r>
      <w:r>
        <w:t>й</w:t>
      </w:r>
      <w:r w:rsidRPr="009D4AAB">
        <w:t xml:space="preserve"> на проведение публичных слушаний орган местного самоуправления городского округа свои предложения и замечания, касающиеся проекта, для включения их в протокол публичных слушаний.</w:t>
      </w:r>
    </w:p>
    <w:p w:rsidR="00D85375" w:rsidRPr="009D4AAB" w:rsidRDefault="00D85375" w:rsidP="00D85375">
      <w:pPr>
        <w:widowControl w:val="0"/>
        <w:tabs>
          <w:tab w:val="left" w:pos="1276"/>
        </w:tabs>
        <w:autoSpaceDE w:val="0"/>
        <w:autoSpaceDN w:val="0"/>
        <w:adjustRightInd w:val="0"/>
        <w:rPr>
          <w:rFonts w:cs="Calibri"/>
        </w:rPr>
      </w:pPr>
      <w:r>
        <w:rPr>
          <w:rFonts w:cs="Calibri"/>
        </w:rPr>
        <w:t>4.</w:t>
      </w:r>
      <w:r>
        <w:rPr>
          <w:rFonts w:cs="Calibri"/>
        </w:rPr>
        <w:tab/>
      </w:r>
      <w:r w:rsidRPr="009D4AAB">
        <w:rPr>
          <w:rFonts w:cs="Calibri"/>
        </w:rPr>
        <w:t>Участниками публичных слушаний по проекту генерального плана, проекту о внесении изменений в генеральный план являются жители городского округа, а также правообладатели земельных участков и (или) объектов капитального строительства, находящихся в границах территории городского округа.</w:t>
      </w:r>
    </w:p>
    <w:p w:rsidR="00D85375" w:rsidRPr="009D4AAB" w:rsidRDefault="00D85375" w:rsidP="00D85375">
      <w:pPr>
        <w:tabs>
          <w:tab w:val="left" w:pos="1276"/>
        </w:tabs>
        <w:autoSpaceDE w:val="0"/>
        <w:autoSpaceDN w:val="0"/>
        <w:adjustRightInd w:val="0"/>
        <w:rPr>
          <w:bCs/>
        </w:rPr>
      </w:pPr>
      <w:r>
        <w:rPr>
          <w:bCs/>
        </w:rPr>
        <w:t>5.</w:t>
      </w:r>
      <w:r w:rsidRPr="009D4AAB">
        <w:rPr>
          <w:bCs/>
        </w:rPr>
        <w:tab/>
        <w:t>В случае внесения изменений в генеральный план в отношении части территории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городского округа, в отношении которой осуществлялась подготовка указанных изменений.</w:t>
      </w:r>
    </w:p>
    <w:p w:rsidR="00D85375" w:rsidRPr="009D4AAB" w:rsidRDefault="00D85375" w:rsidP="00D85375">
      <w:pPr>
        <w:tabs>
          <w:tab w:val="left" w:pos="1276"/>
        </w:tabs>
        <w:autoSpaceDE w:val="0"/>
        <w:autoSpaceDN w:val="0"/>
        <w:adjustRightInd w:val="0"/>
        <w:ind w:firstLine="708"/>
      </w:pPr>
      <w:r w:rsidRPr="009D4AAB">
        <w:t xml:space="preserve">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w:t>
      </w:r>
      <w:r w:rsidR="00EC52E9">
        <w:t>(города Л</w:t>
      </w:r>
      <w:r w:rsidR="008B0DF0">
        <w:t>обня</w:t>
      </w:r>
      <w:r w:rsidR="00EC52E9">
        <w:t xml:space="preserve">) </w:t>
      </w:r>
      <w:r w:rsidRPr="009D4AAB">
        <w:t xml:space="preserve">может быть разделена на части. Предельная численность лиц, проживающих или зарегистрированных на такой части территории, устанавливается </w:t>
      </w:r>
      <w:r>
        <w:t>За</w:t>
      </w:r>
      <w:r w:rsidRPr="009D4AAB">
        <w:t>коном Московской области.</w:t>
      </w:r>
    </w:p>
    <w:p w:rsidR="00D85375" w:rsidRPr="009D4AAB" w:rsidRDefault="00D85375" w:rsidP="00D85375">
      <w:pPr>
        <w:widowControl w:val="0"/>
        <w:tabs>
          <w:tab w:val="left" w:pos="1276"/>
        </w:tabs>
        <w:autoSpaceDE w:val="0"/>
        <w:autoSpaceDN w:val="0"/>
        <w:adjustRightInd w:val="0"/>
        <w:rPr>
          <w:rFonts w:cs="Calibri"/>
        </w:rPr>
      </w:pPr>
      <w:r>
        <w:rPr>
          <w:rFonts w:cs="Calibri"/>
        </w:rPr>
        <w:t>6.</w:t>
      </w:r>
      <w:r>
        <w:rPr>
          <w:rFonts w:cs="Calibri"/>
        </w:rPr>
        <w:tab/>
      </w:r>
      <w:r w:rsidRPr="009D4AAB">
        <w:rPr>
          <w:rFonts w:cs="Calibri"/>
        </w:rPr>
        <w:t xml:space="preserve">Срок проведения публичных слушаний с момента оповещения жителей </w:t>
      </w:r>
      <w:r>
        <w:rPr>
          <w:rFonts w:cs="Calibri"/>
        </w:rPr>
        <w:t xml:space="preserve">городского округа </w:t>
      </w:r>
      <w:r w:rsidRPr="009D4AAB">
        <w:rPr>
          <w:rFonts w:cs="Calibri"/>
        </w:rPr>
        <w:t>о времени и месте их проведения до дня опубликования заключения о результатах публичных слушаний составляет не менее одного месяца и не более трех месяцев.</w:t>
      </w:r>
    </w:p>
    <w:p w:rsidR="00D85375" w:rsidRPr="009D4AAB" w:rsidRDefault="00D85375" w:rsidP="00D85375">
      <w:pPr>
        <w:tabs>
          <w:tab w:val="left" w:pos="1276"/>
        </w:tabs>
        <w:autoSpaceDE w:val="0"/>
        <w:autoSpaceDN w:val="0"/>
        <w:adjustRightInd w:val="0"/>
        <w:ind w:firstLine="708"/>
      </w:pPr>
      <w:r>
        <w:t>7.</w:t>
      </w:r>
      <w:r>
        <w:tab/>
      </w:r>
      <w:r w:rsidRPr="009D4AAB">
        <w:t xml:space="preserve">Заключение о результатах публичных слушаний </w:t>
      </w:r>
      <w:r>
        <w:t xml:space="preserve">по </w:t>
      </w:r>
      <w:r w:rsidRPr="009D4AAB">
        <w:rPr>
          <w:rFonts w:cs="Calibri"/>
        </w:rPr>
        <w:t xml:space="preserve">проекту генерального плана, проекту о внесении изменений в генеральный план </w:t>
      </w:r>
      <w:r w:rsidRPr="009D4AAB">
        <w:t>подлежит официальному опубликованию и размещению на официальном сайте городского округа.</w:t>
      </w:r>
    </w:p>
    <w:bookmarkEnd w:id="129"/>
    <w:bookmarkEnd w:id="130"/>
    <w:bookmarkEnd w:id="131"/>
    <w:p w:rsidR="00D85375" w:rsidRPr="00886A89" w:rsidRDefault="00D85375" w:rsidP="00D85375">
      <w:pPr>
        <w:pStyle w:val="ConsPlusNormal"/>
        <w:tabs>
          <w:tab w:val="left" w:pos="1276"/>
        </w:tabs>
        <w:ind w:firstLine="708"/>
        <w:jc w:val="both"/>
        <w:rPr>
          <w:rFonts w:ascii="Times New Roman" w:hAnsi="Times New Roman"/>
          <w:sz w:val="24"/>
        </w:rPr>
      </w:pPr>
    </w:p>
    <w:p w:rsidR="00D85375" w:rsidRPr="00886A89" w:rsidRDefault="00D85375" w:rsidP="00D85375">
      <w:pPr>
        <w:pStyle w:val="22"/>
      </w:pPr>
      <w:bookmarkStart w:id="144" w:name="_Toc443557216"/>
      <w:bookmarkStart w:id="145" w:name="_Toc444100738"/>
      <w:bookmarkStart w:id="146" w:name="_Toc464568290"/>
      <w:bookmarkStart w:id="147" w:name="_Toc495399251"/>
      <w:bookmarkStart w:id="148" w:name="_Toc502136224"/>
      <w:r w:rsidRPr="00886A89">
        <w:t>Статья 1</w:t>
      </w:r>
      <w:r>
        <w:t>9</w:t>
      </w:r>
      <w:r w:rsidRPr="00886A89">
        <w:t xml:space="preserve">. </w:t>
      </w:r>
      <w:r w:rsidRPr="00EF69BF">
        <w:t xml:space="preserve">Особенности проведения публичных слушаний </w:t>
      </w:r>
      <w:r w:rsidRPr="00886A89">
        <w:t>по проекту</w:t>
      </w:r>
      <w:r>
        <w:t xml:space="preserve">Правил, проекту о внесении </w:t>
      </w:r>
      <w:r w:rsidRPr="00886A89">
        <w:t>изменений в Правила</w:t>
      </w:r>
      <w:bookmarkEnd w:id="144"/>
      <w:bookmarkEnd w:id="145"/>
      <w:bookmarkEnd w:id="146"/>
      <w:bookmarkEnd w:id="147"/>
      <w:bookmarkEnd w:id="148"/>
    </w:p>
    <w:p w:rsidR="00D85375" w:rsidRPr="00886A89" w:rsidRDefault="00D85375" w:rsidP="00D85375">
      <w:pPr>
        <w:pStyle w:val="ConsPlusNormal"/>
        <w:jc w:val="both"/>
        <w:rPr>
          <w:rFonts w:ascii="Times New Roman" w:hAnsi="Times New Roman"/>
          <w:sz w:val="24"/>
        </w:rPr>
      </w:pPr>
    </w:p>
    <w:p w:rsidR="00D85375" w:rsidRPr="00886A89" w:rsidRDefault="00D85375" w:rsidP="00D85375">
      <w:pPr>
        <w:pStyle w:val="affffff0"/>
        <w:numPr>
          <w:ilvl w:val="0"/>
          <w:numId w:val="39"/>
        </w:numPr>
        <w:tabs>
          <w:tab w:val="left" w:pos="1276"/>
        </w:tabs>
        <w:ind w:left="0" w:firstLine="709"/>
        <w:jc w:val="both"/>
      </w:pPr>
      <w:r w:rsidRPr="00886A89">
        <w:t>Глава город</w:t>
      </w:r>
      <w:r w:rsidR="002C2C71">
        <w:t>а</w:t>
      </w:r>
      <w:r w:rsidRPr="00886A89">
        <w:t xml:space="preserve"> при получении проекта </w:t>
      </w:r>
      <w:r>
        <w:t>Правил,</w:t>
      </w:r>
      <w:r w:rsidRPr="00886A89">
        <w:t xml:space="preserve"> проекта </w:t>
      </w:r>
      <w:r>
        <w:t xml:space="preserve">о внесении </w:t>
      </w:r>
      <w:r w:rsidRPr="00886A89">
        <w:t xml:space="preserve">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 </w:t>
      </w:r>
    </w:p>
    <w:p w:rsidR="00D85375" w:rsidRPr="00886A89" w:rsidRDefault="00D85375" w:rsidP="00D85375">
      <w:pPr>
        <w:tabs>
          <w:tab w:val="left" w:pos="1276"/>
        </w:tabs>
      </w:pPr>
      <w:r w:rsidRPr="00886A89">
        <w:t>Указанное решение подлежит официальному опубликованию и размещению на официальном сайте городского округа.</w:t>
      </w:r>
    </w:p>
    <w:p w:rsidR="00D85375" w:rsidRPr="00886A89" w:rsidRDefault="00D85375" w:rsidP="00D85375">
      <w:pPr>
        <w:tabs>
          <w:tab w:val="left" w:pos="1276"/>
        </w:tabs>
      </w:pPr>
      <w:r w:rsidRPr="00886A89">
        <w:t>2.</w:t>
      </w:r>
      <w:r>
        <w:tab/>
      </w:r>
      <w:r w:rsidRPr="00886A89">
        <w:t>Публичные слушания</w:t>
      </w:r>
      <w:r>
        <w:t>по проекту</w:t>
      </w:r>
      <w:r w:rsidRPr="00886A89">
        <w:t xml:space="preserve"> П</w:t>
      </w:r>
      <w:r>
        <w:t xml:space="preserve">равил, </w:t>
      </w:r>
      <w:r w:rsidRPr="00886A89">
        <w:t xml:space="preserve">по проекту </w:t>
      </w:r>
      <w:r>
        <w:t xml:space="preserve">о внесении </w:t>
      </w:r>
      <w:r w:rsidRPr="00886A89">
        <w:t>изменений в Правила проводятся Комиссией городского округа.</w:t>
      </w:r>
    </w:p>
    <w:p w:rsidR="00D85375" w:rsidRDefault="00D85375" w:rsidP="00D85375">
      <w:pPr>
        <w:tabs>
          <w:tab w:val="left" w:pos="1276"/>
        </w:tabs>
      </w:pPr>
      <w:r w:rsidRPr="00886A89">
        <w:lastRenderedPageBreak/>
        <w:t>3.</w:t>
      </w:r>
      <w:r>
        <w:tab/>
      </w:r>
      <w:r w:rsidRPr="00886A89">
        <w:t xml:space="preserve">В целях доведения до населения, заинтересованных лиц информации о содержании проекта в обязательном порядке организуются выставки, экспозиции демонстрационных материалов проекта </w:t>
      </w:r>
      <w:r>
        <w:t xml:space="preserve">Правил, проекта о внесении </w:t>
      </w:r>
      <w:r w:rsidRPr="00886A89">
        <w:t>изменений в Правила, выступления представителей уполномоченных органов, разработчиков проекта на собраниях жителей, в печатных средствах массовой информации, по радио и телевидению.</w:t>
      </w:r>
    </w:p>
    <w:p w:rsidR="00D85375" w:rsidRPr="00886A89" w:rsidRDefault="00D85375" w:rsidP="00D85375">
      <w:pPr>
        <w:tabs>
          <w:tab w:val="left" w:pos="1276"/>
        </w:tabs>
        <w:autoSpaceDE w:val="0"/>
        <w:autoSpaceDN w:val="0"/>
        <w:adjustRightInd w:val="0"/>
      </w:pPr>
      <w:r>
        <w:t>4.</w:t>
      </w:r>
      <w:r>
        <w:tab/>
        <w:t>Продолжительность публичных слушаний по проекту Правил составляет не менее двух и не более четырех месяцев со дня опубликования такого проекта.</w:t>
      </w:r>
    </w:p>
    <w:p w:rsidR="00D85375" w:rsidRPr="00886A89" w:rsidRDefault="00D85375" w:rsidP="00D85375">
      <w:pPr>
        <w:tabs>
          <w:tab w:val="left" w:pos="709"/>
          <w:tab w:val="left" w:pos="1276"/>
        </w:tabs>
        <w:ind w:firstLine="0"/>
      </w:pPr>
      <w:r>
        <w:tab/>
        <w:t>5.</w:t>
      </w:r>
      <w:r>
        <w:tab/>
        <w:t>В случае подготовки правил землепользования и застройки применительно к части территории городского округа публичные слушания по проекту Правил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городского округа.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D85375" w:rsidRPr="00B24D0F" w:rsidRDefault="00D85375" w:rsidP="00D85375">
      <w:pPr>
        <w:tabs>
          <w:tab w:val="left" w:pos="1276"/>
        </w:tabs>
      </w:pPr>
      <w:r>
        <w:t>6</w:t>
      </w:r>
      <w:r w:rsidRPr="00886A89">
        <w:t>.</w:t>
      </w:r>
      <w:r>
        <w:tab/>
      </w:r>
      <w:r w:rsidRPr="00B24D0F">
        <w:t>Заключение о результатах публичных слушаний по проекту Правил</w:t>
      </w:r>
      <w:r w:rsidRPr="008357D4">
        <w:t xml:space="preserve">, по проекту </w:t>
      </w:r>
      <w:r>
        <w:t xml:space="preserve">о </w:t>
      </w:r>
      <w:r w:rsidRPr="008357D4">
        <w:t>внесени</w:t>
      </w:r>
      <w:r>
        <w:t>и</w:t>
      </w:r>
      <w:r w:rsidRPr="008357D4">
        <w:t xml:space="preserve"> изменений в Правила подлежит официальному опубликованию</w:t>
      </w:r>
      <w:r w:rsidRPr="00B24D0F">
        <w:t xml:space="preserve"> и размещению на официальном сайте городского округа.</w:t>
      </w:r>
    </w:p>
    <w:p w:rsidR="00D85375" w:rsidRPr="00886A89" w:rsidRDefault="00D85375" w:rsidP="00D85375">
      <w:pPr>
        <w:tabs>
          <w:tab w:val="left" w:pos="1276"/>
        </w:tabs>
      </w:pPr>
      <w:r>
        <w:t>7</w:t>
      </w:r>
      <w:r w:rsidRPr="00886A89">
        <w:t>.</w:t>
      </w:r>
      <w:r>
        <w:tab/>
      </w:r>
      <w:r w:rsidRPr="00886A89">
        <w:t>Администрация город</w:t>
      </w:r>
      <w:r w:rsidR="002C2C71">
        <w:t>а</w:t>
      </w:r>
      <w:r w:rsidRPr="00886A89">
        <w:t xml:space="preserve"> направляет проект Правил</w:t>
      </w:r>
      <w:r>
        <w:t xml:space="preserve">, проект о  внесенииизмененеий в Правила </w:t>
      </w:r>
      <w:r w:rsidRPr="00886A89">
        <w:t>с приложением протоколов публичных слушаний и заключени</w:t>
      </w:r>
      <w:r>
        <w:t>я</w:t>
      </w:r>
      <w:r w:rsidRPr="00886A89">
        <w:t xml:space="preserve"> о результатах публичных слушаний в Главархитектуру Московской области, с учетом которых Комиссией вносятся изменения в проект в порядке, установленном соответствующим постановлением Правительства Московской области.</w:t>
      </w:r>
    </w:p>
    <w:p w:rsidR="00D85375" w:rsidRPr="00886A89" w:rsidRDefault="00D85375" w:rsidP="00D85375">
      <w:pPr>
        <w:pStyle w:val="ConsPlusNormal"/>
        <w:jc w:val="both"/>
        <w:rPr>
          <w:rFonts w:ascii="Times New Roman" w:hAnsi="Times New Roman"/>
          <w:sz w:val="24"/>
        </w:rPr>
      </w:pPr>
    </w:p>
    <w:p w:rsidR="00D85375" w:rsidRPr="00886A89" w:rsidRDefault="00D85375" w:rsidP="00D85375">
      <w:pPr>
        <w:pStyle w:val="22"/>
      </w:pPr>
      <w:bookmarkStart w:id="149" w:name="_Toc442957640"/>
      <w:bookmarkStart w:id="150" w:name="_Toc443557217"/>
      <w:bookmarkStart w:id="151" w:name="_Toc444100739"/>
      <w:bookmarkStart w:id="152" w:name="_Toc464568291"/>
      <w:bookmarkStart w:id="153" w:name="_Toc495399252"/>
      <w:bookmarkStart w:id="154" w:name="_Toc502136225"/>
      <w:r w:rsidRPr="00886A89">
        <w:t xml:space="preserve">Статья </w:t>
      </w:r>
      <w:r>
        <w:t>20</w:t>
      </w:r>
      <w:r w:rsidRPr="00886A89">
        <w:t xml:space="preserve">. </w:t>
      </w:r>
      <w:r w:rsidRPr="00EF69BF">
        <w:t xml:space="preserve">Особенности проведения публичных слушаний </w:t>
      </w:r>
      <w:r w:rsidRPr="00886A89">
        <w:t>по проектам планировки территории и проектам межевания территории</w:t>
      </w:r>
      <w:bookmarkEnd w:id="149"/>
      <w:bookmarkEnd w:id="150"/>
      <w:bookmarkEnd w:id="151"/>
      <w:bookmarkEnd w:id="152"/>
      <w:bookmarkEnd w:id="153"/>
      <w:bookmarkEnd w:id="154"/>
    </w:p>
    <w:p w:rsidR="00D85375" w:rsidRPr="00886A89" w:rsidRDefault="00D85375" w:rsidP="00D85375">
      <w:pPr>
        <w:pStyle w:val="ConsPlusNormal"/>
        <w:jc w:val="both"/>
        <w:rPr>
          <w:rFonts w:ascii="Times New Roman" w:hAnsi="Times New Roman"/>
          <w:sz w:val="24"/>
        </w:rPr>
      </w:pPr>
    </w:p>
    <w:p w:rsidR="00D85375" w:rsidRPr="00886A89" w:rsidRDefault="00D85375" w:rsidP="00D85375">
      <w:pPr>
        <w:pStyle w:val="affffff0"/>
        <w:numPr>
          <w:ilvl w:val="0"/>
          <w:numId w:val="40"/>
        </w:numPr>
        <w:tabs>
          <w:tab w:val="left" w:pos="1276"/>
        </w:tabs>
        <w:ind w:left="0" w:firstLine="709"/>
        <w:jc w:val="both"/>
      </w:pPr>
      <w:r w:rsidRPr="00886A89">
        <w:t>При получении проектов документации по планировке территории глава город</w:t>
      </w:r>
      <w:r w:rsidR="002C2C71">
        <w:t>а</w:t>
      </w:r>
      <w:r w:rsidRPr="00886A89">
        <w:t xml:space="preserve"> принимает решение о вынесении на публичные слушания проекта планировки территории и проекта межевания территории, подготовленного в составе документации по планировке территории.</w:t>
      </w:r>
    </w:p>
    <w:p w:rsidR="00D85375" w:rsidRPr="00886A89" w:rsidRDefault="00D85375" w:rsidP="00D85375">
      <w:pPr>
        <w:tabs>
          <w:tab w:val="left" w:pos="1276"/>
        </w:tabs>
      </w:pPr>
      <w:r w:rsidRPr="00886A89">
        <w:t xml:space="preserve">Решение о вынесении на публичные слушания проекта планировки территории и проекта межевания территории подлежит официальному опубликованию и размещению на официальном сайте городского округа. </w:t>
      </w:r>
    </w:p>
    <w:p w:rsidR="00D85375" w:rsidRPr="00886A89" w:rsidRDefault="00D85375" w:rsidP="00D85375">
      <w:pPr>
        <w:tabs>
          <w:tab w:val="left" w:pos="1276"/>
        </w:tabs>
      </w:pPr>
      <w:r w:rsidRPr="00886A89">
        <w:t>2.</w:t>
      </w:r>
      <w:r>
        <w:tab/>
      </w:r>
      <w:r w:rsidRPr="00886A89">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городского округа, применительно к которой осуществлялась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D85375" w:rsidRPr="00886A89" w:rsidRDefault="00D85375" w:rsidP="00D85375">
      <w:pPr>
        <w:tabs>
          <w:tab w:val="left" w:pos="1276"/>
        </w:tabs>
      </w:pPr>
      <w:r w:rsidRPr="00886A89">
        <w:t>3.</w:t>
      </w:r>
      <w:r>
        <w:tab/>
      </w:r>
      <w:r w:rsidRPr="00886A89">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D85375" w:rsidRPr="00886A89" w:rsidRDefault="00D85375" w:rsidP="00D85375">
      <w:pPr>
        <w:tabs>
          <w:tab w:val="left" w:pos="1276"/>
        </w:tabs>
      </w:pPr>
      <w:r w:rsidRPr="00886A89">
        <w:t>4.</w:t>
      </w:r>
      <w:r>
        <w:tab/>
      </w:r>
      <w:r w:rsidRPr="00886A89">
        <w:t>Участники публичных слушаний по проекту планировки территории и проекту межевания территории вправе представить в администрацию город</w:t>
      </w:r>
      <w:r w:rsidR="002C2C71">
        <w:t>а</w:t>
      </w:r>
      <w:r w:rsidRPr="00886A89">
        <w:t xml:space="preserve"> в письменном виде свои предложения и замечания, касающиеся проекта планировки территории и проекта межевания территории, для включения их в протокол публичных слушаний.</w:t>
      </w:r>
    </w:p>
    <w:p w:rsidR="00D85375" w:rsidRDefault="00D85375" w:rsidP="00D85375">
      <w:pPr>
        <w:tabs>
          <w:tab w:val="left" w:pos="1276"/>
        </w:tabs>
      </w:pPr>
      <w:r w:rsidRPr="00886A89">
        <w:t>5.</w:t>
      </w:r>
      <w:r>
        <w:tab/>
      </w:r>
      <w:r w:rsidRPr="00886A89">
        <w:t xml:space="preserve">Срок проведения публичных слушаний по проекту планировки территории и межевания территории с момента оповещения заинтересованных лиц о времени и месте их </w:t>
      </w:r>
      <w:r w:rsidRPr="00886A89">
        <w:lastRenderedPageBreak/>
        <w:t>проведения до дня опубликования заключения о результатах публичных слушаний составляет не менее одного и не более трех месяцев.</w:t>
      </w:r>
    </w:p>
    <w:p w:rsidR="00D85375" w:rsidRPr="00886A89" w:rsidRDefault="00D85375" w:rsidP="00D85375">
      <w:pPr>
        <w:tabs>
          <w:tab w:val="left" w:pos="1276"/>
        </w:tabs>
      </w:pPr>
      <w:r w:rsidRPr="00886A89">
        <w:t>6.</w:t>
      </w:r>
      <w:r>
        <w:tab/>
      </w:r>
      <w:r w:rsidRPr="00886A89">
        <w:t xml:space="preserve">Заключение о результатах публичных слушаний по проекту планировки территории и проекту межевания территории подлежит официальному опубликованию и размещению на официальном сайте городского округа. </w:t>
      </w:r>
    </w:p>
    <w:p w:rsidR="00D85375" w:rsidRPr="00886A89" w:rsidRDefault="00D85375" w:rsidP="00D85375">
      <w:pPr>
        <w:tabs>
          <w:tab w:val="left" w:pos="1276"/>
        </w:tabs>
      </w:pPr>
      <w:r w:rsidRPr="00886A89">
        <w:t>7.</w:t>
      </w:r>
      <w:r>
        <w:tab/>
      </w:r>
      <w:r w:rsidRPr="00886A89">
        <w:t>После завершения публичных слушаний по проекту планировки территории и проекту межевания территории администрация город</w:t>
      </w:r>
      <w:r w:rsidR="002C2C71">
        <w:t>а</w:t>
      </w:r>
      <w:r w:rsidRPr="00886A89">
        <w:t xml:space="preserve"> направляет в Главархитектуру Московской области заверенные копии заключения о результатах публичных слушаний, протокола публичных слушаний, правовых актов, официальных публикаций в средствах массовой информации, а также ин</w:t>
      </w:r>
      <w:r>
        <w:t>ую</w:t>
      </w:r>
      <w:r w:rsidRPr="00886A89">
        <w:t xml:space="preserve"> информацию, касающуюся проведения публичных слушаний, в срок не более 5 (пяти) дней с даты официального опубликования заключения о результатах публичных слушаний.</w:t>
      </w:r>
    </w:p>
    <w:p w:rsidR="00D85375" w:rsidRPr="00886A89" w:rsidRDefault="00D85375" w:rsidP="00D85375">
      <w:pPr>
        <w:pStyle w:val="ConsPlusNormal"/>
        <w:jc w:val="both"/>
        <w:rPr>
          <w:rFonts w:ascii="Times New Roman" w:hAnsi="Times New Roman"/>
          <w:sz w:val="24"/>
        </w:rPr>
      </w:pPr>
    </w:p>
    <w:p w:rsidR="00D85375" w:rsidRPr="00886A89" w:rsidRDefault="00D85375" w:rsidP="00D85375">
      <w:pPr>
        <w:pStyle w:val="22"/>
      </w:pPr>
      <w:bookmarkStart w:id="155" w:name="_Toc442957641"/>
      <w:bookmarkStart w:id="156" w:name="_Toc443557218"/>
      <w:bookmarkStart w:id="157" w:name="_Toc444100740"/>
      <w:bookmarkStart w:id="158" w:name="_Toc464568292"/>
      <w:bookmarkStart w:id="159" w:name="_Toc495399253"/>
      <w:bookmarkStart w:id="160" w:name="_Toc502136226"/>
      <w:r w:rsidRPr="00886A89">
        <w:t>Статья 2</w:t>
      </w:r>
      <w:r>
        <w:t>1</w:t>
      </w:r>
      <w:r w:rsidRPr="00886A89">
        <w:t xml:space="preserve">. </w:t>
      </w:r>
      <w:r w:rsidRPr="00EF69BF">
        <w:t xml:space="preserve">Особенности проведения публичных слушаний </w:t>
      </w:r>
      <w:r w:rsidRPr="00886A89">
        <w:t>по вопросу предоставления разрешения на условно разрешенный вид использования</w:t>
      </w:r>
      <w:r w:rsidRPr="00886A89">
        <w:br/>
        <w:t>земельного участка или объекта капитального строительства</w:t>
      </w:r>
      <w:bookmarkEnd w:id="155"/>
      <w:bookmarkEnd w:id="156"/>
      <w:bookmarkEnd w:id="157"/>
      <w:bookmarkEnd w:id="158"/>
      <w:bookmarkEnd w:id="159"/>
      <w:bookmarkEnd w:id="160"/>
    </w:p>
    <w:p w:rsidR="00D85375" w:rsidRPr="00886A89" w:rsidRDefault="00D85375" w:rsidP="00D85375">
      <w:pPr>
        <w:pStyle w:val="ConsPlusNormal"/>
        <w:rPr>
          <w:rFonts w:ascii="Times New Roman" w:hAnsi="Times New Roman"/>
          <w:sz w:val="24"/>
        </w:rPr>
      </w:pPr>
    </w:p>
    <w:p w:rsidR="00D85375" w:rsidRPr="00886A89" w:rsidRDefault="00D85375" w:rsidP="00D85375">
      <w:pPr>
        <w:tabs>
          <w:tab w:val="left" w:pos="1276"/>
        </w:tabs>
      </w:pPr>
      <w:r w:rsidRPr="00886A89">
        <w:t>1.</w:t>
      </w:r>
      <w:r>
        <w:tab/>
      </w:r>
      <w:r w:rsidRPr="00886A89">
        <w:t>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(далее – публичные слушания по вопросу предоставления разрешения на условно разрешенный вид использования) проводятся администрацией город</w:t>
      </w:r>
      <w:r w:rsidR="002C2C71">
        <w:t>а</w:t>
      </w:r>
      <w:r w:rsidRPr="00886A89">
        <w:t xml:space="preserve"> после извещения Главархитектуры Московской области о необходимости организации и проведения публичных слушаний в связи с поступлением заявления о предоставлении разрешения на условно разрешенный вид использования.</w:t>
      </w:r>
    </w:p>
    <w:p w:rsidR="00D85375" w:rsidRPr="00886A89" w:rsidRDefault="00D85375" w:rsidP="00D85375">
      <w:pPr>
        <w:tabs>
          <w:tab w:val="left" w:pos="1276"/>
        </w:tabs>
      </w:pPr>
      <w:r w:rsidRPr="00886A89">
        <w:t>2.</w:t>
      </w:r>
      <w:r>
        <w:tab/>
      </w:r>
      <w:r w:rsidRPr="00886A89">
        <w:t>Публичные слушания по вопросу предоставления разрешения на условно разрешенный вид использования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D85375" w:rsidRPr="00886A89" w:rsidRDefault="00D85375" w:rsidP="00D85375">
      <w:pPr>
        <w:tabs>
          <w:tab w:val="left" w:pos="1276"/>
        </w:tabs>
      </w:pPr>
      <w:r w:rsidRPr="00886A89">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85375" w:rsidRPr="00886A89" w:rsidRDefault="00D85375" w:rsidP="00D85375">
      <w:pPr>
        <w:pStyle w:val="affffff0"/>
        <w:numPr>
          <w:ilvl w:val="0"/>
          <w:numId w:val="41"/>
        </w:numPr>
        <w:tabs>
          <w:tab w:val="left" w:pos="1276"/>
        </w:tabs>
        <w:ind w:left="0" w:firstLine="709"/>
        <w:jc w:val="both"/>
      </w:pPr>
      <w:r w:rsidRPr="00886A89">
        <w:t>Комиссия городского округа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D85375" w:rsidRPr="00886A89" w:rsidRDefault="00D85375" w:rsidP="00D85375">
      <w:r w:rsidRPr="00886A89">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D85375" w:rsidRPr="00886A89" w:rsidRDefault="00D85375" w:rsidP="00D85375">
      <w:pPr>
        <w:tabs>
          <w:tab w:val="left" w:pos="1276"/>
        </w:tabs>
      </w:pPr>
      <w:r>
        <w:t>4</w:t>
      </w:r>
      <w:r w:rsidRPr="00886A89">
        <w:t>.</w:t>
      </w:r>
      <w:r>
        <w:tab/>
      </w:r>
      <w:r w:rsidRPr="00886A89">
        <w:t>Срок проведения публичных слушаний по вопросу предоставления разрешения на условно разрешенный вид использования с момента оповещения жителей городского округа о времени и месте их проведения до дня опубликования заключения о результатах таких публичных слушаний составляет не более одного месяца.</w:t>
      </w:r>
    </w:p>
    <w:p w:rsidR="00D85375" w:rsidRPr="00886A89" w:rsidRDefault="00D85375" w:rsidP="00D85375">
      <w:pPr>
        <w:tabs>
          <w:tab w:val="left" w:pos="1276"/>
        </w:tabs>
      </w:pPr>
      <w:r>
        <w:t>5</w:t>
      </w:r>
      <w:r w:rsidRPr="00886A89">
        <w:t>.</w:t>
      </w:r>
      <w:r>
        <w:tab/>
      </w:r>
      <w:r w:rsidRPr="00886A89">
        <w:t>Заключение о результатах публичных слушаний по вопросу предоставления разрешения на условно разрешенный вид использования подлежит официальному опубликованию и размещению на официальном сайте городского округа.</w:t>
      </w:r>
    </w:p>
    <w:p w:rsidR="00D85375" w:rsidRPr="00886A89" w:rsidRDefault="00D85375" w:rsidP="00D85375">
      <w:pPr>
        <w:tabs>
          <w:tab w:val="left" w:pos="1276"/>
        </w:tabs>
      </w:pPr>
      <w:r>
        <w:lastRenderedPageBreak/>
        <w:t>6</w:t>
      </w:r>
      <w:r w:rsidRPr="00886A89">
        <w:t>.</w:t>
      </w:r>
      <w:r>
        <w:tab/>
      </w:r>
      <w:r w:rsidRPr="00886A89">
        <w:t xml:space="preserve">Заключение о результатах публичных слушаний по предоставлению разрешения на условно разрешенный вид использования и протокол публичных слушаний в течение 5 календарных дней со дня опубликования направляются в Главархитектуру Московской области для подготовки проекта рекомендаций о предоставлении разрешения или об отказе в предоставлении разрешения на условно разрешенный вид использования. </w:t>
      </w:r>
    </w:p>
    <w:p w:rsidR="00D85375" w:rsidRPr="00886A89" w:rsidRDefault="00D85375" w:rsidP="00D85375">
      <w:pPr>
        <w:tabs>
          <w:tab w:val="left" w:pos="1276"/>
        </w:tabs>
      </w:pPr>
      <w:r>
        <w:t>7</w:t>
      </w:r>
      <w:r w:rsidRPr="00886A89">
        <w:t>.</w:t>
      </w:r>
      <w:r>
        <w:tab/>
      </w:r>
      <w:r w:rsidRPr="00886A89">
        <w:t>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85375" w:rsidRPr="00886A89" w:rsidRDefault="00D85375" w:rsidP="00D85375">
      <w:pPr>
        <w:pStyle w:val="ConsPlusNormal"/>
        <w:jc w:val="both"/>
        <w:rPr>
          <w:rFonts w:ascii="Times New Roman" w:hAnsi="Times New Roman"/>
          <w:sz w:val="24"/>
        </w:rPr>
      </w:pPr>
    </w:p>
    <w:p w:rsidR="00D85375" w:rsidRPr="00886A89" w:rsidRDefault="00D85375" w:rsidP="00D85375">
      <w:pPr>
        <w:pStyle w:val="22"/>
      </w:pPr>
      <w:bookmarkStart w:id="161" w:name="_Toc442957642"/>
      <w:bookmarkStart w:id="162" w:name="_Toc443557219"/>
      <w:bookmarkStart w:id="163" w:name="_Toc444100741"/>
      <w:bookmarkStart w:id="164" w:name="_Toc464568293"/>
      <w:bookmarkStart w:id="165" w:name="_Toc495399254"/>
      <w:bookmarkStart w:id="166" w:name="_Toc502136227"/>
      <w:r w:rsidRPr="00886A89">
        <w:t>Статья 2</w:t>
      </w:r>
      <w:r>
        <w:t>2</w:t>
      </w:r>
      <w:r w:rsidRPr="00886A89">
        <w:t>.</w:t>
      </w:r>
      <w:r w:rsidRPr="00EF69BF">
        <w:t xml:space="preserve">Особенности проведения публичных слушаний </w:t>
      </w:r>
      <w:r w:rsidRPr="00886A89">
        <w:t>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61"/>
      <w:bookmarkEnd w:id="162"/>
      <w:bookmarkEnd w:id="163"/>
      <w:bookmarkEnd w:id="164"/>
      <w:bookmarkEnd w:id="165"/>
      <w:bookmarkEnd w:id="166"/>
    </w:p>
    <w:p w:rsidR="00D85375" w:rsidRPr="00886A89" w:rsidRDefault="00D85375" w:rsidP="00D85375">
      <w:pPr>
        <w:pStyle w:val="ConsPlusNormal"/>
        <w:jc w:val="both"/>
        <w:rPr>
          <w:rFonts w:ascii="Times New Roman" w:hAnsi="Times New Roman"/>
          <w:sz w:val="24"/>
        </w:rPr>
      </w:pPr>
    </w:p>
    <w:p w:rsidR="00D85375" w:rsidRPr="00886A89" w:rsidRDefault="00D85375" w:rsidP="00D85375">
      <w:pPr>
        <w:tabs>
          <w:tab w:val="left" w:pos="1276"/>
        </w:tabs>
      </w:pPr>
      <w:r w:rsidRPr="00886A89">
        <w:t>1.</w:t>
      </w:r>
      <w:r>
        <w:tab/>
      </w:r>
      <w:r w:rsidRPr="00886A89">
        <w:t>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(далее – публичные слушания по вопросу предоставления разрешения на отклонение от предельных параметров) проводятся администрацией город</w:t>
      </w:r>
      <w:r w:rsidR="002C2C71">
        <w:t>а</w:t>
      </w:r>
      <w:r w:rsidRPr="00886A89">
        <w:t xml:space="preserve"> после извещения Главархитектуры Московской области о необходимости организации и проведения публичных слушаний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85375" w:rsidRPr="00886A89" w:rsidRDefault="00D85375" w:rsidP="00D85375">
      <w:pPr>
        <w:tabs>
          <w:tab w:val="left" w:pos="1276"/>
        </w:tabs>
      </w:pPr>
      <w:r w:rsidRPr="00886A89">
        <w:t>2.</w:t>
      </w:r>
      <w:r>
        <w:tab/>
      </w:r>
      <w:r w:rsidRPr="00886A89">
        <w:t xml:space="preserve">Публичные слушания по вопросу по вопросу предоставления разрешения на отклонение от предельных параметров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 разрешенного строительства, реконструкции объектов капитального строительства. </w:t>
      </w:r>
    </w:p>
    <w:p w:rsidR="00D85375" w:rsidRPr="00886A89" w:rsidRDefault="00D85375" w:rsidP="00D85375">
      <w:pPr>
        <w:tabs>
          <w:tab w:val="left" w:pos="1276"/>
        </w:tabs>
      </w:pPr>
      <w:r w:rsidRPr="00886A89">
        <w:t>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85375" w:rsidRPr="00886A89" w:rsidRDefault="00D85375" w:rsidP="00D85375">
      <w:pPr>
        <w:pStyle w:val="affffff0"/>
        <w:numPr>
          <w:ilvl w:val="0"/>
          <w:numId w:val="42"/>
        </w:numPr>
        <w:tabs>
          <w:tab w:val="left" w:pos="1276"/>
        </w:tabs>
        <w:ind w:left="0" w:firstLine="709"/>
        <w:jc w:val="both"/>
      </w:pPr>
      <w:r w:rsidRPr="00886A89">
        <w:t>Комиссия городского округа направляет сообщения о проведении публичных слушаний по вопросу предоставления разрешения на отклонение от предельных параметров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D85375" w:rsidRPr="00886A89" w:rsidRDefault="00D85375" w:rsidP="00D85375">
      <w:pPr>
        <w:tabs>
          <w:tab w:val="left" w:pos="1276"/>
        </w:tabs>
      </w:pPr>
      <w:r w:rsidRPr="00886A89">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w:t>
      </w:r>
    </w:p>
    <w:p w:rsidR="00D85375" w:rsidRPr="00886A89" w:rsidRDefault="00D85375" w:rsidP="00D85375">
      <w:pPr>
        <w:tabs>
          <w:tab w:val="left" w:pos="1276"/>
        </w:tabs>
      </w:pPr>
      <w:r w:rsidRPr="00886A89">
        <w:t>4.</w:t>
      </w:r>
      <w:r>
        <w:tab/>
      </w:r>
      <w:r w:rsidRPr="00886A89">
        <w:t>Срок проведения публичных слушаний по вопросу предоставления разрешения на отклонение от предельных параметров с момента оповещения жителей городского округа о времени и месте их проведения до дня опубликования заключения о результатах таких публичных слушаний составляет не более одного месяца.</w:t>
      </w:r>
    </w:p>
    <w:p w:rsidR="00D85375" w:rsidRPr="00886A89" w:rsidRDefault="00D85375" w:rsidP="00D85375">
      <w:pPr>
        <w:tabs>
          <w:tab w:val="left" w:pos="1276"/>
        </w:tabs>
      </w:pPr>
      <w:r w:rsidRPr="00886A89">
        <w:t>5.</w:t>
      </w:r>
      <w:r>
        <w:tab/>
      </w:r>
      <w:r w:rsidRPr="00886A89">
        <w:t>Заключение о результатах публичных слушаний по вопросу предоставления разрешения на отклонение от предельных параметров подлежит официальному опубликованию и размещению на официальном сайте городского округа.</w:t>
      </w:r>
    </w:p>
    <w:p w:rsidR="00D85375" w:rsidRPr="00886A89" w:rsidRDefault="00D85375" w:rsidP="00D85375">
      <w:pPr>
        <w:tabs>
          <w:tab w:val="left" w:pos="1276"/>
        </w:tabs>
      </w:pPr>
      <w:r w:rsidRPr="00886A89">
        <w:t>6.</w:t>
      </w:r>
      <w:r>
        <w:tab/>
      </w:r>
      <w:r w:rsidRPr="00886A89">
        <w:t xml:space="preserve">Заключение о результатах публичных слушаний по вопросу предоставления разрешения на отклонение от предельных параметров и протокол таких публичных </w:t>
      </w:r>
      <w:r w:rsidRPr="00886A89">
        <w:lastRenderedPageBreak/>
        <w:t>слушаний в течение 5 календарных дней со дня опубликования направляются в Главархитектуру Московской области для подготовки проекта рекомендаций по предоставлению разрешения на отклонение от предельных параметров или об отказе в предоставлении разрешения, с указанием причин принятия такого решения.</w:t>
      </w:r>
    </w:p>
    <w:p w:rsidR="00D85375" w:rsidRPr="00886A89" w:rsidRDefault="00D85375" w:rsidP="00D85375">
      <w:pPr>
        <w:tabs>
          <w:tab w:val="left" w:pos="1276"/>
        </w:tabs>
      </w:pPr>
      <w:r w:rsidRPr="00886A89">
        <w:t>7.</w:t>
      </w:r>
      <w:r>
        <w:tab/>
      </w:r>
      <w:r w:rsidRPr="00886A89">
        <w:t>Расходы, связанные с организацией и проведением публичных слушаний по вопросу предоставления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D85375" w:rsidRPr="00886A89" w:rsidRDefault="00D85375" w:rsidP="00D85375"/>
    <w:p w:rsidR="00D85375" w:rsidRPr="007511F7" w:rsidRDefault="00D85375" w:rsidP="00D85375">
      <w:pPr>
        <w:pStyle w:val="10"/>
        <w:ind w:firstLine="0"/>
      </w:pPr>
      <w:bookmarkStart w:id="167" w:name="_Toc443557220"/>
      <w:bookmarkStart w:id="168" w:name="_Toc444100742"/>
      <w:r w:rsidRPr="00886A89">
        <w:br w:type="page"/>
      </w:r>
      <w:bookmarkStart w:id="169" w:name="_Toc464568294"/>
      <w:bookmarkStart w:id="170" w:name="_Toc495399255"/>
      <w:bookmarkStart w:id="171" w:name="_Toc502136228"/>
      <w:r w:rsidRPr="007511F7">
        <w:lastRenderedPageBreak/>
        <w:t>Глава</w:t>
      </w:r>
      <w:r>
        <w:t xml:space="preserve"> 6</w:t>
      </w:r>
      <w:r w:rsidRPr="007511F7">
        <w:t>. Порядок внесения изменений в правила</w:t>
      </w:r>
      <w:bookmarkEnd w:id="167"/>
      <w:bookmarkEnd w:id="168"/>
      <w:bookmarkEnd w:id="169"/>
      <w:bookmarkEnd w:id="170"/>
      <w:bookmarkEnd w:id="171"/>
    </w:p>
    <w:p w:rsidR="00D85375" w:rsidRPr="00AC5EFC" w:rsidRDefault="00D85375" w:rsidP="00D85375">
      <w:pPr>
        <w:pStyle w:val="ConsPlusNormal"/>
        <w:jc w:val="both"/>
        <w:rPr>
          <w:rFonts w:ascii="Times New Roman" w:hAnsi="Times New Roman"/>
          <w:sz w:val="24"/>
        </w:rPr>
      </w:pPr>
    </w:p>
    <w:p w:rsidR="00D85375" w:rsidRPr="008B3E9E" w:rsidRDefault="00D85375" w:rsidP="00D85375">
      <w:pPr>
        <w:pStyle w:val="22"/>
      </w:pPr>
      <w:bookmarkStart w:id="172" w:name="_Toc495399256"/>
      <w:bookmarkStart w:id="173" w:name="_Toc502136229"/>
      <w:r w:rsidRPr="008B3E9E">
        <w:t>Статья 2</w:t>
      </w:r>
      <w:r>
        <w:t>3</w:t>
      </w:r>
      <w:r w:rsidRPr="008B3E9E">
        <w:t>. Основания для внесения изменений в Правила</w:t>
      </w:r>
      <w:bookmarkEnd w:id="172"/>
      <w:bookmarkEnd w:id="173"/>
    </w:p>
    <w:p w:rsidR="00D85375" w:rsidRPr="008B3E9E" w:rsidRDefault="00D85375" w:rsidP="00D85375">
      <w:pPr>
        <w:pStyle w:val="ConsPlusNormal"/>
        <w:rPr>
          <w:rFonts w:ascii="Times New Roman" w:hAnsi="Times New Roman" w:cs="Times New Roman"/>
          <w:bCs/>
          <w:sz w:val="24"/>
          <w:szCs w:val="24"/>
        </w:rPr>
      </w:pPr>
    </w:p>
    <w:p w:rsidR="00D85375" w:rsidRPr="008B3E9E" w:rsidRDefault="00D85375" w:rsidP="00D85375">
      <w:pPr>
        <w:pStyle w:val="ConsPlusNormal"/>
        <w:tabs>
          <w:tab w:val="left" w:pos="1276"/>
        </w:tabs>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8B3E9E">
        <w:rPr>
          <w:rFonts w:ascii="Times New Roman" w:hAnsi="Times New Roman" w:cs="Times New Roman"/>
          <w:bCs/>
          <w:sz w:val="24"/>
          <w:szCs w:val="24"/>
        </w:rPr>
        <w:t>Основаниями для рассмотрения вопроса о внесении изменений в Правила являются:</w:t>
      </w:r>
    </w:p>
    <w:p w:rsidR="00D85375" w:rsidRPr="008B3E9E" w:rsidRDefault="00D85375" w:rsidP="00D85375">
      <w:pPr>
        <w:pStyle w:val="ConsPlusNormal"/>
        <w:tabs>
          <w:tab w:val="left" w:pos="1276"/>
        </w:tabs>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sidRPr="008B3E9E">
        <w:rPr>
          <w:rFonts w:ascii="Times New Roman" w:hAnsi="Times New Roman" w:cs="Times New Roman"/>
          <w:bCs/>
          <w:sz w:val="24"/>
          <w:szCs w:val="24"/>
        </w:rPr>
        <w:t>несоответствие настоящих Правил гене</w:t>
      </w:r>
      <w:r>
        <w:rPr>
          <w:rFonts w:ascii="Times New Roman" w:hAnsi="Times New Roman" w:cs="Times New Roman"/>
          <w:bCs/>
          <w:sz w:val="24"/>
          <w:szCs w:val="24"/>
        </w:rPr>
        <w:t>ральному плану</w:t>
      </w:r>
      <w:r w:rsidRPr="008B3E9E">
        <w:rPr>
          <w:rFonts w:ascii="Times New Roman" w:hAnsi="Times New Roman" w:cs="Times New Roman"/>
          <w:bCs/>
          <w:sz w:val="24"/>
          <w:szCs w:val="24"/>
        </w:rPr>
        <w:t>, возникшее в результате внесения в генеральный план изменений;</w:t>
      </w:r>
    </w:p>
    <w:p w:rsidR="00D85375" w:rsidRPr="008B3E9E" w:rsidRDefault="00D85375" w:rsidP="00D85375">
      <w:pPr>
        <w:pStyle w:val="ConsPlusNormal"/>
        <w:tabs>
          <w:tab w:val="left" w:pos="1276"/>
        </w:tabs>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sidRPr="008B3E9E">
        <w:rPr>
          <w:rFonts w:ascii="Times New Roman" w:hAnsi="Times New Roman" w:cs="Times New Roman"/>
          <w:bCs/>
          <w:sz w:val="24"/>
          <w:szCs w:val="24"/>
        </w:rPr>
        <w:t>поступление предложений об изменении границ территориальных зон, изменении градостроительных регламентов.</w:t>
      </w:r>
    </w:p>
    <w:p w:rsidR="00D85375" w:rsidRDefault="00D85375" w:rsidP="00D85375">
      <w:pPr>
        <w:tabs>
          <w:tab w:val="left" w:pos="1276"/>
        </w:tabs>
        <w:autoSpaceDE w:val="0"/>
        <w:autoSpaceDN w:val="0"/>
        <w:adjustRightInd w:val="0"/>
      </w:pPr>
      <w:r>
        <w:rPr>
          <w:bCs/>
        </w:rPr>
        <w:t>2.</w:t>
      </w:r>
      <w:r>
        <w:rPr>
          <w:bCs/>
        </w:rPr>
        <w:tab/>
      </w:r>
      <w:r w:rsidRPr="008B3E9E">
        <w:rPr>
          <w:bCs/>
        </w:rPr>
        <w:t>В случае, если Правилами не обеспечена в соответствии с п</w:t>
      </w:r>
      <w:r>
        <w:rPr>
          <w:bCs/>
        </w:rPr>
        <w:t xml:space="preserve">унктом </w:t>
      </w:r>
      <w:r w:rsidRPr="008B3E9E">
        <w:rPr>
          <w:bCs/>
        </w:rPr>
        <w:t xml:space="preserve">3 статьи 2 Правил возможность размещения </w:t>
      </w:r>
      <w:r>
        <w:rPr>
          <w:bCs/>
        </w:rPr>
        <w:t xml:space="preserve">на территориях городского округа </w:t>
      </w:r>
      <w:r w:rsidRPr="008B3E9E">
        <w:rPr>
          <w:bCs/>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Главархитектура Московской области обеспечивает внесение изменений в </w:t>
      </w:r>
      <w:r>
        <w:rPr>
          <w:bCs/>
        </w:rPr>
        <w:t>П</w:t>
      </w:r>
      <w:r w:rsidRPr="008B3E9E">
        <w:rPr>
          <w:bCs/>
        </w:rPr>
        <w:t>равила в целях обеспечения размещения указанных объектов</w:t>
      </w:r>
      <w:r>
        <w:rPr>
          <w:bCs/>
        </w:rPr>
        <w:t>.</w:t>
      </w:r>
      <w:r w:rsidRPr="008B3E9E">
        <w:rPr>
          <w:bCs/>
        </w:rPr>
        <w:t>При этом проведение публичных слушаний не требуется</w:t>
      </w:r>
      <w:r>
        <w:t>.</w:t>
      </w:r>
    </w:p>
    <w:p w:rsidR="00D85375" w:rsidRPr="00AC5EFC" w:rsidRDefault="00D85375" w:rsidP="00D85375">
      <w:pPr>
        <w:pStyle w:val="ConsPlusNormal"/>
        <w:jc w:val="both"/>
        <w:rPr>
          <w:rFonts w:ascii="Times New Roman" w:hAnsi="Times New Roman"/>
          <w:sz w:val="24"/>
        </w:rPr>
      </w:pPr>
    </w:p>
    <w:p w:rsidR="00D85375" w:rsidRPr="00590D20" w:rsidRDefault="00D85375" w:rsidP="00D85375">
      <w:pPr>
        <w:pStyle w:val="22"/>
      </w:pPr>
      <w:bookmarkStart w:id="174" w:name="_Toc442957644"/>
      <w:bookmarkStart w:id="175" w:name="_Toc443557222"/>
      <w:bookmarkStart w:id="176" w:name="_Toc444100744"/>
      <w:bookmarkStart w:id="177" w:name="_Toc464568296"/>
      <w:bookmarkStart w:id="178" w:name="_Toc495399257"/>
      <w:bookmarkStart w:id="179" w:name="_Toc502136230"/>
      <w:r>
        <w:t xml:space="preserve">Статья 24. </w:t>
      </w:r>
      <w:r w:rsidRPr="00590D20">
        <w:t>Порядок внесения изменений в Правила</w:t>
      </w:r>
      <w:bookmarkEnd w:id="174"/>
      <w:bookmarkEnd w:id="175"/>
      <w:bookmarkEnd w:id="176"/>
      <w:bookmarkEnd w:id="177"/>
      <w:bookmarkEnd w:id="178"/>
      <w:bookmarkEnd w:id="179"/>
    </w:p>
    <w:p w:rsidR="00D85375" w:rsidRPr="00AC5EFC" w:rsidRDefault="00D85375" w:rsidP="00D85375">
      <w:pPr>
        <w:pStyle w:val="ConsPlusNormal"/>
        <w:rPr>
          <w:rFonts w:ascii="Times New Roman" w:hAnsi="Times New Roman"/>
          <w:sz w:val="24"/>
        </w:rPr>
      </w:pPr>
    </w:p>
    <w:p w:rsidR="00D85375" w:rsidRDefault="00D85375" w:rsidP="00D85375">
      <w:pPr>
        <w:tabs>
          <w:tab w:val="left" w:pos="1276"/>
        </w:tabs>
      </w:pPr>
      <w:bookmarkStart w:id="180" w:name="sub_1031"/>
      <w:r>
        <w:t>1.</w:t>
      </w:r>
      <w:r>
        <w:tab/>
        <w:t xml:space="preserve">Внесение изменений в Правила осуществляется в порядке, предусмотренном постановлением Правительства Московской области от 30.12.2014 № </w:t>
      </w:r>
      <w:r w:rsidRPr="0022432F">
        <w:t>11</w:t>
      </w:r>
      <w:r>
        <w:t>82/51 «Об утверждении порядка подготовки, согласования, направления проекта правил землепользования и застройки поселения, городского округа на утверждение в орган местного самоуправления муниципального района Московской области, орган местного самоуправления городского округа Московской области».</w:t>
      </w:r>
    </w:p>
    <w:p w:rsidR="00D85375" w:rsidRDefault="00D85375" w:rsidP="00D85375">
      <w:pPr>
        <w:tabs>
          <w:tab w:val="left" w:pos="1276"/>
        </w:tabs>
      </w:pPr>
      <w:bookmarkStart w:id="181" w:name="sub_1032"/>
      <w:bookmarkEnd w:id="180"/>
      <w:r>
        <w:t>2.</w:t>
      </w:r>
      <w:r>
        <w:tab/>
        <w:t xml:space="preserve">Главархитектура Московской области осуществляет подготовку проекта решения о внесении изменений в Правила на основании </w:t>
      </w:r>
      <w:hyperlink r:id="rId44" w:history="1">
        <w:r w:rsidRPr="003141C5">
          <w:rPr>
            <w:rStyle w:val="afffd"/>
            <w:color w:val="auto"/>
          </w:rPr>
          <w:t>постановления</w:t>
        </w:r>
      </w:hyperlink>
      <w:r>
        <w:t>Правительства Московской области от 25.10.2016 № 791/39 «Об утверждении государственной программы Московской области «Архитектура и градостроительство Подмосковья» на 2017 - 2021 годы» и (или) обращений заинтересованных лиц.</w:t>
      </w:r>
    </w:p>
    <w:p w:rsidR="00D85375" w:rsidRDefault="00D85375" w:rsidP="00D85375">
      <w:pPr>
        <w:tabs>
          <w:tab w:val="left" w:pos="1276"/>
        </w:tabs>
      </w:pPr>
      <w:bookmarkStart w:id="182" w:name="sub_1034"/>
      <w:bookmarkEnd w:id="181"/>
      <w:r>
        <w:t>3.</w:t>
      </w:r>
      <w:r>
        <w:tab/>
        <w:t>Предложения о внесении изменений в Правила на рассмотрение Комиссии направляются:</w:t>
      </w:r>
    </w:p>
    <w:bookmarkEnd w:id="182"/>
    <w:p w:rsidR="00D85375" w:rsidRDefault="00D85375" w:rsidP="00D85375">
      <w:pPr>
        <w:tabs>
          <w:tab w:val="left" w:pos="1276"/>
        </w:tabs>
      </w:pPr>
      <w:r>
        <w:t>-</w:t>
      </w:r>
      <w:r>
        <w:tab/>
        <w:t>федеральными органами исполнительной власти в случаях, если Правила могут воспрепятствовать функционированию, размещению объектов федерального значения;</w:t>
      </w:r>
    </w:p>
    <w:p w:rsidR="00D85375" w:rsidRDefault="00D85375" w:rsidP="00D85375">
      <w:pPr>
        <w:tabs>
          <w:tab w:val="left" w:pos="1276"/>
        </w:tabs>
      </w:pPr>
      <w:r>
        <w:t>-</w:t>
      </w:r>
      <w:r>
        <w:tab/>
        <w:t>центральными исполнительными органами государственной власти Московской области в случаях, если Правила могут воспрепятствовать функционированию, размещению объектов регионального значения;</w:t>
      </w:r>
    </w:p>
    <w:p w:rsidR="00D85375" w:rsidRDefault="00D85375" w:rsidP="00D85375">
      <w:pPr>
        <w:tabs>
          <w:tab w:val="left" w:pos="1276"/>
        </w:tabs>
      </w:pPr>
      <w:r>
        <w:t>-</w:t>
      </w:r>
      <w:r>
        <w:tab/>
        <w:t>органами местного самоуправления городского округа в случаях, если необходимо совершенствовать порядок регулирования землепользования и застройки на территории городского округа;</w:t>
      </w:r>
    </w:p>
    <w:p w:rsidR="00D85375" w:rsidRDefault="00D85375" w:rsidP="00D85375">
      <w:pPr>
        <w:tabs>
          <w:tab w:val="left" w:pos="1276"/>
        </w:tabs>
      </w:pPr>
      <w:r>
        <w:t>-</w:t>
      </w:r>
      <w:r>
        <w:tab/>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85375" w:rsidRDefault="00D85375" w:rsidP="00D85375">
      <w:pPr>
        <w:tabs>
          <w:tab w:val="left" w:pos="1276"/>
        </w:tabs>
      </w:pPr>
      <w:r>
        <w:t>4.</w:t>
      </w:r>
      <w:r>
        <w:tab/>
        <w:t xml:space="preserve">Главархитектура Московской области 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 в установленный срок направляет проекта данного </w:t>
      </w:r>
      <w:r>
        <w:lastRenderedPageBreak/>
        <w:t>заключения в Комиссию, а также направляет поступившие предложения в орган местного самоуправления городского округа.</w:t>
      </w:r>
    </w:p>
    <w:p w:rsidR="00D85375" w:rsidRDefault="00D85375" w:rsidP="00D85375">
      <w:pPr>
        <w:tabs>
          <w:tab w:val="left" w:pos="1276"/>
        </w:tabs>
      </w:pPr>
      <w:r>
        <w:t>5.</w:t>
      </w:r>
      <w:r>
        <w:tab/>
        <w:t>Уполномоченный орган местного самоуправления городского округа подготавливает рекомендации на поступившие предложения (далее – рекомендации) и направляет их в Главархитектуру Московской области в установленный срок.</w:t>
      </w:r>
    </w:p>
    <w:p w:rsidR="00D85375" w:rsidRDefault="00D85375" w:rsidP="00D85375">
      <w:pPr>
        <w:tabs>
          <w:tab w:val="left" w:pos="1276"/>
        </w:tabs>
      </w:pPr>
      <w:r>
        <w:t>6.</w:t>
      </w:r>
      <w:r>
        <w:tab/>
        <w:t>Главархитектура Московской области в установленный срок обеспечивает направление рекомендаций и проекта заключения на рассмотрение в Комиссию.</w:t>
      </w:r>
    </w:p>
    <w:p w:rsidR="00D85375" w:rsidRDefault="00D85375" w:rsidP="00D85375">
      <w:pPr>
        <w:tabs>
          <w:tab w:val="left" w:pos="1276"/>
        </w:tabs>
      </w:pPr>
      <w:r>
        <w:t>7.</w:t>
      </w:r>
      <w:r>
        <w:tab/>
        <w:t>Комиссия в установленный срок рассматривает проект заключения, рекомендации и в течение установленного срока направляет протокол заседания в Главархитектуру Московской области для подготовки заключения о внесении изменения в Правила или об отклонении такого предложения с указанием причин отклонения (далее – заключение).</w:t>
      </w:r>
    </w:p>
    <w:p w:rsidR="00D85375" w:rsidRDefault="00D85375" w:rsidP="00D85375">
      <w:pPr>
        <w:tabs>
          <w:tab w:val="left" w:pos="1276"/>
        </w:tabs>
      </w:pPr>
      <w:r>
        <w:t>8.</w:t>
      </w:r>
      <w:r>
        <w:tab/>
        <w:t>Заключение в установленный срок рассматривается на заседании Градостроительного совета Московской области. Протокол заседания Градостроительного совета Московской области направляется в Главархитектуру Московской области, которая обеспечивает подготовку решения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указанного решения заявителю.</w:t>
      </w:r>
    </w:p>
    <w:p w:rsidR="00D85375" w:rsidRDefault="00D85375" w:rsidP="00D85375">
      <w:pPr>
        <w:tabs>
          <w:tab w:val="left" w:pos="1276"/>
        </w:tabs>
      </w:pPr>
      <w:r>
        <w:t>9.</w:t>
      </w:r>
      <w:r>
        <w:tab/>
        <w:t>Проект о внесении изменения в Правила направляется Главархитектурой Московской области главе город</w:t>
      </w:r>
      <w:r w:rsidR="002C2C71">
        <w:t>а</w:t>
      </w:r>
      <w:r>
        <w:t xml:space="preserve"> для проведения публичных слушаний.</w:t>
      </w:r>
    </w:p>
    <w:p w:rsidR="00D85375" w:rsidRDefault="00D85375" w:rsidP="00D85375">
      <w:pPr>
        <w:tabs>
          <w:tab w:val="left" w:pos="1276"/>
        </w:tabs>
      </w:pPr>
      <w:r>
        <w:t>10.</w:t>
      </w:r>
      <w:r>
        <w:tab/>
        <w:t>Публичные слушания по проекту о внесении изменения в Правила проводятся в порядке, определяемом законодательством Российской Федерации, уставом городского округа и (или) нормативным правовым актом представительного органа местного самоуправления городского округа и настоящими Правилами.</w:t>
      </w:r>
    </w:p>
    <w:p w:rsidR="00D85375" w:rsidRDefault="00D85375" w:rsidP="00D85375">
      <w:pPr>
        <w:tabs>
          <w:tab w:val="left" w:pos="1276"/>
        </w:tabs>
      </w:pPr>
      <w:r>
        <w:t>11.</w:t>
      </w:r>
      <w:r>
        <w:tab/>
        <w:t>После завершения публичных слушаний по проекту о внесении изменения в Правила администрация город</w:t>
      </w:r>
      <w:r w:rsidR="002C2C71">
        <w:t>а</w:t>
      </w:r>
      <w:r>
        <w:t xml:space="preserve"> направляет в Главархитектуру Московской области протоколы публичных слушаний и заключение о результатах публичных слушаний.</w:t>
      </w:r>
    </w:p>
    <w:p w:rsidR="00D85375" w:rsidRDefault="00D85375" w:rsidP="00D85375">
      <w:pPr>
        <w:tabs>
          <w:tab w:val="left" w:pos="1276"/>
        </w:tabs>
      </w:pPr>
      <w:r>
        <w:t>12.</w:t>
      </w:r>
      <w:r>
        <w:tab/>
        <w:t>Главархитектура Московской области в установленный срок направляет проект о внесении изменения в Правила, протоколы публичных слушаний и заключение о результатах публичных слушаний на рассмотрение Комиссии и обеспечивает рассмотрение решений, принятых Комиссией, на заседании Градостроительного совета Московской области.</w:t>
      </w:r>
    </w:p>
    <w:p w:rsidR="00D85375" w:rsidRDefault="00D85375" w:rsidP="00D85375">
      <w:pPr>
        <w:tabs>
          <w:tab w:val="left" w:pos="1276"/>
        </w:tabs>
        <w:ind w:firstLine="708"/>
        <w:sectPr w:rsidR="00D85375" w:rsidSect="00D20493">
          <w:footerReference w:type="even" r:id="rId45"/>
          <w:footerReference w:type="default" r:id="rId46"/>
          <w:pgSz w:w="11906" w:h="16838"/>
          <w:pgMar w:top="1134" w:right="1134" w:bottom="1134" w:left="1134" w:header="709" w:footer="709" w:gutter="0"/>
          <w:cols w:space="708"/>
          <w:docGrid w:linePitch="360"/>
        </w:sectPr>
      </w:pPr>
      <w:r>
        <w:t>13.</w:t>
      </w:r>
      <w:r>
        <w:tab/>
        <w:t>По результатам указанных выше процедур Главархитектура Московской области в установленный срок со дня получения протокола заседания Градостроительного совета Московской области подготавливает решение об отклонении проекта о внесении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в представительный орган местного самоуправления городского округа для его утверждения.</w:t>
      </w:r>
    </w:p>
    <w:p w:rsidR="00D85375" w:rsidRPr="00D41BA1" w:rsidRDefault="00D85375" w:rsidP="00D85375">
      <w:pPr>
        <w:pStyle w:val="10"/>
      </w:pPr>
      <w:bookmarkStart w:id="183" w:name="_Toc495399258"/>
      <w:bookmarkStart w:id="184" w:name="_Toc502136231"/>
      <w:bookmarkEnd w:id="12"/>
      <w:r w:rsidRPr="00D41BA1">
        <w:lastRenderedPageBreak/>
        <w:t>ЧАСТЬ II. КАРТА ГРАДОСТРОИТЕЛЬНОГО ЗОНИРОВАНИЯ</w:t>
      </w:r>
      <w:bookmarkEnd w:id="183"/>
      <w:bookmarkEnd w:id="184"/>
    </w:p>
    <w:p w:rsidR="00D85375" w:rsidRPr="00966C03" w:rsidRDefault="00D85375" w:rsidP="00D85375">
      <w:pPr>
        <w:ind w:left="709" w:firstLine="0"/>
      </w:pPr>
    </w:p>
    <w:p w:rsidR="00D85375" w:rsidRPr="00F624C8" w:rsidRDefault="00D85375" w:rsidP="00D85375">
      <w:pPr>
        <w:pStyle w:val="10"/>
      </w:pPr>
      <w:bookmarkStart w:id="185" w:name="_Toc453689055"/>
      <w:bookmarkStart w:id="186" w:name="_Toc495399259"/>
      <w:bookmarkStart w:id="187" w:name="_Toc502136232"/>
      <w:r w:rsidRPr="00F624C8">
        <w:t xml:space="preserve">Глава 7. </w:t>
      </w:r>
      <w:r>
        <w:t xml:space="preserve">Карта градостроительного </w:t>
      </w:r>
      <w:bookmarkEnd w:id="185"/>
      <w:r>
        <w:t>зонирования</w:t>
      </w:r>
      <w:bookmarkEnd w:id="186"/>
      <w:bookmarkEnd w:id="187"/>
    </w:p>
    <w:p w:rsidR="00D85375" w:rsidRPr="00966C03" w:rsidRDefault="00D85375" w:rsidP="00D85375">
      <w:pPr>
        <w:ind w:left="709" w:firstLine="0"/>
      </w:pPr>
    </w:p>
    <w:p w:rsidR="00D85375" w:rsidRPr="00F624C8" w:rsidRDefault="00D85375" w:rsidP="00D85375">
      <w:pPr>
        <w:pStyle w:val="22"/>
      </w:pPr>
      <w:bookmarkStart w:id="188" w:name="_Toc453689056"/>
      <w:bookmarkStart w:id="189" w:name="_Toc495399260"/>
      <w:bookmarkStart w:id="190" w:name="_Toc502136233"/>
      <w:r w:rsidRPr="00F624C8">
        <w:t>Статья 2</w:t>
      </w:r>
      <w:r>
        <w:t>5</w:t>
      </w:r>
      <w:r w:rsidRPr="00F624C8">
        <w:t>.</w:t>
      </w:r>
      <w:r w:rsidRPr="00F624C8">
        <w:tab/>
        <w:t>Порядок установления территориальных зон</w:t>
      </w:r>
      <w:bookmarkEnd w:id="188"/>
      <w:bookmarkEnd w:id="189"/>
      <w:bookmarkEnd w:id="190"/>
    </w:p>
    <w:p w:rsidR="00D85375" w:rsidRPr="00F624C8" w:rsidRDefault="00D85375" w:rsidP="00D85375">
      <w:pPr>
        <w:keepNext/>
        <w:suppressAutoHyphens/>
        <w:spacing w:line="276" w:lineRule="auto"/>
        <w:ind w:firstLine="539"/>
        <w:jc w:val="center"/>
      </w:pPr>
    </w:p>
    <w:p w:rsidR="00D85375" w:rsidRPr="00F624C8" w:rsidRDefault="00D85375" w:rsidP="00D85375">
      <w:pPr>
        <w:numPr>
          <w:ilvl w:val="0"/>
          <w:numId w:val="26"/>
        </w:numPr>
        <w:tabs>
          <w:tab w:val="clear" w:pos="2029"/>
          <w:tab w:val="num" w:pos="0"/>
          <w:tab w:val="left" w:pos="1276"/>
        </w:tabs>
        <w:suppressAutoHyphens/>
        <w:autoSpaceDE w:val="0"/>
        <w:autoSpaceDN w:val="0"/>
        <w:adjustRightInd w:val="0"/>
        <w:ind w:left="0" w:firstLine="709"/>
      </w:pPr>
      <w:r>
        <w:t xml:space="preserve">В </w:t>
      </w:r>
      <w:r w:rsidRPr="00F624C8">
        <w:t>результате градостроит</w:t>
      </w:r>
      <w:r>
        <w:t xml:space="preserve">ельного зонирования территории городского округа установлены </w:t>
      </w:r>
      <w:r w:rsidRPr="00F624C8">
        <w:t>территориальные зоны, отображенные на карте</w:t>
      </w:r>
      <w:r>
        <w:t xml:space="preserve"> градостроительного зонирования.</w:t>
      </w:r>
    </w:p>
    <w:p w:rsidR="00D85375" w:rsidRDefault="00D85375" w:rsidP="00D85375">
      <w:pPr>
        <w:tabs>
          <w:tab w:val="left" w:pos="1276"/>
        </w:tabs>
        <w:autoSpaceDE w:val="0"/>
        <w:autoSpaceDN w:val="0"/>
        <w:adjustRightInd w:val="0"/>
      </w:pPr>
      <w:r>
        <w:t>Для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в порядке, предусмотренном земельным законодательством.</w:t>
      </w:r>
    </w:p>
    <w:p w:rsidR="00D85375" w:rsidRDefault="00D85375" w:rsidP="00D85375">
      <w:pPr>
        <w:tabs>
          <w:tab w:val="left" w:pos="1276"/>
        </w:tabs>
        <w:autoSpaceDE w:val="0"/>
        <w:autoSpaceDN w:val="0"/>
        <w:adjustRightInd w:val="0"/>
      </w:pPr>
      <w:r>
        <w:t xml:space="preserve">На карте градостроительного зонирования установлены границы территорий, в границах которых предусматривается осуществление деятельности по комплексному и устойчивому развитию территории. Границы таких территорий устанавливаются по границам одной или нескольких территориальных зон. </w:t>
      </w:r>
    </w:p>
    <w:p w:rsidR="00D85375" w:rsidRPr="00F624C8" w:rsidRDefault="00D85375" w:rsidP="00D85375">
      <w:pPr>
        <w:tabs>
          <w:tab w:val="left" w:pos="1276"/>
        </w:tabs>
      </w:pPr>
      <w:r>
        <w:t>2</w:t>
      </w:r>
      <w:r w:rsidRPr="00F624C8">
        <w:t>.</w:t>
      </w:r>
      <w:r>
        <w:tab/>
      </w:r>
      <w:r w:rsidRPr="00F624C8">
        <w:t>Границы территориальных зон установлены с учетом:</w:t>
      </w:r>
    </w:p>
    <w:p w:rsidR="00D85375" w:rsidRDefault="00D85375" w:rsidP="00D85375">
      <w:pPr>
        <w:tabs>
          <w:tab w:val="left" w:pos="1276"/>
        </w:tabs>
        <w:autoSpaceDE w:val="0"/>
        <w:autoSpaceDN w:val="0"/>
        <w:adjustRightInd w:val="0"/>
      </w:pPr>
      <w:r>
        <w:t>-</w:t>
      </w:r>
      <w:r>
        <w:tab/>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85375" w:rsidRDefault="00D85375" w:rsidP="00D85375">
      <w:pPr>
        <w:tabs>
          <w:tab w:val="left" w:pos="1276"/>
        </w:tabs>
        <w:autoSpaceDE w:val="0"/>
        <w:autoSpaceDN w:val="0"/>
        <w:adjustRightInd w:val="0"/>
      </w:pPr>
      <w:r>
        <w:t>-</w:t>
      </w:r>
      <w:r>
        <w:tab/>
      </w:r>
      <w:r w:rsidRPr="007311D9">
        <w:t>функциональных зон и параметров их планируемого развития, определенных генеральным планом;</w:t>
      </w:r>
    </w:p>
    <w:p w:rsidR="00D85375" w:rsidRDefault="00D85375" w:rsidP="00D85375">
      <w:pPr>
        <w:tabs>
          <w:tab w:val="left" w:pos="1276"/>
        </w:tabs>
        <w:autoSpaceDE w:val="0"/>
        <w:autoSpaceDN w:val="0"/>
        <w:adjustRightInd w:val="0"/>
      </w:pPr>
      <w:r>
        <w:t>-</w:t>
      </w:r>
      <w:r>
        <w:tab/>
        <w:t>определенных Градостроительным кодексом Российской Федерации территориальных зон;</w:t>
      </w:r>
    </w:p>
    <w:p w:rsidR="00D85375" w:rsidRDefault="00D85375" w:rsidP="00D85375">
      <w:pPr>
        <w:tabs>
          <w:tab w:val="left" w:pos="1276"/>
        </w:tabs>
        <w:autoSpaceDE w:val="0"/>
        <w:autoSpaceDN w:val="0"/>
        <w:adjustRightInd w:val="0"/>
      </w:pPr>
      <w:r>
        <w:t>-</w:t>
      </w:r>
      <w:r>
        <w:tab/>
        <w:t>сложившейся планировки территории и существующего землепользования;</w:t>
      </w:r>
    </w:p>
    <w:p w:rsidR="00D85375" w:rsidRDefault="00D85375" w:rsidP="00D85375">
      <w:pPr>
        <w:tabs>
          <w:tab w:val="left" w:pos="1276"/>
        </w:tabs>
        <w:autoSpaceDE w:val="0"/>
        <w:autoSpaceDN w:val="0"/>
        <w:adjustRightInd w:val="0"/>
      </w:pPr>
      <w:r>
        <w:t>-</w:t>
      </w:r>
      <w:r>
        <w:tab/>
        <w:t>планируемых изменений границ земель различных категорий;</w:t>
      </w:r>
    </w:p>
    <w:p w:rsidR="00D85375" w:rsidRPr="006B08F6" w:rsidRDefault="00D85375" w:rsidP="00D85375">
      <w:pPr>
        <w:tabs>
          <w:tab w:val="left" w:pos="1276"/>
        </w:tabs>
        <w:autoSpaceDE w:val="0"/>
        <w:autoSpaceDN w:val="0"/>
        <w:adjustRightInd w:val="0"/>
      </w:pPr>
      <w:r>
        <w:t>-</w:t>
      </w:r>
      <w:r>
        <w:tab/>
        <w:t>предотвращения возможности причинения вреда объектам капитального строительства, расположенным на смежных земельных участках.</w:t>
      </w:r>
    </w:p>
    <w:p w:rsidR="00D85375" w:rsidRPr="00F624C8" w:rsidRDefault="00D85375" w:rsidP="00D85375">
      <w:pPr>
        <w:tabs>
          <w:tab w:val="left" w:pos="1276"/>
        </w:tabs>
      </w:pPr>
      <w:r>
        <w:t>3</w:t>
      </w:r>
      <w:r w:rsidRPr="00F624C8">
        <w:t>.</w:t>
      </w:r>
      <w:r>
        <w:tab/>
      </w:r>
      <w:r w:rsidRPr="00F624C8">
        <w:t>Границы территориальных зон установлены по:</w:t>
      </w:r>
    </w:p>
    <w:p w:rsidR="00D85375" w:rsidRPr="00F624C8" w:rsidRDefault="00D85375" w:rsidP="00D85375">
      <w:pPr>
        <w:tabs>
          <w:tab w:val="left" w:pos="1276"/>
        </w:tabs>
      </w:pPr>
      <w:r>
        <w:t>-</w:t>
      </w:r>
      <w:r>
        <w:tab/>
      </w:r>
      <w:r w:rsidRPr="00F624C8">
        <w:t>линиям магистралей, улиц, проездов, разделяющих транспортные потоки противоположных направлений;</w:t>
      </w:r>
    </w:p>
    <w:p w:rsidR="00D85375" w:rsidRPr="00F624C8" w:rsidRDefault="00D85375" w:rsidP="00D85375">
      <w:pPr>
        <w:tabs>
          <w:tab w:val="left" w:pos="1276"/>
        </w:tabs>
      </w:pPr>
      <w:r>
        <w:t>-</w:t>
      </w:r>
      <w:r>
        <w:tab/>
      </w:r>
      <w:r w:rsidRPr="00F624C8">
        <w:t>красным линиям;</w:t>
      </w:r>
    </w:p>
    <w:p w:rsidR="00D85375" w:rsidRPr="00F624C8" w:rsidRDefault="00D85375" w:rsidP="00D85375">
      <w:pPr>
        <w:tabs>
          <w:tab w:val="left" w:pos="1276"/>
        </w:tabs>
      </w:pPr>
      <w:r>
        <w:t>-</w:t>
      </w:r>
      <w:r>
        <w:tab/>
      </w:r>
      <w:r w:rsidRPr="00F624C8">
        <w:t>границам земельных участков;</w:t>
      </w:r>
    </w:p>
    <w:p w:rsidR="00D85375" w:rsidRPr="00F624C8" w:rsidRDefault="00EC52E9" w:rsidP="00D85375">
      <w:pPr>
        <w:tabs>
          <w:tab w:val="left" w:pos="1276"/>
        </w:tabs>
      </w:pPr>
      <w:r>
        <w:t>-</w:t>
      </w:r>
      <w:r>
        <w:tab/>
        <w:t>границам</w:t>
      </w:r>
      <w:r w:rsidR="00D85375">
        <w:t xml:space="preserve"> городского округа;</w:t>
      </w:r>
    </w:p>
    <w:p w:rsidR="00D85375" w:rsidRPr="00F624C8" w:rsidRDefault="00D85375" w:rsidP="00D85375">
      <w:pPr>
        <w:tabs>
          <w:tab w:val="left" w:pos="1276"/>
        </w:tabs>
      </w:pPr>
      <w:r>
        <w:t>-</w:t>
      </w:r>
      <w:r>
        <w:tab/>
      </w:r>
      <w:r w:rsidRPr="00F624C8">
        <w:t>естественным границам природных объектов;</w:t>
      </w:r>
    </w:p>
    <w:p w:rsidR="00D85375" w:rsidRPr="00F624C8" w:rsidRDefault="00D85375" w:rsidP="00D85375">
      <w:pPr>
        <w:tabs>
          <w:tab w:val="left" w:pos="1276"/>
        </w:tabs>
      </w:pPr>
      <w:r>
        <w:t>-</w:t>
      </w:r>
      <w:r>
        <w:tab/>
      </w:r>
      <w:r w:rsidRPr="00F624C8">
        <w:t>иным границам.</w:t>
      </w:r>
    </w:p>
    <w:p w:rsidR="00D85375" w:rsidRDefault="00D85375" w:rsidP="00D85375">
      <w:pPr>
        <w:tabs>
          <w:tab w:val="left" w:pos="1276"/>
        </w:tabs>
        <w:autoSpaceDE w:val="0"/>
        <w:autoSpaceDN w:val="0"/>
        <w:adjustRightInd w:val="0"/>
      </w:pPr>
      <w:r>
        <w:t>4</w:t>
      </w:r>
      <w:r w:rsidRPr="00F624C8">
        <w:t>.</w:t>
      </w:r>
      <w:r>
        <w:tab/>
      </w:r>
      <w:r w:rsidRPr="00F624C8">
        <w:t>Границы территориальных зон отвечают требованиям принадлежности каждого земельного участка только к одной зоне</w:t>
      </w:r>
      <w:r w:rsidR="008B0DF0" w:rsidRPr="00F624C8">
        <w:t>.</w:t>
      </w:r>
      <w:r w:rsidR="008B0DF0">
        <w:t xml:space="preserve"> Ф</w:t>
      </w:r>
      <w:r>
        <w:t>ормирование одного земельного участка из нескольких земельных участков, расположенных в различных территориальных зонах, не допускается.</w:t>
      </w:r>
    </w:p>
    <w:p w:rsidR="00D85375" w:rsidRDefault="00D85375" w:rsidP="00D85375">
      <w:pPr>
        <w:tabs>
          <w:tab w:val="left" w:pos="1276"/>
        </w:tabs>
        <w:autoSpaceDE w:val="0"/>
        <w:autoSpaceDN w:val="0"/>
        <w:adjustRightInd w:val="0"/>
      </w:pPr>
      <w:r>
        <w:t>5</w:t>
      </w:r>
      <w:r w:rsidRPr="00F624C8">
        <w:t>.</w:t>
      </w:r>
      <w:r>
        <w:tab/>
      </w:r>
      <w:r w:rsidRPr="00F624C8">
        <w:t xml:space="preserve">Карта градостроительного зонирования применяется одновременно с </w:t>
      </w:r>
      <w:r>
        <w:t>картами с отображением границ зон с особыми условиями использования территорий, границ территорий объектов культурного наследия</w:t>
      </w:r>
      <w:r w:rsidRPr="00F624C8">
        <w:t>.</w:t>
      </w:r>
    </w:p>
    <w:p w:rsidR="00D85375" w:rsidRDefault="00D85375" w:rsidP="00D85375">
      <w:pPr>
        <w:tabs>
          <w:tab w:val="left" w:pos="1276"/>
        </w:tabs>
      </w:pPr>
      <w:r>
        <w:t>6</w:t>
      </w:r>
      <w:r w:rsidRPr="00F624C8">
        <w:t>.</w:t>
      </w:r>
      <w:r>
        <w:tab/>
      </w:r>
      <w:r w:rsidRPr="00F624C8">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rsidR="00D85375" w:rsidRPr="00F624C8" w:rsidRDefault="00D85375" w:rsidP="00D85375"/>
    <w:p w:rsidR="006E0D1E" w:rsidRDefault="006E0D1E" w:rsidP="00D85375">
      <w:pPr>
        <w:pStyle w:val="22"/>
      </w:pPr>
      <w:bookmarkStart w:id="191" w:name="_Toc479693606"/>
      <w:bookmarkStart w:id="192" w:name="_Toc495399261"/>
    </w:p>
    <w:p w:rsidR="00D85375" w:rsidRPr="00F624C8" w:rsidRDefault="00D85375" w:rsidP="00D85375">
      <w:pPr>
        <w:pStyle w:val="22"/>
      </w:pPr>
      <w:bookmarkStart w:id="193" w:name="_Toc502136234"/>
      <w:r w:rsidRPr="007612A2">
        <w:t>Статья 25.1</w:t>
      </w:r>
      <w:r w:rsidRPr="007612A2">
        <w:tab/>
        <w:t>Территории двойного учета</w:t>
      </w:r>
      <w:bookmarkEnd w:id="191"/>
      <w:bookmarkEnd w:id="192"/>
      <w:bookmarkEnd w:id="193"/>
    </w:p>
    <w:p w:rsidR="00D85375" w:rsidRPr="002C1692" w:rsidRDefault="00D85375" w:rsidP="00D85375"/>
    <w:p w:rsidR="00D85375" w:rsidRPr="009118B8" w:rsidRDefault="00D85375" w:rsidP="00D85375">
      <w:r>
        <w:t>На карте градостроительного зонирования отображены т</w:t>
      </w:r>
      <w:r w:rsidRPr="009118B8">
        <w:t>ерритории двойного учета</w:t>
      </w:r>
      <w:r>
        <w:t xml:space="preserve"> в связи с</w:t>
      </w:r>
      <w:r w:rsidRPr="009118B8">
        <w:t xml:space="preserve"> несоответстви</w:t>
      </w:r>
      <w:r>
        <w:t>ем</w:t>
      </w:r>
      <w:r w:rsidRPr="009118B8">
        <w:t xml:space="preserve"> сведений Единого государственного реестра недвижимости</w:t>
      </w:r>
      <w:r>
        <w:t xml:space="preserve"> и </w:t>
      </w:r>
      <w:r w:rsidRPr="009118B8">
        <w:t>го</w:t>
      </w:r>
      <w:r>
        <w:t>сударственного лесного реестра.</w:t>
      </w:r>
    </w:p>
    <w:p w:rsidR="00D85375" w:rsidRPr="00E91C2A" w:rsidRDefault="00D85375" w:rsidP="00D85375">
      <w:pPr>
        <w:autoSpaceDE w:val="0"/>
        <w:autoSpaceDN w:val="0"/>
        <w:adjustRightInd w:val="0"/>
        <w:rPr>
          <w:rFonts w:eastAsiaTheme="minorHAnsi"/>
          <w:strike/>
          <w:lang w:eastAsia="en-US"/>
        </w:rPr>
      </w:pPr>
      <w:r w:rsidRPr="009118B8">
        <w:t xml:space="preserve">До </w:t>
      </w:r>
      <w:r w:rsidRPr="00E91C2A">
        <w:rPr>
          <w:rFonts w:eastAsiaTheme="minorHAnsi"/>
          <w:lang w:eastAsia="en-US"/>
        </w:rPr>
        <w:t xml:space="preserve">устранения </w:t>
      </w:r>
      <w:r>
        <w:rPr>
          <w:rFonts w:eastAsiaTheme="minorHAnsi"/>
          <w:lang w:eastAsia="en-US"/>
        </w:rPr>
        <w:t>двойного учета</w:t>
      </w:r>
      <w:r w:rsidRPr="00E91C2A">
        <w:rPr>
          <w:rFonts w:eastAsiaTheme="minorHAnsi"/>
          <w:lang w:eastAsia="en-US"/>
        </w:rPr>
        <w:t xml:space="preserve"> в порядке, установленном законодательством Российской Федерации</w:t>
      </w:r>
      <w:r>
        <w:rPr>
          <w:rFonts w:eastAsiaTheme="minorHAnsi"/>
          <w:lang w:eastAsia="en-US"/>
        </w:rPr>
        <w:t>,</w:t>
      </w:r>
      <w:r w:rsidRPr="00E91C2A">
        <w:rPr>
          <w:rFonts w:eastAsiaTheme="minorHAnsi"/>
          <w:lang w:eastAsia="en-US"/>
        </w:rPr>
        <w:t xml:space="preserve"> на </w:t>
      </w:r>
      <w:r>
        <w:rPr>
          <w:rFonts w:eastAsiaTheme="minorHAnsi"/>
          <w:lang w:eastAsia="en-US"/>
        </w:rPr>
        <w:t xml:space="preserve">указанных </w:t>
      </w:r>
      <w:r w:rsidRPr="00E91C2A">
        <w:rPr>
          <w:rFonts w:eastAsiaTheme="minorHAnsi"/>
          <w:lang w:eastAsia="en-US"/>
        </w:rPr>
        <w:t>территори</w:t>
      </w:r>
      <w:r>
        <w:rPr>
          <w:rFonts w:eastAsiaTheme="minorHAnsi"/>
          <w:lang w:eastAsia="en-US"/>
        </w:rPr>
        <w:t>ях</w:t>
      </w:r>
      <w:r w:rsidRPr="00E91C2A">
        <w:rPr>
          <w:rFonts w:eastAsiaTheme="minorHAnsi"/>
          <w:lang w:eastAsia="en-US"/>
        </w:rPr>
        <w:t xml:space="preserve"> градостроительные регламенты не устанавливаются.</w:t>
      </w:r>
    </w:p>
    <w:p w:rsidR="00D85375" w:rsidRPr="00571841" w:rsidRDefault="00D85375" w:rsidP="00D85375">
      <w:pPr>
        <w:autoSpaceDE w:val="0"/>
        <w:autoSpaceDN w:val="0"/>
        <w:adjustRightInd w:val="0"/>
        <w:ind w:firstLine="540"/>
        <w:rPr>
          <w:rFonts w:asciiTheme="minorHAnsi" w:eastAsiaTheme="minorHAnsi" w:hAnsiTheme="minorHAnsi" w:cstheme="minorBidi"/>
          <w:strike/>
          <w:lang w:eastAsia="en-US"/>
        </w:rPr>
      </w:pPr>
    </w:p>
    <w:p w:rsidR="00D85375" w:rsidRDefault="00D85375" w:rsidP="00D85375">
      <w:pPr>
        <w:rPr>
          <w:highlight w:val="yellow"/>
        </w:rPr>
        <w:sectPr w:rsidR="00D85375" w:rsidSect="00D20493">
          <w:pgSz w:w="11906" w:h="16838"/>
          <w:pgMar w:top="1134" w:right="1134" w:bottom="1134" w:left="1134" w:header="709" w:footer="709" w:gutter="0"/>
          <w:cols w:space="708"/>
          <w:docGrid w:linePitch="360"/>
        </w:sectPr>
      </w:pPr>
    </w:p>
    <w:p w:rsidR="00D85375" w:rsidRPr="00D41BA1" w:rsidRDefault="00D85375" w:rsidP="00D85375">
      <w:pPr>
        <w:pStyle w:val="10"/>
      </w:pPr>
      <w:bookmarkStart w:id="194" w:name="_Toc464568300"/>
      <w:bookmarkStart w:id="195" w:name="_Toc476663737"/>
      <w:bookmarkStart w:id="196" w:name="_Toc495399262"/>
      <w:bookmarkStart w:id="197" w:name="_Toc502136235"/>
      <w:r w:rsidRPr="00D41BA1">
        <w:lastRenderedPageBreak/>
        <w:t xml:space="preserve">Глава 8. </w:t>
      </w:r>
      <w:r>
        <w:t>Карты зон с особыми условиями использования территорий</w:t>
      </w:r>
      <w:bookmarkEnd w:id="194"/>
      <w:bookmarkEnd w:id="195"/>
      <w:bookmarkEnd w:id="196"/>
      <w:bookmarkEnd w:id="197"/>
    </w:p>
    <w:p w:rsidR="00D85375" w:rsidRPr="00961BF4" w:rsidRDefault="00D85375" w:rsidP="00D85375"/>
    <w:p w:rsidR="00D85375" w:rsidRPr="00B2608E" w:rsidRDefault="00D85375" w:rsidP="00D85375">
      <w:pPr>
        <w:pStyle w:val="22"/>
      </w:pPr>
      <w:bookmarkStart w:id="198" w:name="_Toc449453762"/>
      <w:bookmarkStart w:id="199" w:name="_Toc453939623"/>
      <w:bookmarkStart w:id="200" w:name="_Toc464568301"/>
      <w:bookmarkStart w:id="201" w:name="_Toc495399263"/>
      <w:bookmarkStart w:id="202" w:name="_Toc502136236"/>
      <w:r>
        <w:t>Статья 26</w:t>
      </w:r>
      <w:r w:rsidRPr="00B2608E">
        <w:t>. Зоны с особыми условиями использования территорий</w:t>
      </w:r>
      <w:bookmarkEnd w:id="198"/>
      <w:bookmarkEnd w:id="199"/>
      <w:bookmarkEnd w:id="200"/>
      <w:bookmarkEnd w:id="201"/>
      <w:bookmarkEnd w:id="202"/>
    </w:p>
    <w:p w:rsidR="00D85375" w:rsidRPr="00B2608E" w:rsidRDefault="00D85375" w:rsidP="00D85375"/>
    <w:p w:rsidR="00D85375" w:rsidRPr="00B2608E" w:rsidRDefault="00D85375" w:rsidP="00D85375">
      <w:r w:rsidRPr="00B2608E">
        <w:t>1.</w:t>
      </w:r>
      <w:r>
        <w:tab/>
        <w:t>В</w:t>
      </w:r>
      <w:r w:rsidRPr="00B2608E">
        <w:t xml:space="preserve"> составе графических материалов Правил отображены границы зон с особыми условиями использования территорий, границы территорий объектов культурного наследия.</w:t>
      </w:r>
      <w:r>
        <w:t xml:space="preserve"> На соответствующей карте указанные зоны отображены в информационных целях на основании сведений, содержащихся в генеральном плане и Едином государственном реестре недвижимости. На территории городского округа могут быть установлены и действовать иные </w:t>
      </w:r>
      <w:r w:rsidRPr="00B2608E">
        <w:t>зон</w:t>
      </w:r>
      <w:r>
        <w:t>ы</w:t>
      </w:r>
      <w:r w:rsidRPr="00B2608E">
        <w:t xml:space="preserve"> с особыми условиями использования территорий</w:t>
      </w:r>
      <w:r>
        <w:t>, не отображенные на соответствующей карте в с</w:t>
      </w:r>
      <w:r w:rsidRPr="00B2608E">
        <w:t>оставе графических материалов Правил</w:t>
      </w:r>
      <w:r>
        <w:t>.</w:t>
      </w:r>
    </w:p>
    <w:p w:rsidR="00D85375" w:rsidRPr="00B2608E" w:rsidRDefault="00D85375" w:rsidP="00D85375">
      <w:pPr>
        <w:tabs>
          <w:tab w:val="left" w:pos="1276"/>
        </w:tabs>
      </w:pPr>
      <w:r w:rsidRPr="00B2608E">
        <w:t>2.</w:t>
      </w:r>
      <w:r>
        <w:tab/>
      </w:r>
      <w:r w:rsidRPr="00B2608E">
        <w:t xml:space="preserve">В соответствии с законодательством Российской Федерации </w:t>
      </w:r>
      <w:r>
        <w:t xml:space="preserve">на соответствующей карте в составе Правил </w:t>
      </w:r>
      <w:r w:rsidRPr="00B2608E">
        <w:t xml:space="preserve">могут </w:t>
      </w:r>
      <w:r>
        <w:t xml:space="preserve">отображаться </w:t>
      </w:r>
      <w:r w:rsidRPr="00B2608E">
        <w:t xml:space="preserve">следующие зоны с особыми условиями использования территорий: </w:t>
      </w:r>
    </w:p>
    <w:p w:rsidR="00D85375" w:rsidRDefault="00D85375" w:rsidP="00D85375">
      <w:pPr>
        <w:tabs>
          <w:tab w:val="left" w:pos="1276"/>
        </w:tabs>
      </w:pPr>
    </w:p>
    <w:p w:rsidR="00D85375" w:rsidRPr="00B2608E" w:rsidRDefault="00D85375" w:rsidP="00D85375">
      <w:r w:rsidRPr="00B2608E">
        <w:t>2.1.Санитарно-защитные зоны: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8"/>
        <w:gridCol w:w="5800"/>
      </w:tblGrid>
      <w:tr w:rsidR="00D85375" w:rsidRPr="00B2608E" w:rsidTr="00D85375">
        <w:trPr>
          <w:cantSplit/>
          <w:tblHeader/>
        </w:trPr>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Вид зоны</w:t>
            </w:r>
          </w:p>
        </w:tc>
        <w:tc>
          <w:tcPr>
            <w:tcW w:w="580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1605"/>
          <w:tblHeader/>
        </w:trPr>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Санитарно-защитная зона предприятий, сооружений и иных объектов</w:t>
            </w:r>
          </w:p>
        </w:tc>
        <w:tc>
          <w:tcPr>
            <w:tcW w:w="580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2.2.1/2.1.1.1200-03.Новая редакция), пункт 2.1</w:t>
            </w:r>
            <w:r>
              <w:rPr>
                <w:sz w:val="24"/>
              </w:rPr>
              <w:t>, пункт 2.9</w:t>
            </w:r>
          </w:p>
          <w:p w:rsidR="00D85375" w:rsidRPr="007C4EDB" w:rsidRDefault="00D85375" w:rsidP="00D85375">
            <w:pPr>
              <w:pStyle w:val="117"/>
              <w:rPr>
                <w:sz w:val="24"/>
              </w:rPr>
            </w:pPr>
            <w:r w:rsidRPr="007C4EDB">
              <w:rPr>
                <w:sz w:val="24"/>
              </w:rPr>
              <w:t xml:space="preserve">СП 42.13330.2011, «СНиП 2.07.01-89*. Градостроительство. Планировка и застройка городских и сельских поселений». </w:t>
            </w:r>
            <w:r w:rsidRPr="00574270">
              <w:rPr>
                <w:sz w:val="24"/>
              </w:rPr>
              <w:t xml:space="preserve">Актуализированная редакция </w:t>
            </w:r>
            <w:hyperlink r:id="rId47" w:history="1">
              <w:r w:rsidRPr="00574270">
                <w:rPr>
                  <w:rStyle w:val="afffd"/>
                  <w:color w:val="auto"/>
                  <w:sz w:val="24"/>
                </w:rPr>
                <w:t>СНиП 2.07.01-89*</w:t>
              </w:r>
            </w:hyperlink>
            <w:r w:rsidRPr="00574270">
              <w:rPr>
                <w:sz w:val="24"/>
              </w:rPr>
              <w:t xml:space="preserve"> (утв. </w:t>
            </w:r>
            <w:hyperlink r:id="rId48" w:history="1">
              <w:r w:rsidRPr="00574270">
                <w:rPr>
                  <w:rStyle w:val="afffd"/>
                  <w:color w:val="auto"/>
                  <w:sz w:val="24"/>
                </w:rPr>
                <w:t>приказом</w:t>
              </w:r>
            </w:hyperlink>
            <w:r w:rsidRPr="00574270">
              <w:rPr>
                <w:sz w:val="24"/>
              </w:rPr>
              <w:t xml:space="preserve"> Министерства регионального развития РФ от 28.12.2010 № 820) (далее – СП 42.13330.2011), пункты, включенные в </w:t>
            </w:r>
            <w:hyperlink r:id="rId49" w:history="1">
              <w:r w:rsidRPr="00574270">
                <w:rPr>
                  <w:sz w:val="24"/>
                </w:rPr>
                <w:t>Перечень</w:t>
              </w:r>
            </w:hyperlink>
            <w:r w:rsidRPr="00574270">
              <w:rPr>
                <w:sz w:val="24"/>
              </w:rP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w:t>
            </w:r>
            <w:hyperlink r:id="rId50" w:history="1">
              <w:r w:rsidRPr="00574270">
                <w:rPr>
                  <w:sz w:val="24"/>
                </w:rPr>
                <w:t>закона</w:t>
              </w:r>
            </w:hyperlink>
            <w:r w:rsidRPr="00574270">
              <w:rPr>
                <w:sz w:val="24"/>
              </w:rPr>
              <w:t xml:space="preserve"> «Технический регламент о безопасности зданий и сооружений», утвержденный </w:t>
            </w:r>
            <w:hyperlink r:id="rId51" w:history="1">
              <w:r w:rsidRPr="00574270">
                <w:rPr>
                  <w:sz w:val="24"/>
                </w:rPr>
                <w:t>Постановлением</w:t>
              </w:r>
            </w:hyperlink>
            <w:r w:rsidRPr="00574270">
              <w:rPr>
                <w:sz w:val="24"/>
              </w:rPr>
              <w:t xml:space="preserve"> Правительства РФ от 26.12.2014 № 1521, до внесения соответствующих изменений в указанный Перечень, в связи с изданием Приказа Минстроя России от 30.12.2016 № 1034/пр, утвердившего новый Свод правил </w:t>
            </w:r>
            <w:hyperlink r:id="rId52" w:history="1">
              <w:r w:rsidRPr="00574270">
                <w:rPr>
                  <w:sz w:val="24"/>
                </w:rPr>
                <w:t>СП 42.13330.2016</w:t>
              </w:r>
            </w:hyperlink>
          </w:p>
        </w:tc>
      </w:tr>
    </w:tbl>
    <w:p w:rsidR="00D85375" w:rsidRPr="00B2608E" w:rsidRDefault="00D85375" w:rsidP="00D85375"/>
    <w:p w:rsidR="00D85375" w:rsidRPr="00B2608E" w:rsidRDefault="00D85375" w:rsidP="00D85375">
      <w:r w:rsidRPr="00B2608E">
        <w:t xml:space="preserve">2.2.Санитарные разрывы и минимально допустимые расстояния от транспортных </w:t>
      </w:r>
      <w:r>
        <w:t xml:space="preserve">и инженерных </w:t>
      </w:r>
      <w:r w:rsidRPr="00B2608E">
        <w:t>коммуникаций: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1"/>
        <w:gridCol w:w="18"/>
        <w:gridCol w:w="5739"/>
      </w:tblGrid>
      <w:tr w:rsidR="00D85375" w:rsidRPr="00B2608E" w:rsidTr="00D85375">
        <w:trPr>
          <w:cantSplit/>
          <w:tblHeader/>
        </w:trPr>
        <w:tc>
          <w:tcPr>
            <w:tcW w:w="42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Вид зоны</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2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9719C7" w:rsidRDefault="00D85375" w:rsidP="00D85375">
            <w:pPr>
              <w:pStyle w:val="117"/>
              <w:rPr>
                <w:sz w:val="24"/>
              </w:rPr>
            </w:pPr>
            <w:r w:rsidRPr="009719C7">
              <w:rPr>
                <w:sz w:val="24"/>
              </w:rPr>
              <w:t xml:space="preserve">Санитарный разрыв </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9719C7" w:rsidRDefault="00D85375" w:rsidP="00D85375">
            <w:pPr>
              <w:pStyle w:val="117"/>
              <w:rPr>
                <w:sz w:val="24"/>
              </w:rPr>
            </w:pPr>
            <w:r w:rsidRPr="009719C7">
              <w:rPr>
                <w:sz w:val="24"/>
              </w:rPr>
              <w:t xml:space="preserve">СанПиН 2.2.1/2.1.1.1200-03. Новая редакция, пункт 2.6, </w:t>
            </w:r>
            <w:r>
              <w:rPr>
                <w:sz w:val="24"/>
              </w:rPr>
              <w:t xml:space="preserve">2.7, 2.8, </w:t>
            </w:r>
            <w:r w:rsidRPr="009719C7">
              <w:rPr>
                <w:sz w:val="24"/>
              </w:rPr>
              <w:t xml:space="preserve">6.3 </w:t>
            </w:r>
          </w:p>
          <w:p w:rsidR="00D85375" w:rsidRPr="009719C7" w:rsidRDefault="00D85375" w:rsidP="00D85375">
            <w:pPr>
              <w:pStyle w:val="117"/>
              <w:rPr>
                <w:sz w:val="24"/>
              </w:rPr>
            </w:pPr>
            <w:r w:rsidRPr="009719C7">
              <w:rPr>
                <w:sz w:val="24"/>
              </w:rPr>
              <w:t>СП 42.13330.2011, пункт 8.21</w:t>
            </w:r>
          </w:p>
        </w:tc>
      </w:tr>
      <w:tr w:rsidR="00D85375" w:rsidRPr="00B2608E" w:rsidTr="00D85375">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lastRenderedPageBreak/>
              <w:t>Минимальные расстояния от оси нефтепроводов и нефтепродуктопроводов до населенных пунктов</w:t>
            </w:r>
          </w:p>
        </w:tc>
        <w:tc>
          <w:tcPr>
            <w:tcW w:w="5757" w:type="dxa"/>
            <w:gridSpan w:val="2"/>
            <w:vMerge w:val="restart"/>
            <w:tcBorders>
              <w:top w:val="single" w:sz="4" w:space="0" w:color="auto"/>
              <w:left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СП 36.13330.2012 «</w:t>
            </w:r>
            <w:r>
              <w:rPr>
                <w:sz w:val="24"/>
              </w:rPr>
              <w:t xml:space="preserve">Свод правил. </w:t>
            </w:r>
            <w:r w:rsidRPr="007C4EDB">
              <w:rPr>
                <w:sz w:val="24"/>
              </w:rPr>
              <w:t>Магистральные трубопроводы</w:t>
            </w:r>
            <w:r>
              <w:rPr>
                <w:sz w:val="24"/>
              </w:rPr>
              <w:t>. Актуализированная редакция</w:t>
            </w:r>
            <w:r w:rsidRPr="007C4EDB">
              <w:rPr>
                <w:sz w:val="24"/>
              </w:rPr>
              <w:t xml:space="preserve"> СНиП 2.05.06-85*.»</w:t>
            </w:r>
          </w:p>
          <w:p w:rsidR="00D85375" w:rsidRPr="007C4EDB" w:rsidRDefault="00D85375" w:rsidP="00D85375">
            <w:pPr>
              <w:pStyle w:val="117"/>
              <w:rPr>
                <w:sz w:val="24"/>
              </w:rPr>
            </w:pPr>
            <w:r w:rsidRPr="007C4EDB">
              <w:rPr>
                <w:sz w:val="24"/>
              </w:rPr>
              <w:t>СанПиН 2.2.1/2.1.1.1200-03. Новая редакция, пункт 2.7</w:t>
            </w:r>
          </w:p>
          <w:p w:rsidR="00D85375" w:rsidRPr="007C4EDB" w:rsidRDefault="00D85375" w:rsidP="00D85375">
            <w:pPr>
              <w:pStyle w:val="117"/>
              <w:rPr>
                <w:sz w:val="24"/>
              </w:rPr>
            </w:pPr>
          </w:p>
        </w:tc>
      </w:tr>
      <w:tr w:rsidR="00D85375" w:rsidRPr="00B2608E" w:rsidTr="00D85375">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Минимальные расстояния от оси магистральных газопроводов до населенных пунктов</w:t>
            </w:r>
          </w:p>
        </w:tc>
        <w:tc>
          <w:tcPr>
            <w:tcW w:w="5757" w:type="dxa"/>
            <w:gridSpan w:val="2"/>
            <w:vMerge/>
            <w:tcBorders>
              <w:left w:val="single" w:sz="4" w:space="0" w:color="auto"/>
              <w:right w:val="single" w:sz="4" w:space="0" w:color="auto"/>
            </w:tcBorders>
            <w:shd w:val="clear" w:color="auto" w:fill="FFFFFF"/>
            <w:vAlign w:val="center"/>
          </w:tcPr>
          <w:p w:rsidR="00D85375" w:rsidRPr="007C4EDB" w:rsidRDefault="00D85375" w:rsidP="00D85375">
            <w:pPr>
              <w:pStyle w:val="117"/>
              <w:rPr>
                <w:sz w:val="24"/>
              </w:rPr>
            </w:pPr>
          </w:p>
        </w:tc>
      </w:tr>
    </w:tbl>
    <w:p w:rsidR="00D85375" w:rsidRDefault="00D85375" w:rsidP="00D85375"/>
    <w:p w:rsidR="00D85375" w:rsidRPr="00B2608E" w:rsidRDefault="00D85375" w:rsidP="00D85375">
      <w:r w:rsidRPr="00B2608E">
        <w:t>2.</w:t>
      </w:r>
      <w:r>
        <w:t>3</w:t>
      </w:r>
      <w:r w:rsidRPr="00B2608E">
        <w:t xml:space="preserve">.Охранные зоны транспортных </w:t>
      </w:r>
      <w:r>
        <w:t xml:space="preserve">и инженерных </w:t>
      </w:r>
      <w:r w:rsidRPr="00B2608E">
        <w:t>коммуникаций: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4"/>
        <w:gridCol w:w="6"/>
        <w:gridCol w:w="5748"/>
      </w:tblGrid>
      <w:tr w:rsidR="00D85375" w:rsidRPr="00B2608E" w:rsidTr="00D85375">
        <w:trPr>
          <w:cantSplit/>
          <w:tblHeader/>
        </w:trPr>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железнодорожных путей</w:t>
            </w:r>
          </w:p>
        </w:tc>
        <w:tc>
          <w:tcPr>
            <w:tcW w:w="57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Default="00D85375" w:rsidP="00D85375">
            <w:pPr>
              <w:pStyle w:val="117"/>
              <w:rPr>
                <w:sz w:val="24"/>
              </w:rPr>
            </w:pPr>
            <w:r w:rsidRPr="007C4EDB">
              <w:rPr>
                <w:sz w:val="24"/>
              </w:rPr>
              <w:t>Постановление Правительства Российской Федерации от 12.10.2006 № 611 «О порядке установления и использования полос отвода и охранных зон железных дорог»;</w:t>
            </w:r>
          </w:p>
          <w:p w:rsidR="00D85375" w:rsidRPr="007C4EDB" w:rsidRDefault="00D85375" w:rsidP="00D85375">
            <w:pPr>
              <w:pStyle w:val="117"/>
              <w:rPr>
                <w:sz w:val="24"/>
              </w:rPr>
            </w:pPr>
            <w:r w:rsidRPr="007C4EDB">
              <w:rPr>
                <w:sz w:val="24"/>
              </w:rPr>
              <w:t>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r>
      <w:tr w:rsidR="00D85375" w:rsidRPr="00B2608E" w:rsidTr="00D85375">
        <w:trPr>
          <w:trHeight w:val="680"/>
          <w:tblHeader/>
        </w:trPr>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внеуличного транспорта</w:t>
            </w:r>
          </w:p>
        </w:tc>
        <w:tc>
          <w:tcPr>
            <w:tcW w:w="57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СП 120.13330.2012 «</w:t>
            </w:r>
            <w:r>
              <w:rPr>
                <w:sz w:val="24"/>
              </w:rPr>
              <w:t>Свод правил</w:t>
            </w:r>
            <w:r w:rsidRPr="007C4EDB">
              <w:rPr>
                <w:sz w:val="24"/>
              </w:rPr>
              <w:t xml:space="preserve">. Метрополитены. Актуализированная редакция </w:t>
            </w:r>
            <w:hyperlink r:id="rId53" w:history="1">
              <w:r w:rsidRPr="007C4EDB">
                <w:rPr>
                  <w:sz w:val="24"/>
                </w:rPr>
                <w:t>СНиП 32-02-2003</w:t>
              </w:r>
            </w:hyperlink>
            <w:r>
              <w:rPr>
                <w:sz w:val="24"/>
              </w:rPr>
              <w:t>»</w:t>
            </w:r>
            <w:r w:rsidRPr="007C4EDB">
              <w:rPr>
                <w:sz w:val="24"/>
              </w:rPr>
              <w:t xml:space="preserve"> (утв. </w:t>
            </w:r>
            <w:hyperlink r:id="rId54" w:history="1">
              <w:r w:rsidRPr="007C4EDB">
                <w:rPr>
                  <w:sz w:val="24"/>
                </w:rPr>
                <w:t>приказом</w:t>
              </w:r>
            </w:hyperlink>
            <w:r w:rsidRPr="007C4EDB">
              <w:rPr>
                <w:sz w:val="24"/>
              </w:rPr>
              <w:t xml:space="preserve"> Министерства регионального развития РФ от 30.06.2012 № 264</w:t>
            </w:r>
            <w:r>
              <w:rPr>
                <w:sz w:val="24"/>
              </w:rPr>
              <w:t>)</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DA5775" w:rsidRDefault="00D85375" w:rsidP="00D85375">
            <w:pPr>
              <w:pStyle w:val="117"/>
              <w:rPr>
                <w:sz w:val="24"/>
              </w:rPr>
            </w:pPr>
            <w:r w:rsidRPr="00DA5775">
              <w:rPr>
                <w:sz w:val="24"/>
              </w:rPr>
              <w:t>Охранная зона нефтепроводов и нефтепродуктопроводов</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DA5775" w:rsidRDefault="00D85375" w:rsidP="00D85375">
            <w:pPr>
              <w:pStyle w:val="117"/>
              <w:rPr>
                <w:sz w:val="24"/>
              </w:rPr>
            </w:pPr>
            <w:r w:rsidRPr="00DA5775">
              <w:rPr>
                <w:sz w:val="24"/>
              </w:rPr>
              <w:t>Правила охраны магистральных трубопроводов (утв. постановлением Федерального горного и промышленного надзора России от 24.04.1992 №9) (утв. Заместителем Министра топлива и энергетики 29.04.1992) (в ред. постановления Федерального горного и промышленного надзора России от 23.11.1994 № 61) (далее – Правила охраны магистральных трубопроводов)</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DA5775" w:rsidRDefault="00D85375" w:rsidP="00D85375">
            <w:pPr>
              <w:pStyle w:val="117"/>
              <w:rPr>
                <w:sz w:val="24"/>
              </w:rPr>
            </w:pPr>
            <w:r w:rsidRPr="00DA5775">
              <w:rPr>
                <w:sz w:val="24"/>
              </w:rPr>
              <w:t>Охранная зона магистральных газопроводов и газораспределительных сетей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DA5775" w:rsidRDefault="00D85375" w:rsidP="00D85375">
            <w:pPr>
              <w:pStyle w:val="117"/>
              <w:rPr>
                <w:sz w:val="24"/>
              </w:rPr>
            </w:pPr>
            <w:r w:rsidRPr="00DA5775">
              <w:rPr>
                <w:sz w:val="24"/>
              </w:rPr>
              <w:t>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объектов электросетевого хозяйства (вдоль линий электропередачи, вокруг подстанций)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линий и сооружений связи</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Постановление Правительства РФ от 09.06.1995 №578 «Об утверждении Правил охраны линий и сооружений связи Российской Федерации»</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гидроэнергетических объектов</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bottom"/>
          </w:tcPr>
          <w:p w:rsidR="00D85375" w:rsidRPr="007C4EDB" w:rsidRDefault="00D85375" w:rsidP="00D85375">
            <w:pPr>
              <w:pStyle w:val="117"/>
              <w:rPr>
                <w:sz w:val="24"/>
              </w:rPr>
            </w:pPr>
            <w:r w:rsidRPr="007C4EDB">
              <w:rPr>
                <w:sz w:val="24"/>
              </w:rPr>
              <w:t>Постановление Правительства РФ от 06.09.2012 № 884 «Об установлении охранных зон для гидроэнергетических объектов»</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тепловых сетей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bottom"/>
          </w:tcPr>
          <w:p w:rsidR="00D85375" w:rsidRPr="007C4EDB" w:rsidRDefault="00D85375" w:rsidP="00D85375">
            <w:pPr>
              <w:pStyle w:val="117"/>
              <w:rPr>
                <w:sz w:val="24"/>
              </w:rPr>
            </w:pPr>
            <w:r w:rsidRPr="007C4EDB">
              <w:rPr>
                <w:sz w:val="24"/>
              </w:rPr>
              <w:t>Приказ Минстроя России от 17.08.1992 № 197 «О типовых правилах охраны коммунальных тепловых сетей»</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lastRenderedPageBreak/>
              <w:t>Охранная зона канализационных сетей и сооружений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Размеры устанавливают представительные органы местного самоуправления</w:t>
            </w:r>
          </w:p>
        </w:tc>
      </w:tr>
    </w:tbl>
    <w:p w:rsidR="00D85375" w:rsidRDefault="00D85375" w:rsidP="00D85375"/>
    <w:p w:rsidR="00D85375" w:rsidRPr="00B2608E" w:rsidRDefault="00D85375" w:rsidP="00D85375">
      <w:r w:rsidRPr="00B2608E">
        <w:t>2.</w:t>
      </w:r>
      <w:r>
        <w:t>4</w:t>
      </w:r>
      <w:r w:rsidRPr="00B2608E">
        <w:t>.Охранная зона особо охраняемых природных территорий: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5739"/>
      </w:tblGrid>
      <w:tr w:rsidR="00D85375" w:rsidRPr="00B2608E" w:rsidTr="00D85375">
        <w:trPr>
          <w:cantSplit/>
          <w:tblHeader/>
        </w:trPr>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 xml:space="preserve">Охранная зона особо охраняемых природных территорий </w:t>
            </w:r>
          </w:p>
        </w:tc>
        <w:tc>
          <w:tcPr>
            <w:tcW w:w="5739" w:type="dxa"/>
            <w:tcBorders>
              <w:top w:val="single" w:sz="4" w:space="0" w:color="auto"/>
              <w:left w:val="single" w:sz="4" w:space="0" w:color="auto"/>
              <w:bottom w:val="single" w:sz="4" w:space="0" w:color="auto"/>
              <w:right w:val="single" w:sz="4" w:space="0" w:color="auto"/>
            </w:tcBorders>
            <w:vAlign w:val="center"/>
          </w:tcPr>
          <w:p w:rsidR="00D85375" w:rsidRPr="007C4EDB" w:rsidRDefault="00D85375" w:rsidP="00D85375">
            <w:pPr>
              <w:pStyle w:val="117"/>
              <w:rPr>
                <w:sz w:val="24"/>
              </w:rPr>
            </w:pPr>
            <w:r w:rsidRPr="007C4EDB">
              <w:rPr>
                <w:sz w:val="24"/>
              </w:rPr>
              <w:t>Федеральный закон от 14.03.1995 № 33-ФЗ «Об особо охраняемых природных территориях», статья 2, пункт 10;</w:t>
            </w:r>
          </w:p>
          <w:p w:rsidR="00D85375" w:rsidRPr="007C4EDB" w:rsidRDefault="00D85375" w:rsidP="00D85375">
            <w:pPr>
              <w:pStyle w:val="afff6"/>
              <w:ind w:firstLine="0"/>
              <w:rPr>
                <w:rFonts w:eastAsia="Calibri"/>
              </w:rPr>
            </w:pPr>
            <w:r w:rsidRPr="007C4EDB">
              <w:rPr>
                <w:rFonts w:ascii="Times New Roman" w:hAnsi="Times New Roman" w:cs="Times New Roman"/>
              </w:rPr>
              <w:t>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tc>
      </w:tr>
    </w:tbl>
    <w:p w:rsidR="00D85375" w:rsidRPr="00B2608E" w:rsidRDefault="00D85375" w:rsidP="00D85375"/>
    <w:p w:rsidR="00D85375" w:rsidRPr="00B2608E" w:rsidRDefault="00D85375" w:rsidP="00D85375">
      <w:r w:rsidRPr="00B2608E">
        <w:t>2.</w:t>
      </w:r>
      <w:r>
        <w:t>5</w:t>
      </w:r>
      <w:r w:rsidRPr="00B2608E">
        <w:t>.Зоны санитарной охраны источников водоснабжения и водопроводов питьевого назначения: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1"/>
        <w:gridCol w:w="5757"/>
      </w:tblGrid>
      <w:tr w:rsidR="00D85375" w:rsidRPr="00B2608E" w:rsidTr="00D85375">
        <w:trPr>
          <w:cantSplit/>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57"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215CB6" w:rsidTr="00D85375">
        <w:trPr>
          <w:trHeight w:val="852"/>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Первый пояс зоны санитарной охраны источника водоснабжения</w:t>
            </w:r>
          </w:p>
        </w:tc>
        <w:tc>
          <w:tcPr>
            <w:tcW w:w="57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ind w:firstLine="2"/>
            </w:pPr>
            <w:r w:rsidRPr="00215CB6">
              <w:t>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w:t>
            </w:r>
          </w:p>
          <w:p w:rsidR="00D85375" w:rsidRDefault="00D85375" w:rsidP="00D85375">
            <w:pPr>
              <w:pStyle w:val="117"/>
              <w:rPr>
                <w:sz w:val="24"/>
              </w:rPr>
            </w:pPr>
            <w:r w:rsidRPr="00215CB6">
              <w:rPr>
                <w:sz w:val="24"/>
              </w:rPr>
              <w:t>СП 2.1.4.2625-10 «Зоны санитарной охраны источников питьевого водоснабжения г. Москвы» (утв. постановление</w:t>
            </w:r>
            <w:r>
              <w:rPr>
                <w:sz w:val="24"/>
              </w:rPr>
              <w:t>м</w:t>
            </w:r>
            <w:r w:rsidRPr="00215CB6">
              <w:rPr>
                <w:sz w:val="24"/>
              </w:rPr>
              <w:t xml:space="preserve"> Главного государственного санитарного врача РФ от 30.04.2010 № 45)</w:t>
            </w:r>
          </w:p>
          <w:p w:rsidR="00716698" w:rsidRPr="00215CB6" w:rsidRDefault="00716698" w:rsidP="00D85375">
            <w:pPr>
              <w:pStyle w:val="117"/>
              <w:rPr>
                <w:sz w:val="24"/>
              </w:rPr>
            </w:pPr>
            <w:r w:rsidRPr="00DE2C40">
              <w:rPr>
                <w:szCs w:val="22"/>
              </w:rPr>
              <w:t>Постановление СНК РСФСР от 23.05.1941 №355 «О санитарной охране Московского водопровода и источников его водоснабжения» и Решение Исполкома Моссовета и Мособлисполкома от 17.04.1980 №500-1143 «Об утверждении проекта установления красных линий границ зон санитарной охраны источников водоснабжения г. Москвы в границах ЛПЗП» (относятся к информации ограниченного доступа в соответствии с Законом Российской Федерации от 21.07.1993 №5485-1 «О государственной тайне».)</w:t>
            </w:r>
          </w:p>
        </w:tc>
      </w:tr>
      <w:tr w:rsidR="00D85375" w:rsidRPr="00215CB6" w:rsidTr="00D85375">
        <w:trPr>
          <w:trHeight w:val="848"/>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Второй пояс зоны санитарной охраны источника водоснабжения</w:t>
            </w:r>
          </w:p>
        </w:tc>
        <w:tc>
          <w:tcPr>
            <w:tcW w:w="5757" w:type="dxa"/>
            <w:vMerge/>
            <w:tcBorders>
              <w:top w:val="single" w:sz="4" w:space="0" w:color="auto"/>
              <w:left w:val="single" w:sz="4" w:space="0" w:color="auto"/>
              <w:bottom w:val="single" w:sz="4" w:space="0" w:color="auto"/>
              <w:right w:val="single" w:sz="4" w:space="0" w:color="auto"/>
            </w:tcBorders>
            <w:vAlign w:val="center"/>
          </w:tcPr>
          <w:p w:rsidR="00D85375" w:rsidRPr="00215CB6" w:rsidRDefault="00D85375" w:rsidP="00D85375">
            <w:pPr>
              <w:rPr>
                <w:rFonts w:eastAsia="Calibri"/>
              </w:rPr>
            </w:pPr>
          </w:p>
        </w:tc>
      </w:tr>
      <w:tr w:rsidR="00D85375" w:rsidRPr="00215CB6" w:rsidTr="00D85375">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Третий пояс зоны санитарной охраны источника водоснабжения</w:t>
            </w:r>
          </w:p>
        </w:tc>
        <w:tc>
          <w:tcPr>
            <w:tcW w:w="5757" w:type="dxa"/>
            <w:vMerge/>
            <w:tcBorders>
              <w:top w:val="single" w:sz="4" w:space="0" w:color="auto"/>
              <w:left w:val="single" w:sz="4" w:space="0" w:color="auto"/>
              <w:bottom w:val="single" w:sz="4" w:space="0" w:color="auto"/>
              <w:right w:val="single" w:sz="4" w:space="0" w:color="auto"/>
            </w:tcBorders>
            <w:vAlign w:val="center"/>
          </w:tcPr>
          <w:p w:rsidR="00D85375" w:rsidRPr="00215CB6" w:rsidRDefault="00D85375" w:rsidP="00D85375">
            <w:pPr>
              <w:rPr>
                <w:rFonts w:eastAsia="Calibri"/>
              </w:rPr>
            </w:pPr>
          </w:p>
        </w:tc>
      </w:tr>
      <w:tr w:rsidR="00D85375" w:rsidRPr="00215CB6" w:rsidTr="00D85375">
        <w:trPr>
          <w:trHeight w:val="493"/>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Санитарно-защитная полоса водоводов</w:t>
            </w:r>
          </w:p>
        </w:tc>
        <w:tc>
          <w:tcPr>
            <w:tcW w:w="5757" w:type="dxa"/>
            <w:vMerge/>
            <w:tcBorders>
              <w:top w:val="single" w:sz="4" w:space="0" w:color="auto"/>
              <w:left w:val="single" w:sz="4" w:space="0" w:color="auto"/>
              <w:bottom w:val="single" w:sz="4" w:space="0" w:color="auto"/>
              <w:right w:val="single" w:sz="4" w:space="0" w:color="auto"/>
            </w:tcBorders>
            <w:vAlign w:val="center"/>
          </w:tcPr>
          <w:p w:rsidR="00D85375" w:rsidRPr="00215CB6" w:rsidRDefault="00D85375" w:rsidP="00D85375">
            <w:pPr>
              <w:rPr>
                <w:rFonts w:eastAsia="Calibri"/>
              </w:rPr>
            </w:pPr>
          </w:p>
        </w:tc>
      </w:tr>
    </w:tbl>
    <w:p w:rsidR="00D85375" w:rsidRPr="00215CB6" w:rsidRDefault="00D85375" w:rsidP="00D85375"/>
    <w:p w:rsidR="00D85375" w:rsidRPr="00B2608E" w:rsidRDefault="00D85375" w:rsidP="00D85375">
      <w:r w:rsidRPr="00B2608E">
        <w:t>2.</w:t>
      </w:r>
      <w:r>
        <w:t>6</w:t>
      </w:r>
      <w:r w:rsidRPr="00B2608E">
        <w:t>.Зоны округов санитарной (горно-санитарной) охраны: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760"/>
      </w:tblGrid>
      <w:tr w:rsidR="00D85375" w:rsidRPr="00B2608E" w:rsidTr="00D85375">
        <w:trPr>
          <w:cantSplit/>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Первая зона округа санитарной (горно-санитарной) охраны</w:t>
            </w:r>
          </w:p>
        </w:tc>
        <w:tc>
          <w:tcPr>
            <w:tcW w:w="57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afff6"/>
              <w:ind w:firstLine="5"/>
              <w:rPr>
                <w:rFonts w:ascii="Times New Roman" w:hAnsi="Times New Roman" w:cs="Times New Roman"/>
              </w:rPr>
            </w:pPr>
            <w:r w:rsidRPr="00FE5D74">
              <w:rPr>
                <w:rFonts w:ascii="Times New Roman" w:hAnsi="Times New Roman" w:cs="Times New Roman"/>
              </w:rPr>
              <w:t xml:space="preserve">Федеральный закон от 23.02.1995 №26-ФЗ «О природных лечебных ресурсах, лечебно-оздоровительных местностях и курортах»; </w:t>
            </w:r>
          </w:p>
          <w:p w:rsidR="00D85375" w:rsidRPr="00B2608E" w:rsidRDefault="00D85375" w:rsidP="00D85375">
            <w:pPr>
              <w:pStyle w:val="117"/>
              <w:ind w:firstLine="5"/>
            </w:pPr>
            <w:r w:rsidRPr="00FE5D74">
              <w:rPr>
                <w:sz w:val="24"/>
              </w:rPr>
              <w:t>Постановление Правительства РФ от 07.12.1996 №1425 «Об утверждении Положения об округах санитарной и горно-санитарной охраны лечебно-оздоровительных местностей и курортов федерального значения»</w:t>
            </w:r>
          </w:p>
        </w:tc>
      </w:tr>
      <w:tr w:rsidR="00D85375" w:rsidRPr="00B2608E" w:rsidTr="00D85375">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Вторая зона округа санитарной (горно-санитарной) охраны</w:t>
            </w:r>
          </w:p>
        </w:tc>
        <w:tc>
          <w:tcPr>
            <w:tcW w:w="5760" w:type="dxa"/>
            <w:vMerge/>
            <w:tcBorders>
              <w:top w:val="single" w:sz="4" w:space="0" w:color="auto"/>
              <w:left w:val="single" w:sz="4" w:space="0" w:color="auto"/>
              <w:bottom w:val="single" w:sz="4" w:space="0" w:color="auto"/>
              <w:right w:val="single" w:sz="4" w:space="0" w:color="auto"/>
            </w:tcBorders>
            <w:vAlign w:val="center"/>
          </w:tcPr>
          <w:p w:rsidR="00D85375" w:rsidRPr="00B2608E" w:rsidRDefault="00D85375" w:rsidP="00D85375">
            <w:pPr>
              <w:rPr>
                <w:rFonts w:eastAsia="Calibri"/>
              </w:rPr>
            </w:pPr>
          </w:p>
        </w:tc>
      </w:tr>
      <w:tr w:rsidR="00D85375" w:rsidRPr="00B2608E" w:rsidTr="00D85375">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Третья зона округа санитарной (горно-санитарной) охраны</w:t>
            </w:r>
          </w:p>
        </w:tc>
        <w:tc>
          <w:tcPr>
            <w:tcW w:w="5760" w:type="dxa"/>
            <w:vMerge/>
            <w:tcBorders>
              <w:top w:val="single" w:sz="4" w:space="0" w:color="auto"/>
              <w:left w:val="single" w:sz="4" w:space="0" w:color="auto"/>
              <w:bottom w:val="single" w:sz="4" w:space="0" w:color="auto"/>
              <w:right w:val="single" w:sz="4" w:space="0" w:color="auto"/>
            </w:tcBorders>
            <w:vAlign w:val="center"/>
          </w:tcPr>
          <w:p w:rsidR="00D85375" w:rsidRPr="00B2608E" w:rsidRDefault="00D85375" w:rsidP="00D85375">
            <w:pPr>
              <w:rPr>
                <w:rFonts w:eastAsia="Calibri"/>
              </w:rPr>
            </w:pPr>
          </w:p>
        </w:tc>
      </w:tr>
    </w:tbl>
    <w:p w:rsidR="00D85375" w:rsidRPr="00B2608E" w:rsidRDefault="00D85375" w:rsidP="00D85375"/>
    <w:p w:rsidR="00D85375" w:rsidRPr="00B2608E" w:rsidRDefault="00D85375" w:rsidP="00D85375">
      <w:r w:rsidRPr="00B2608E">
        <w:t>2.</w:t>
      </w:r>
      <w:r>
        <w:t>7</w:t>
      </w:r>
      <w:r w:rsidRPr="00B2608E">
        <w:t>.Зоны охраны объектов культурного наследия (памятников истории и культуры) народов Российской Федерации: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5830"/>
      </w:tblGrid>
      <w:tr w:rsidR="00D85375" w:rsidRPr="00B2608E" w:rsidTr="00D85375">
        <w:trPr>
          <w:cantSplit/>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lastRenderedPageBreak/>
              <w:t xml:space="preserve">Вид зоны </w:t>
            </w:r>
          </w:p>
        </w:tc>
        <w:tc>
          <w:tcPr>
            <w:tcW w:w="583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Охранная зона объекта культурного наследия</w:t>
            </w:r>
          </w:p>
        </w:tc>
        <w:tc>
          <w:tcPr>
            <w:tcW w:w="5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afff6"/>
              <w:ind w:firstLine="0"/>
              <w:rPr>
                <w:rFonts w:ascii="Times New Roman" w:hAnsi="Times New Roman" w:cs="Times New Roman"/>
              </w:rPr>
            </w:pPr>
            <w:r w:rsidRPr="00215CB6">
              <w:rPr>
                <w:rFonts w:ascii="Times New Roman" w:hAnsi="Times New Roman" w:cs="Times New Roman"/>
              </w:rPr>
              <w:t>Федеральный закон от 25.06.2002 № 73-ФЗ «Об объектах культурного наследия (памятниках истории и культуры) народов Российской Федерации», статья 34;</w:t>
            </w:r>
          </w:p>
          <w:p w:rsidR="00D85375" w:rsidRPr="00215CB6" w:rsidRDefault="00D85375" w:rsidP="00D85375">
            <w:pPr>
              <w:pStyle w:val="117"/>
              <w:rPr>
                <w:sz w:val="24"/>
              </w:rPr>
            </w:pPr>
            <w:r w:rsidRPr="00215CB6">
              <w:rPr>
                <w:sz w:val="24"/>
              </w:rPr>
              <w:t>Постановление Правительства Р</w:t>
            </w:r>
            <w:r>
              <w:rPr>
                <w:sz w:val="24"/>
              </w:rPr>
              <w:t xml:space="preserve">оссийской </w:t>
            </w:r>
            <w:r w:rsidRPr="00215CB6">
              <w:rPr>
                <w:sz w:val="24"/>
              </w:rPr>
              <w:t>Ф</w:t>
            </w:r>
            <w:r>
              <w:rPr>
                <w:sz w:val="24"/>
              </w:rPr>
              <w:t>едерации</w:t>
            </w:r>
            <w:r w:rsidRPr="00215CB6">
              <w:rPr>
                <w:sz w:val="24"/>
              </w:rPr>
              <w:t xml:space="preserve">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r>
      <w:tr w:rsidR="00D85375" w:rsidRPr="00B2608E" w:rsidTr="00D85375">
        <w:trPr>
          <w:trHeight w:val="106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Зона регулирования застройки и хозяйственной деятельности</w:t>
            </w:r>
          </w:p>
        </w:tc>
        <w:tc>
          <w:tcPr>
            <w:tcW w:w="5830" w:type="dxa"/>
            <w:vMerge/>
            <w:tcBorders>
              <w:top w:val="single" w:sz="4" w:space="0" w:color="auto"/>
              <w:left w:val="single" w:sz="4" w:space="0" w:color="auto"/>
              <w:bottom w:val="single" w:sz="4" w:space="0" w:color="auto"/>
              <w:right w:val="single" w:sz="4" w:space="0" w:color="auto"/>
            </w:tcBorders>
            <w:vAlign w:val="center"/>
          </w:tcPr>
          <w:p w:rsidR="00D85375" w:rsidRPr="00B2608E" w:rsidRDefault="00D85375" w:rsidP="00D85375">
            <w:pPr>
              <w:rPr>
                <w:rFonts w:eastAsia="Calibri"/>
              </w:rPr>
            </w:pPr>
          </w:p>
        </w:tc>
      </w:tr>
      <w:tr w:rsidR="00D85375" w:rsidRPr="00B2608E" w:rsidTr="00D85375">
        <w:trPr>
          <w:trHeight w:val="68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Зона охраняемого природного ландшафта</w:t>
            </w:r>
          </w:p>
        </w:tc>
        <w:tc>
          <w:tcPr>
            <w:tcW w:w="5830" w:type="dxa"/>
            <w:vMerge/>
            <w:tcBorders>
              <w:top w:val="single" w:sz="4" w:space="0" w:color="auto"/>
              <w:left w:val="single" w:sz="4" w:space="0" w:color="auto"/>
              <w:bottom w:val="single" w:sz="4" w:space="0" w:color="auto"/>
              <w:right w:val="single" w:sz="4" w:space="0" w:color="auto"/>
            </w:tcBorders>
            <w:vAlign w:val="center"/>
          </w:tcPr>
          <w:p w:rsidR="00D85375" w:rsidRPr="00B2608E" w:rsidRDefault="00D85375" w:rsidP="00D85375">
            <w:pPr>
              <w:rPr>
                <w:rFonts w:eastAsia="Calibri"/>
              </w:rPr>
            </w:pPr>
          </w:p>
        </w:tc>
      </w:tr>
    </w:tbl>
    <w:p w:rsidR="00D85375" w:rsidRDefault="00D85375" w:rsidP="00D85375"/>
    <w:p w:rsidR="00D85375" w:rsidRDefault="00D85375" w:rsidP="00D85375">
      <w:r>
        <w:t>2.8. Защитные зоны объектов культурного наследия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5830"/>
      </w:tblGrid>
      <w:tr w:rsidR="00D85375" w:rsidRPr="00B2608E" w:rsidTr="00D85375">
        <w:trPr>
          <w:cantSplit/>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83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FE5D74" w:rsidTr="00D85375">
        <w:trPr>
          <w:trHeight w:val="68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117"/>
              <w:rPr>
                <w:sz w:val="24"/>
              </w:rPr>
            </w:pPr>
            <w:r w:rsidRPr="00FE5D74">
              <w:rPr>
                <w:sz w:val="24"/>
              </w:rPr>
              <w:t>Защитная зона объекта культурного наследия</w:t>
            </w:r>
          </w:p>
        </w:tc>
        <w:tc>
          <w:tcPr>
            <w:tcW w:w="583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afff6"/>
              <w:ind w:firstLine="0"/>
              <w:rPr>
                <w:rFonts w:ascii="Times New Roman" w:hAnsi="Times New Roman" w:cs="Times New Roman"/>
              </w:rPr>
            </w:pPr>
            <w:r w:rsidRPr="00FE5D74">
              <w:rPr>
                <w:rFonts w:ascii="Times New Roman" w:hAnsi="Times New Roman" w:cs="Times New Roman"/>
              </w:rPr>
              <w:t>Федеральный закон от 25.06.2002 № 73-ФЗ «Об объектах культурного наследия (памятниках истории и культуры) народов Российской Федерации», статья 34.1</w:t>
            </w:r>
          </w:p>
        </w:tc>
      </w:tr>
    </w:tbl>
    <w:p w:rsidR="00D85375" w:rsidRPr="00FE5D74" w:rsidRDefault="00D85375" w:rsidP="00D85375"/>
    <w:p w:rsidR="00D85375" w:rsidRPr="00FE5D74" w:rsidRDefault="00D85375" w:rsidP="00D85375">
      <w:r w:rsidRPr="00FE5D74">
        <w:t>2.</w:t>
      </w:r>
      <w:r>
        <w:t>9</w:t>
      </w:r>
      <w:r w:rsidRPr="00FE5D74">
        <w:t>.Водоохранная зона:</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0"/>
        <w:gridCol w:w="5788"/>
      </w:tblGrid>
      <w:tr w:rsidR="00D85375" w:rsidRPr="00FE5D74" w:rsidTr="00D85375">
        <w:trPr>
          <w:cantSplit/>
          <w:tblHeader/>
        </w:trPr>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affffff3"/>
              <w:spacing w:after="0"/>
              <w:rPr>
                <w:szCs w:val="24"/>
              </w:rPr>
            </w:pPr>
            <w:r w:rsidRPr="00FE5D74">
              <w:rPr>
                <w:szCs w:val="24"/>
              </w:rPr>
              <w:t xml:space="preserve">Вид зоны </w:t>
            </w:r>
          </w:p>
        </w:tc>
        <w:tc>
          <w:tcPr>
            <w:tcW w:w="578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affffff3"/>
              <w:spacing w:after="0"/>
              <w:rPr>
                <w:szCs w:val="24"/>
              </w:rPr>
            </w:pPr>
            <w:r w:rsidRPr="00FE5D74">
              <w:rPr>
                <w:szCs w:val="24"/>
              </w:rPr>
              <w:t>Основание</w:t>
            </w:r>
          </w:p>
        </w:tc>
      </w:tr>
      <w:tr w:rsidR="00D85375" w:rsidRPr="00FE5D74" w:rsidTr="00D85375">
        <w:trPr>
          <w:trHeight w:val="680"/>
          <w:tblHeader/>
        </w:trPr>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117"/>
              <w:rPr>
                <w:sz w:val="24"/>
              </w:rPr>
            </w:pPr>
            <w:r w:rsidRPr="00FE5D74">
              <w:rPr>
                <w:sz w:val="24"/>
              </w:rPr>
              <w:t>Водоохранная зона</w:t>
            </w:r>
          </w:p>
        </w:tc>
        <w:tc>
          <w:tcPr>
            <w:tcW w:w="578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117"/>
              <w:rPr>
                <w:sz w:val="24"/>
              </w:rPr>
            </w:pPr>
            <w:r w:rsidRPr="00FE5D74">
              <w:rPr>
                <w:sz w:val="24"/>
              </w:rPr>
              <w:t xml:space="preserve">Водный кодекс Российской Федерации, статья 65; </w:t>
            </w:r>
          </w:p>
          <w:p w:rsidR="00D85375" w:rsidRPr="00FE5D74" w:rsidRDefault="00D85375" w:rsidP="00D85375">
            <w:pPr>
              <w:pStyle w:val="117"/>
              <w:rPr>
                <w:sz w:val="24"/>
              </w:rPr>
            </w:pPr>
            <w:r w:rsidRPr="00FE5D74">
              <w:rPr>
                <w:sz w:val="24"/>
              </w:rPr>
              <w:t>Постановление Правительства Р</w:t>
            </w:r>
            <w:r>
              <w:rPr>
                <w:sz w:val="24"/>
              </w:rPr>
              <w:t xml:space="preserve">оссийской </w:t>
            </w:r>
            <w:r w:rsidRPr="00FE5D74">
              <w:rPr>
                <w:sz w:val="24"/>
              </w:rPr>
              <w:t>Ф</w:t>
            </w:r>
            <w:r>
              <w:rPr>
                <w:sz w:val="24"/>
              </w:rPr>
              <w:t>едерации</w:t>
            </w:r>
            <w:r w:rsidRPr="00FE5D74">
              <w:rPr>
                <w:sz w:val="24"/>
              </w:rPr>
              <w:t xml:space="preserve"> от 10.01.2009 № 17 «Об утверждении Правил установления на местности границ водоохранных зон и границ прибрежных защитных полос водных объектов»</w:t>
            </w:r>
          </w:p>
        </w:tc>
      </w:tr>
    </w:tbl>
    <w:p w:rsidR="00D85375" w:rsidRPr="007C4EDB" w:rsidRDefault="00D85375" w:rsidP="00D85375"/>
    <w:p w:rsidR="00D85375" w:rsidRPr="00B2608E" w:rsidRDefault="00D85375" w:rsidP="00D85375">
      <w:r w:rsidRPr="00B2608E">
        <w:t>2.1</w:t>
      </w:r>
      <w:r>
        <w:t>0</w:t>
      </w:r>
      <w:r w:rsidRPr="00B2608E">
        <w:t>.Зоны затопления и подтопления: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6"/>
        <w:gridCol w:w="5812"/>
      </w:tblGrid>
      <w:tr w:rsidR="00D85375" w:rsidRPr="00B2608E" w:rsidTr="00D85375">
        <w:trPr>
          <w:cantSplit/>
          <w:tblHead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533"/>
          <w:tblHead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Зона затопления</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ind w:firstLine="0"/>
            </w:pPr>
            <w:r w:rsidRPr="00B2608E">
              <w:t xml:space="preserve">Водный кодекс Российской Федерации, статья 67.1; </w:t>
            </w:r>
            <w:r w:rsidRPr="00B2608E">
              <w:br/>
              <w:t>Постановление Правительства Р</w:t>
            </w:r>
            <w:r>
              <w:t xml:space="preserve">оссийской </w:t>
            </w:r>
            <w:r w:rsidRPr="00B2608E">
              <w:t>Ф</w:t>
            </w:r>
            <w:r>
              <w:t>едерации</w:t>
            </w:r>
            <w:r w:rsidRPr="00B2608E">
              <w:t xml:space="preserve"> от 18.04.2014 № 360 «Об определении границ зон затопления, подтопления»</w:t>
            </w:r>
          </w:p>
        </w:tc>
      </w:tr>
      <w:tr w:rsidR="00D85375" w:rsidRPr="00B2608E" w:rsidTr="00D85375">
        <w:trPr>
          <w:trHeight w:val="491"/>
          <w:tblHead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Зона подтопления</w:t>
            </w:r>
          </w:p>
        </w:tc>
        <w:tc>
          <w:tcPr>
            <w:tcW w:w="5812" w:type="dxa"/>
            <w:vMerge/>
            <w:tcBorders>
              <w:top w:val="single" w:sz="4" w:space="0" w:color="auto"/>
              <w:left w:val="single" w:sz="4" w:space="0" w:color="auto"/>
              <w:bottom w:val="single" w:sz="4" w:space="0" w:color="auto"/>
              <w:right w:val="single" w:sz="4" w:space="0" w:color="auto"/>
            </w:tcBorders>
            <w:vAlign w:val="center"/>
          </w:tcPr>
          <w:p w:rsidR="00D85375" w:rsidRPr="00B2608E" w:rsidRDefault="00D85375" w:rsidP="00D85375"/>
        </w:tc>
      </w:tr>
    </w:tbl>
    <w:p w:rsidR="00D85375" w:rsidRPr="00B2608E" w:rsidRDefault="00D85375" w:rsidP="00D85375"/>
    <w:p w:rsidR="00D85375" w:rsidRPr="00B2608E" w:rsidRDefault="00D85375" w:rsidP="00D85375">
      <w:r w:rsidRPr="00B2608E">
        <w:t>2.1</w:t>
      </w:r>
      <w:r>
        <w:t>1</w:t>
      </w:r>
      <w:r w:rsidRPr="00B2608E">
        <w:t>.Зоны охраняемых объектов:</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5744"/>
      </w:tblGrid>
      <w:tr w:rsidR="00D85375" w:rsidRPr="00B2608E" w:rsidTr="00D85375">
        <w:trPr>
          <w:cantSplit/>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4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1113"/>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Запретная зона</w:t>
            </w:r>
          </w:p>
        </w:tc>
        <w:tc>
          <w:tcPr>
            <w:tcW w:w="574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Постановление Правительства Р</w:t>
            </w:r>
            <w:r>
              <w:rPr>
                <w:sz w:val="24"/>
              </w:rPr>
              <w:t xml:space="preserve">оссийской </w:t>
            </w:r>
            <w:r w:rsidRPr="007C4EDB">
              <w:rPr>
                <w:sz w:val="24"/>
              </w:rPr>
              <w:t>Ф</w:t>
            </w:r>
            <w:r>
              <w:rPr>
                <w:sz w:val="24"/>
              </w:rPr>
              <w:t>едерации</w:t>
            </w:r>
            <w:r w:rsidRPr="007C4EDB">
              <w:rPr>
                <w:sz w:val="24"/>
              </w:rPr>
              <w:t xml:space="preserve"> от 05.05.2014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tc>
      </w:tr>
      <w:tr w:rsidR="00D85375" w:rsidRPr="00B2608E" w:rsidTr="00D85375">
        <w:trPr>
          <w:trHeight w:val="680"/>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1710FC">
              <w:rPr>
                <w:sz w:val="24"/>
              </w:rPr>
              <w:t>Зона охраняемого военного объекта</w:t>
            </w:r>
          </w:p>
        </w:tc>
        <w:tc>
          <w:tcPr>
            <w:tcW w:w="5744" w:type="dxa"/>
            <w:vMerge/>
            <w:tcBorders>
              <w:top w:val="single" w:sz="4" w:space="0" w:color="auto"/>
              <w:left w:val="single" w:sz="4" w:space="0" w:color="auto"/>
              <w:bottom w:val="single" w:sz="4" w:space="0" w:color="auto"/>
              <w:right w:val="single" w:sz="4" w:space="0" w:color="auto"/>
            </w:tcBorders>
            <w:vAlign w:val="center"/>
          </w:tcPr>
          <w:p w:rsidR="00D85375" w:rsidRPr="007C4EDB" w:rsidRDefault="00D85375" w:rsidP="00D85375">
            <w:pPr>
              <w:rPr>
                <w:rFonts w:eastAsia="Calibri"/>
              </w:rPr>
            </w:pPr>
          </w:p>
        </w:tc>
      </w:tr>
      <w:tr w:rsidR="00D85375" w:rsidRPr="00B2608E" w:rsidTr="00D85375">
        <w:trPr>
          <w:trHeight w:val="437"/>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военного объекта</w:t>
            </w:r>
          </w:p>
        </w:tc>
        <w:tc>
          <w:tcPr>
            <w:tcW w:w="5744" w:type="dxa"/>
            <w:vMerge/>
            <w:tcBorders>
              <w:top w:val="single" w:sz="4" w:space="0" w:color="auto"/>
              <w:left w:val="single" w:sz="4" w:space="0" w:color="auto"/>
              <w:bottom w:val="single" w:sz="4" w:space="0" w:color="auto"/>
              <w:right w:val="single" w:sz="4" w:space="0" w:color="auto"/>
            </w:tcBorders>
            <w:vAlign w:val="center"/>
          </w:tcPr>
          <w:p w:rsidR="00D85375" w:rsidRPr="007C4EDB" w:rsidRDefault="00D85375" w:rsidP="00D85375">
            <w:pPr>
              <w:rPr>
                <w:rFonts w:eastAsia="Calibri"/>
              </w:rPr>
            </w:pPr>
          </w:p>
        </w:tc>
      </w:tr>
      <w:tr w:rsidR="00D85375" w:rsidRPr="00B2608E" w:rsidTr="00D85375">
        <w:trPr>
          <w:trHeight w:val="680"/>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Зона охраняемого объекта</w:t>
            </w:r>
          </w:p>
        </w:tc>
        <w:tc>
          <w:tcPr>
            <w:tcW w:w="574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Постановление Правительства Российской Федерации от 20.06.2006 №384 «Об утверждении Правил определения границ зон охраняемых объектов и согласования градостроительных регламентов для таких зон»</w:t>
            </w:r>
          </w:p>
        </w:tc>
      </w:tr>
    </w:tbl>
    <w:p w:rsidR="00D85375" w:rsidRDefault="00D85375" w:rsidP="00D85375"/>
    <w:p w:rsidR="00D85375" w:rsidRPr="00B2608E" w:rsidRDefault="00D85375" w:rsidP="008B0DF0">
      <w:pPr>
        <w:ind w:firstLine="0"/>
        <w:jc w:val="left"/>
      </w:pPr>
      <w:r>
        <w:lastRenderedPageBreak/>
        <w:t>2.12</w:t>
      </w:r>
      <w:r w:rsidRPr="00B2608E">
        <w:t>.Иные зоны с особыми условиями использования: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760"/>
      </w:tblGrid>
      <w:tr w:rsidR="00D85375" w:rsidRPr="00B2608E" w:rsidTr="00D85375">
        <w:trPr>
          <w:cantSplit/>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Придорожная полоса</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ind w:firstLine="5"/>
            </w:pPr>
            <w:r w:rsidRPr="007C4EDB">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w:t>
            </w:r>
          </w:p>
          <w:p w:rsidR="00D85375" w:rsidRPr="007C4EDB" w:rsidRDefault="00D85375" w:rsidP="00D85375">
            <w:pPr>
              <w:pStyle w:val="117"/>
              <w:ind w:firstLine="5"/>
              <w:rPr>
                <w:sz w:val="24"/>
              </w:rPr>
            </w:pPr>
            <w:r w:rsidRPr="007C4EDB">
              <w:rPr>
                <w:sz w:val="24"/>
              </w:rPr>
              <w:t xml:space="preserve">Приказ Минтранса </w:t>
            </w:r>
            <w:r>
              <w:rPr>
                <w:sz w:val="24"/>
              </w:rPr>
              <w:t>России</w:t>
            </w:r>
            <w:r w:rsidRPr="007C4EDB">
              <w:rPr>
                <w:sz w:val="24"/>
              </w:rPr>
              <w:t xml:space="preserve"> от 13.01.2010 № 4 «Об установлении и использовании придорожных полос автомобильных дорог федерального значения»</w:t>
            </w:r>
          </w:p>
        </w:tc>
      </w:tr>
      <w:tr w:rsidR="00D85375" w:rsidRPr="00B2608E" w:rsidTr="00D85375">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Приаэродромная территория</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 xml:space="preserve">Постановление Правительства </w:t>
            </w:r>
            <w:r w:rsidRPr="007C4EDB">
              <w:t>Российской Федерации</w:t>
            </w:r>
            <w:r w:rsidRPr="007C4EDB">
              <w:rPr>
                <w:sz w:val="24"/>
              </w:rPr>
              <w:t> от 11.03.2010 № 138 «Об утверждении Федеральных правил использования воздушного пространства Российской Федерации»</w:t>
            </w:r>
          </w:p>
        </w:tc>
      </w:tr>
    </w:tbl>
    <w:p w:rsidR="00D85375" w:rsidRDefault="00D85375" w:rsidP="00D85375">
      <w:pPr>
        <w:pStyle w:val="affffff0"/>
        <w:tabs>
          <w:tab w:val="left" w:pos="1276"/>
        </w:tabs>
        <w:ind w:left="567" w:firstLine="0"/>
        <w:jc w:val="both"/>
      </w:pPr>
    </w:p>
    <w:p w:rsidR="00D85375" w:rsidRDefault="00D85375" w:rsidP="00D85375">
      <w:pPr>
        <w:pStyle w:val="affffff0"/>
        <w:numPr>
          <w:ilvl w:val="0"/>
          <w:numId w:val="44"/>
        </w:numPr>
        <w:tabs>
          <w:tab w:val="left" w:pos="1276"/>
        </w:tabs>
        <w:ind w:left="0" w:firstLine="567"/>
        <w:jc w:val="both"/>
      </w:pPr>
      <w:r w:rsidRPr="00B2608E">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D85375" w:rsidRDefault="00D85375" w:rsidP="00D85375">
      <w:pPr>
        <w:pStyle w:val="affffff0"/>
        <w:numPr>
          <w:ilvl w:val="0"/>
          <w:numId w:val="44"/>
        </w:numPr>
        <w:tabs>
          <w:tab w:val="left" w:pos="1276"/>
        </w:tabs>
        <w:ind w:left="0" w:firstLine="567"/>
        <w:jc w:val="both"/>
      </w:pPr>
      <w:r>
        <w:t>На карте зон с особыми условиями использования территорий отображены зоны размещения линейных объектов в соответствии со Схемой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w:t>
      </w:r>
    </w:p>
    <w:p w:rsidR="00D85375" w:rsidRDefault="00D85375" w:rsidP="00D85375"/>
    <w:p w:rsidR="00D85375" w:rsidRDefault="00D85375" w:rsidP="00D85375">
      <w:pPr>
        <w:ind w:firstLine="0"/>
        <w:jc w:val="left"/>
        <w:rPr>
          <w:b/>
          <w:bCs/>
        </w:rPr>
      </w:pPr>
      <w:bookmarkStart w:id="203" w:name="_Toc464568302"/>
      <w:r>
        <w:br w:type="page"/>
      </w:r>
    </w:p>
    <w:p w:rsidR="00D85375" w:rsidRPr="00D41BA1" w:rsidRDefault="00D85375" w:rsidP="00D85375">
      <w:pPr>
        <w:pStyle w:val="22"/>
      </w:pPr>
      <w:bookmarkStart w:id="204" w:name="_Toc495399264"/>
      <w:bookmarkStart w:id="205" w:name="_Toc502136237"/>
      <w:r w:rsidRPr="00D41BA1">
        <w:lastRenderedPageBreak/>
        <w:t>Ч</w:t>
      </w:r>
      <w:r>
        <w:t xml:space="preserve">АСТЬ </w:t>
      </w:r>
      <w:r>
        <w:rPr>
          <w:lang w:val="en-US"/>
        </w:rPr>
        <w:t>III</w:t>
      </w:r>
      <w:r w:rsidRPr="00D41BA1">
        <w:t>. ГРАДОСТРОИТЕЛЬНЫЕ РЕГЛАМЕНТЫ</w:t>
      </w:r>
      <w:bookmarkEnd w:id="203"/>
      <w:bookmarkEnd w:id="204"/>
      <w:bookmarkEnd w:id="205"/>
    </w:p>
    <w:p w:rsidR="00D85375" w:rsidRDefault="00D85375" w:rsidP="00D85375"/>
    <w:p w:rsidR="00D85375" w:rsidRPr="00517564" w:rsidRDefault="00D85375" w:rsidP="00D85375">
      <w:pPr>
        <w:pStyle w:val="10"/>
      </w:pPr>
      <w:bookmarkStart w:id="206" w:name="_Toc464568303"/>
      <w:bookmarkStart w:id="207" w:name="_Toc476663741"/>
      <w:bookmarkStart w:id="208" w:name="_Toc495399265"/>
      <w:bookmarkStart w:id="209" w:name="_Toc502136238"/>
      <w:bookmarkStart w:id="210" w:name="_Toc444102580"/>
      <w:r w:rsidRPr="00D41BA1">
        <w:t xml:space="preserve">ГЛАВА 9. </w:t>
      </w:r>
      <w:bookmarkStart w:id="211" w:name="sub_30062"/>
      <w:bookmarkEnd w:id="206"/>
      <w:r>
        <w:t>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207"/>
      <w:bookmarkEnd w:id="208"/>
      <w:bookmarkEnd w:id="209"/>
    </w:p>
    <w:bookmarkEnd w:id="211"/>
    <w:p w:rsidR="00D85375" w:rsidRDefault="00D85375" w:rsidP="00D85375"/>
    <w:p w:rsidR="00D85375" w:rsidRPr="009C4FB1" w:rsidRDefault="00D85375" w:rsidP="00D85375">
      <w:pPr>
        <w:pStyle w:val="22"/>
      </w:pPr>
      <w:bookmarkStart w:id="212" w:name="_Toc464568304"/>
      <w:bookmarkStart w:id="213" w:name="_Toc495399266"/>
      <w:bookmarkStart w:id="214" w:name="_Toc502136239"/>
      <w:r w:rsidRPr="009C4FB1">
        <w:t xml:space="preserve">Статья </w:t>
      </w:r>
      <w:r>
        <w:t>27</w:t>
      </w:r>
      <w:r w:rsidRPr="009C4FB1">
        <w:t>. Состав градостроительного регламента</w:t>
      </w:r>
      <w:bookmarkEnd w:id="210"/>
      <w:bookmarkEnd w:id="212"/>
      <w:bookmarkEnd w:id="213"/>
      <w:bookmarkEnd w:id="214"/>
    </w:p>
    <w:p w:rsidR="00D85375" w:rsidRPr="00590D20" w:rsidRDefault="00D85375" w:rsidP="00D85375"/>
    <w:p w:rsidR="00D85375" w:rsidRPr="00590D20" w:rsidRDefault="00D85375" w:rsidP="00D85375">
      <w:pPr>
        <w:tabs>
          <w:tab w:val="left" w:pos="1276"/>
        </w:tabs>
      </w:pPr>
      <w:r w:rsidRPr="00590D20">
        <w:t>1.</w:t>
      </w:r>
      <w:r>
        <w:tab/>
      </w:r>
      <w:r w:rsidRPr="000174F0">
        <w:rPr>
          <w:bCs/>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r w:rsidRPr="00590D20">
        <w:t>:</w:t>
      </w:r>
    </w:p>
    <w:p w:rsidR="00D85375" w:rsidRDefault="00D85375" w:rsidP="00D85375">
      <w:pPr>
        <w:tabs>
          <w:tab w:val="left" w:pos="1276"/>
        </w:tabs>
      </w:pPr>
      <w:r>
        <w:t>1)</w:t>
      </w:r>
      <w:r>
        <w:tab/>
        <w:t>виды разрешенного использования земельных участков и объектов капитального строительства;</w:t>
      </w:r>
    </w:p>
    <w:p w:rsidR="00D85375" w:rsidRDefault="00D85375" w:rsidP="00D85375">
      <w:pPr>
        <w:tabs>
          <w:tab w:val="left" w:pos="1276"/>
        </w:tabs>
      </w:pPr>
      <w:r>
        <w:t>2)</w:t>
      </w:r>
      <w:r>
        <w:tab/>
      </w:r>
      <w:hyperlink r:id="rId55" w:history="1">
        <w:r w:rsidRPr="000174F0">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85375" w:rsidRDefault="00D85375" w:rsidP="00D85375">
      <w:pPr>
        <w:tabs>
          <w:tab w:val="left" w:pos="1276"/>
        </w:tabs>
      </w:pPr>
      <w:r>
        <w:t>3)</w:t>
      </w:r>
      <w:r>
        <w:tab/>
        <w:t xml:space="preserve">ограничения использования земельных участков и объектов капитального строительства, устанавливаемые в соответствии с </w:t>
      </w:r>
      <w:hyperlink r:id="rId56" w:history="1">
        <w:r w:rsidRPr="000174F0">
          <w:t>законодательством</w:t>
        </w:r>
      </w:hyperlink>
      <w:r>
        <w:t xml:space="preserve"> Российской Федерации;</w:t>
      </w:r>
    </w:p>
    <w:p w:rsidR="00D85375" w:rsidRDefault="00D85375" w:rsidP="00D85375">
      <w:pPr>
        <w:tabs>
          <w:tab w:val="left" w:pos="1276"/>
        </w:tabs>
      </w:pPr>
      <w:r>
        <w:t>4)</w:t>
      </w:r>
      <w:r>
        <w:tab/>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D85375" w:rsidRDefault="00D85375" w:rsidP="00D85375">
      <w:pPr>
        <w:tabs>
          <w:tab w:val="left" w:pos="1276"/>
        </w:tabs>
      </w:pPr>
      <w:r>
        <w:t>2.</w:t>
      </w:r>
      <w:r>
        <w:tab/>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D85375" w:rsidRPr="00590D20" w:rsidRDefault="00D85375" w:rsidP="00D85375">
      <w:pPr>
        <w:pStyle w:val="tekstob"/>
        <w:tabs>
          <w:tab w:val="left" w:pos="720"/>
          <w:tab w:val="left" w:pos="1276"/>
        </w:tabs>
        <w:suppressAutoHyphens/>
        <w:spacing w:before="0" w:beforeAutospacing="0" w:after="0" w:afterAutospacing="0"/>
      </w:pPr>
      <w:r>
        <w:t>3</w:t>
      </w:r>
      <w:r w:rsidRPr="00590D20">
        <w:t>.</w:t>
      </w:r>
      <w:r>
        <w:tab/>
      </w:r>
      <w:r w:rsidRPr="00590D20">
        <w:t xml:space="preserve">Вспомогательные виды </w:t>
      </w:r>
      <w:r>
        <w:t>разрешенного</w:t>
      </w:r>
      <w:r w:rsidRPr="00590D20">
        <w:t xml:space="preserve"> использования земельных участков и объектов капитального строительства допускаются только в качестве дополнительных по отношению к основным видам </w:t>
      </w:r>
      <w:r>
        <w:t>разрешенного</w:t>
      </w:r>
      <w:r w:rsidRPr="00590D20">
        <w:t xml:space="preserve">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D85375" w:rsidRDefault="00D85375" w:rsidP="00D85375">
      <w:pPr>
        <w:pStyle w:val="tekstob"/>
        <w:tabs>
          <w:tab w:val="left" w:pos="720"/>
          <w:tab w:val="left" w:pos="1276"/>
        </w:tabs>
        <w:suppressAutoHyphens/>
        <w:spacing w:before="0" w:beforeAutospacing="0" w:after="0" w:afterAutospacing="0"/>
      </w:pPr>
      <w:r>
        <w:t>4</w:t>
      </w:r>
      <w:r w:rsidRPr="00590D20">
        <w:t>.</w:t>
      </w:r>
      <w:r>
        <w:tab/>
      </w:r>
      <w:r w:rsidRPr="00590D20">
        <w:t xml:space="preserve">Изменение одного вида </w:t>
      </w:r>
      <w:r>
        <w:t>разрешенного</w:t>
      </w:r>
      <w:r w:rsidRPr="00590D20">
        <w:t xml:space="preserve">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w:t>
      </w:r>
      <w:r w:rsidRPr="00AC05F8">
        <w:t xml:space="preserve">установленном </w:t>
      </w:r>
      <w:r w:rsidRPr="0020636C">
        <w:t>настоящи</w:t>
      </w:r>
      <w:r>
        <w:t>ми</w:t>
      </w:r>
      <w:r w:rsidRPr="0020636C">
        <w:t xml:space="preserve"> П</w:t>
      </w:r>
      <w:r w:rsidRPr="00F52CF7">
        <w:t>равил</w:t>
      </w:r>
      <w:r>
        <w:t>ами</w:t>
      </w:r>
      <w:r w:rsidRPr="00F52CF7">
        <w:t>.</w:t>
      </w:r>
    </w:p>
    <w:p w:rsidR="00D85375" w:rsidRDefault="00D85375" w:rsidP="00D85375">
      <w:pPr>
        <w:tabs>
          <w:tab w:val="left" w:pos="1276"/>
        </w:tabs>
      </w:pPr>
      <w:r>
        <w:t>5</w:t>
      </w:r>
      <w:r w:rsidRPr="009C0F64">
        <w:t>.</w:t>
      </w:r>
      <w:r>
        <w:tab/>
      </w:r>
      <w:r w:rsidRPr="009C0F64">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85375" w:rsidRDefault="00D85375" w:rsidP="00D85375">
      <w:pPr>
        <w:tabs>
          <w:tab w:val="left" w:pos="1276"/>
        </w:tabs>
      </w:pPr>
      <w:r w:rsidRPr="009C0F64">
        <w:t>Виды разрешенного использования</w:t>
      </w:r>
      <w:r>
        <w:t xml:space="preserve">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w:t>
      </w:r>
    </w:p>
    <w:p w:rsidR="00D85375" w:rsidRDefault="00D85375" w:rsidP="00D85375">
      <w:pPr>
        <w:pStyle w:val="tekstob"/>
        <w:tabs>
          <w:tab w:val="left" w:pos="720"/>
          <w:tab w:val="left" w:pos="1276"/>
          <w:tab w:val="left" w:pos="1440"/>
        </w:tabs>
        <w:suppressAutoHyphens/>
        <w:spacing w:before="0" w:beforeAutospacing="0" w:after="0" w:afterAutospacing="0"/>
      </w:pPr>
      <w:r>
        <w:t>6.</w:t>
      </w:r>
      <w:r>
        <w:tab/>
        <w:t>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используется аббревиатура ВРИ.</w:t>
      </w:r>
    </w:p>
    <w:p w:rsidR="00D85375" w:rsidRDefault="00D85375" w:rsidP="00D85375">
      <w:pPr>
        <w:tabs>
          <w:tab w:val="left" w:pos="1276"/>
        </w:tabs>
      </w:pPr>
      <w:r>
        <w:lastRenderedPageBreak/>
        <w:t>7.</w:t>
      </w:r>
      <w:r>
        <w:tab/>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D85375" w:rsidRDefault="00D85375" w:rsidP="00D85375">
      <w:pPr>
        <w:tabs>
          <w:tab w:val="left" w:pos="1276"/>
        </w:tabs>
      </w:pPr>
      <w:r>
        <w:t>1)</w:t>
      </w:r>
      <w:r>
        <w:tab/>
        <w:t>предельные (минимальные и (или) максимальные) размеры земельных участков, в том числе их площадь;</w:t>
      </w:r>
    </w:p>
    <w:p w:rsidR="00D85375" w:rsidRDefault="00D85375" w:rsidP="00D85375">
      <w:pPr>
        <w:tabs>
          <w:tab w:val="left" w:pos="1276"/>
        </w:tabs>
      </w:pPr>
      <w:r>
        <w:t>2)</w:t>
      </w:r>
      <w: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85375" w:rsidRDefault="00D85375" w:rsidP="00D85375">
      <w:pPr>
        <w:tabs>
          <w:tab w:val="left" w:pos="1276"/>
        </w:tabs>
      </w:pPr>
      <w:r>
        <w:t>3)</w:t>
      </w:r>
      <w:r>
        <w:tab/>
        <w:t>предельное количество этажей или предельную высоту зданий, строений, сооружений;</w:t>
      </w:r>
    </w:p>
    <w:p w:rsidR="00D85375" w:rsidRDefault="00D85375" w:rsidP="00D85375">
      <w:pPr>
        <w:tabs>
          <w:tab w:val="left" w:pos="1276"/>
        </w:tabs>
      </w:pPr>
      <w:r>
        <w:t>4)</w:t>
      </w:r>
      <w:r>
        <w:tab/>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D85375" w:rsidRDefault="00D85375" w:rsidP="00D85375">
      <w:pPr>
        <w:tabs>
          <w:tab w:val="left" w:pos="1276"/>
        </w:tabs>
      </w:pPr>
      <w:r w:rsidRPr="00783BC9">
        <w:t>8.</w:t>
      </w:r>
      <w:r w:rsidRPr="00783BC9">
        <w:tab/>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277A10">
        <w:t>применяются в случаях,</w:t>
      </w:r>
      <w:r w:rsidRPr="00E211D3">
        <w:t xml:space="preserve"> если национальными стандартами и сводами правил, техническими регламентами, нормативами градостроительного проектирования, санитарными правилами</w:t>
      </w:r>
      <w:r>
        <w:t>, нормативными правовыми актами Российской Федерации</w:t>
      </w:r>
      <w:r w:rsidRPr="00E211D3">
        <w:t xml:space="preserve"> не предусмотрены </w:t>
      </w:r>
      <w:r>
        <w:t xml:space="preserve">иные </w:t>
      </w:r>
      <w:r w:rsidRPr="00E211D3">
        <w:t>требования к предельным параметрам.</w:t>
      </w:r>
    </w:p>
    <w:p w:rsidR="00D85375" w:rsidRDefault="00D85375" w:rsidP="00D85375">
      <w:pPr>
        <w:tabs>
          <w:tab w:val="left" w:pos="1276"/>
        </w:tabs>
      </w:pPr>
      <w:r>
        <w:t>9.</w:t>
      </w:r>
      <w:r>
        <w:tab/>
        <w:t>Предельное количество этажей или предельная высота зданий, строений, сооружений указаны на карте градостроительного зонирования.</w:t>
      </w:r>
    </w:p>
    <w:p w:rsidR="00D85375" w:rsidRDefault="00D85375" w:rsidP="00D85375">
      <w:pPr>
        <w:tabs>
          <w:tab w:val="left" w:pos="1276"/>
        </w:tabs>
      </w:pPr>
      <w:r>
        <w:t>Предельное количество этажей включает все надземные этажи.</w:t>
      </w:r>
    </w:p>
    <w:p w:rsidR="00D85375" w:rsidRDefault="00D85375" w:rsidP="00D85375">
      <w:pPr>
        <w:tabs>
          <w:tab w:val="left" w:pos="1276"/>
        </w:tabs>
      </w:pPr>
      <w:r>
        <w:t xml:space="preserve">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w:t>
      </w:r>
      <w:r w:rsidRPr="00A231A3">
        <w:t>составляет 3 этажа,</w:t>
      </w:r>
      <w:r>
        <w:t xml:space="preserve"> если иное не указано на карте градостроительного зонирования. </w:t>
      </w:r>
    </w:p>
    <w:p w:rsidR="00D85375" w:rsidRDefault="00D85375" w:rsidP="00D85375">
      <w:pPr>
        <w:tabs>
          <w:tab w:val="left" w:pos="1276"/>
        </w:tabs>
      </w:pPr>
      <w:r w:rsidRPr="007910EE">
        <w:t xml:space="preserve">Для </w:t>
      </w:r>
      <w:r>
        <w:t>вида разрешенного использования с кодом</w:t>
      </w:r>
      <w:r w:rsidRPr="009C238B">
        <w:t>3</w:t>
      </w:r>
      <w:r w:rsidRPr="007910EE">
        <w:t xml:space="preserve">.5.1 </w:t>
      </w:r>
      <w:r w:rsidRPr="00BC0E84">
        <w:rPr>
          <w:color w:val="000000"/>
        </w:rPr>
        <w:t>Классификатор</w:t>
      </w:r>
      <w:r>
        <w:rPr>
          <w:color w:val="000000"/>
        </w:rPr>
        <w:t>а</w:t>
      </w:r>
      <w:r w:rsidRPr="00BC0E84">
        <w:rPr>
          <w:color w:val="000000"/>
        </w:rPr>
        <w:t xml:space="preserve"> видов разрешенного использования земельных участков, утвержденным приказом Министерства экономического развития Российской Федерации от 01.09.2014 № 540</w:t>
      </w:r>
      <w:r>
        <w:rPr>
          <w:color w:val="000000"/>
        </w:rPr>
        <w:t xml:space="preserve"> (далее – Классификатор) </w:t>
      </w:r>
      <w:r w:rsidRPr="007910EE">
        <w:t>предельное количество этажей составляет 4 этажа, вне зависимости от значения</w:t>
      </w:r>
      <w:r>
        <w:t>,</w:t>
      </w:r>
      <w:r w:rsidRPr="007910EE">
        <w:t xml:space="preserve"> указанного на карте градостроительного зонирования.</w:t>
      </w:r>
    </w:p>
    <w:p w:rsidR="00716698" w:rsidRPr="00DE2C40" w:rsidRDefault="00716698" w:rsidP="00716698">
      <w:pPr>
        <w:tabs>
          <w:tab w:val="left" w:pos="1276"/>
        </w:tabs>
      </w:pPr>
      <w:r w:rsidRPr="00DE2C40">
        <w:t>Для вида разрешенного использования с кодом 6.8 Классификатора предельная высота сооружений (антенно-мачтовых) не подлежит установлению.</w:t>
      </w:r>
    </w:p>
    <w:p w:rsidR="00D85375" w:rsidRPr="00DE2C40" w:rsidRDefault="00D85375" w:rsidP="00D85375">
      <w:pPr>
        <w:tabs>
          <w:tab w:val="left" w:pos="1276"/>
        </w:tabs>
      </w:pPr>
      <w:r w:rsidRPr="00DE2C40">
        <w:t>10.</w:t>
      </w:r>
      <w:r w:rsidRPr="00DE2C40">
        <w:tab/>
        <w:t>Максимальный процент застройки земельного участка не учитывает площадь земельного участка, которая может быть застроена плоскостными сооружениями, и частями объектов капитального строительства, находящихся под поверхностью земельного участка (подземная часть объекта).</w:t>
      </w:r>
    </w:p>
    <w:p w:rsidR="00716698" w:rsidRPr="00DE2C40" w:rsidRDefault="00716698" w:rsidP="00716698">
      <w:pPr>
        <w:tabs>
          <w:tab w:val="left" w:pos="1276"/>
        </w:tabs>
      </w:pPr>
      <w:r w:rsidRPr="00DE2C40">
        <w:t>11.</w:t>
      </w:r>
      <w:r w:rsidRPr="00DE2C40">
        <w:tab/>
        <w:t>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действующими градостроительным планом земельного участка, разрешением на строительство, разрешением на ввод объекта в эксплуатацию,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выданными до вступления в силу настоящих  Правил.</w:t>
      </w:r>
    </w:p>
    <w:p w:rsidR="00D85375" w:rsidRDefault="00D85375" w:rsidP="00D85375">
      <w:pPr>
        <w:tabs>
          <w:tab w:val="left" w:pos="1276"/>
        </w:tabs>
        <w:autoSpaceDE w:val="0"/>
        <w:autoSpaceDN w:val="0"/>
        <w:adjustRightInd w:val="0"/>
      </w:pPr>
      <w:r w:rsidRPr="00DE2C40">
        <w:t xml:space="preserve">Для земельных участков, предельные размеры которых </w:t>
      </w:r>
      <w:r w:rsidR="00716698" w:rsidRPr="00DE2C40">
        <w:t>не соответствуют предельным размерам, установленным градостроительными регламентами</w:t>
      </w:r>
      <w:r w:rsidRPr="00DE2C40">
        <w:t>, предельными считаются фактические размеры, подтвержденные документацией по планировке территории (за исключением территорий, подлежащих комплексному и устойчивому развитию), утвержденной до вступления в силу настоящих Правил.</w:t>
      </w:r>
      <w:r>
        <w:t xml:space="preserve"> </w:t>
      </w:r>
    </w:p>
    <w:p w:rsidR="00716698" w:rsidRPr="00DE2C40" w:rsidRDefault="00716698" w:rsidP="00716698">
      <w:pPr>
        <w:tabs>
          <w:tab w:val="left" w:pos="1276"/>
        </w:tabs>
      </w:pPr>
      <w:r w:rsidRPr="00DE2C40">
        <w:lastRenderedPageBreak/>
        <w:t xml:space="preserve">При образовании земельных участков под существующими многоквартирным домом, индивидуальным жилым домом и объектом гаражного назначения, предназначенным для хранения личного автотранспорта граждан,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 </w:t>
      </w:r>
    </w:p>
    <w:p w:rsidR="00716698" w:rsidRPr="00DE2C40" w:rsidRDefault="00716698" w:rsidP="00716698">
      <w:pPr>
        <w:tabs>
          <w:tab w:val="left" w:pos="1276"/>
        </w:tabs>
      </w:pPr>
      <w:r w:rsidRPr="00DE2C40">
        <w:t>12. Минимальные отступы от границ земельных участков, установленные в составе градостроительного регламента в целях определения мест допустимого размещения зданий, строений, сооружений, для объектов капитального строительства, у которых отсутствуют проемы между блоками (объекты гаражного назначения, блокированная жилая застройка и т.п.), устанавливаются от границ земельного участка до стен объекта, не являющихся общими боковыми с другим объектом.</w:t>
      </w:r>
    </w:p>
    <w:p w:rsidR="00D85375" w:rsidRPr="00DE2C40" w:rsidRDefault="00D85375" w:rsidP="00D85375">
      <w:pPr>
        <w:tabs>
          <w:tab w:val="left" w:pos="1276"/>
          <w:tab w:val="left" w:pos="1320"/>
        </w:tabs>
        <w:suppressAutoHyphens/>
      </w:pPr>
      <w:r w:rsidRPr="00DE2C40">
        <w:t>13.</w:t>
      </w:r>
      <w:r w:rsidRPr="00DE2C40">
        <w:tab/>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D85375" w:rsidRDefault="00D85375" w:rsidP="00D85375">
      <w:pPr>
        <w:tabs>
          <w:tab w:val="left" w:pos="1276"/>
        </w:tabs>
        <w:autoSpaceDE w:val="0"/>
        <w:autoSpaceDN w:val="0"/>
        <w:adjustRightInd w:val="0"/>
      </w:pPr>
      <w:r w:rsidRPr="00DE2C40">
        <w:t>14.</w:t>
      </w:r>
      <w:r w:rsidRPr="00DE2C40">
        <w:tab/>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w:t>
      </w:r>
      <w:r>
        <w:t>,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5439F" w:rsidRPr="00A5439F" w:rsidRDefault="00A5439F" w:rsidP="00A5439F">
      <w:pPr>
        <w:sectPr w:rsidR="00A5439F" w:rsidRPr="00A5439F" w:rsidSect="00EC0701">
          <w:footerReference w:type="even" r:id="rId57"/>
          <w:footerReference w:type="default" r:id="rId58"/>
          <w:pgSz w:w="11906" w:h="16838"/>
          <w:pgMar w:top="1134" w:right="1134" w:bottom="1134" w:left="1134" w:header="709" w:footer="709" w:gutter="0"/>
          <w:cols w:space="708"/>
          <w:docGrid w:linePitch="360"/>
        </w:sectPr>
      </w:pPr>
    </w:p>
    <w:p w:rsidR="00966C03" w:rsidRPr="00594FC1" w:rsidRDefault="00966C03" w:rsidP="00966C03">
      <w:pPr>
        <w:pStyle w:val="22"/>
      </w:pPr>
      <w:bookmarkStart w:id="215" w:name="_Toc476663743"/>
      <w:bookmarkStart w:id="216" w:name="_Toc502136240"/>
      <w:r w:rsidRPr="00D41BA1">
        <w:lastRenderedPageBreak/>
        <w:t>Статья 2</w:t>
      </w:r>
      <w:r>
        <w:t>8</w:t>
      </w:r>
      <w:r w:rsidRPr="00D41BA1">
        <w:t>. Градостроительные регламенты для жилых зо</w:t>
      </w:r>
      <w:r>
        <w:t>н</w:t>
      </w:r>
      <w:bookmarkEnd w:id="215"/>
      <w:bookmarkEnd w:id="216"/>
    </w:p>
    <w:p w:rsidR="00106461" w:rsidRDefault="00106461" w:rsidP="00966C03"/>
    <w:p w:rsidR="00966C03" w:rsidRPr="00F93EB1" w:rsidRDefault="00966C03" w:rsidP="00106461">
      <w:pPr>
        <w:tabs>
          <w:tab w:val="left" w:pos="1276"/>
        </w:tabs>
        <w:ind w:firstLine="708"/>
      </w:pPr>
      <w:r w:rsidRPr="00BC0E84">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w:t>
      </w:r>
    </w:p>
    <w:p w:rsidR="00E354ED" w:rsidRDefault="00E354ED" w:rsidP="00E354ED">
      <w:pPr>
        <w:tabs>
          <w:tab w:val="left" w:pos="1276"/>
        </w:tabs>
        <w:ind w:firstLine="708"/>
      </w:pPr>
      <w:r w:rsidRPr="00DA2361">
        <w:t xml:space="preserve">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кодами 2.1.1, 2.2, 2.5, 2.6 </w:t>
      </w:r>
      <w:r w:rsidRPr="00BC0E84">
        <w:rPr>
          <w:color w:val="000000"/>
        </w:rPr>
        <w:t>Классификатор</w:t>
      </w:r>
      <w:r>
        <w:rPr>
          <w:color w:val="000000"/>
        </w:rPr>
        <w:t>а</w:t>
      </w:r>
      <w:r w:rsidRPr="00DA2361">
        <w:t>не учитывает площадь земельного участка, которая может быть застроена объектами со вспомогательными видами разрешенного использования, не предназначенными для постоянного проживания.</w:t>
      </w:r>
    </w:p>
    <w:p w:rsidR="00E354ED" w:rsidRDefault="00E354ED" w:rsidP="00E354ED">
      <w:pPr>
        <w:tabs>
          <w:tab w:val="left" w:pos="1276"/>
        </w:tabs>
        <w:ind w:firstLine="708"/>
      </w:pPr>
      <w:r w:rsidRPr="00DA2361">
        <w:t>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w:t>
      </w:r>
      <w:r>
        <w:t>ом</w:t>
      </w:r>
      <w:r w:rsidRPr="00DA2361">
        <w:t xml:space="preserve"> 2.1 </w:t>
      </w:r>
      <w:r>
        <w:t xml:space="preserve">Классификатора </w:t>
      </w:r>
      <w:r w:rsidRPr="00DA2361">
        <w:t>не учитывает площадь земельного участка, которая может быть застроена гараж</w:t>
      </w:r>
      <w:r>
        <w:t>ами</w:t>
      </w:r>
      <w:r w:rsidRPr="00DA2361">
        <w:t>, строени</w:t>
      </w:r>
      <w:r>
        <w:t>ями</w:t>
      </w:r>
      <w:r w:rsidRPr="00DA2361">
        <w:t xml:space="preserve"> и сооружени</w:t>
      </w:r>
      <w:r>
        <w:t>ями</w:t>
      </w:r>
      <w:r w:rsidRPr="00DA2361">
        <w:t xml:space="preserve"> вспомогательного использования, не предназначенны</w:t>
      </w:r>
      <w:r>
        <w:t>ми</w:t>
      </w:r>
      <w:r w:rsidRPr="00DA2361">
        <w:t xml:space="preserve"> для постоянного проживания.</w:t>
      </w:r>
    </w:p>
    <w:p w:rsidR="00966C03" w:rsidRPr="00BC0E84" w:rsidRDefault="00966C03" w:rsidP="00106461">
      <w:pPr>
        <w:tabs>
          <w:tab w:val="left" w:pos="1276"/>
        </w:tabs>
        <w:ind w:firstLine="708"/>
      </w:pPr>
      <w:r w:rsidRPr="00BC0E84">
        <w:t xml:space="preserve">В соответствии с </w:t>
      </w:r>
      <w:r w:rsidRPr="00BC0E84">
        <w:rPr>
          <w:color w:val="000000"/>
        </w:rPr>
        <w:t>Классификатором вид разрешенного использования «Жилая застройка» – код 2.0, включает в себя р</w:t>
      </w:r>
      <w:r w:rsidRPr="00BC0E84">
        <w:t xml:space="preserve">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w:t>
      </w:r>
    </w:p>
    <w:p w:rsidR="00966C03" w:rsidRPr="00BC0E84" w:rsidRDefault="00966C03" w:rsidP="00106461">
      <w:pPr>
        <w:tabs>
          <w:tab w:val="left" w:pos="1276"/>
          <w:tab w:val="left" w:pos="1440"/>
        </w:tabs>
        <w:ind w:firstLine="708"/>
      </w:pPr>
      <w:r w:rsidRPr="00BC0E84">
        <w:t>-</w:t>
      </w:r>
      <w:r w:rsidRPr="00BC0E84">
        <w:tab/>
        <w:t>с целью извлечения предпринимательской выгоды из предоставления жилого помещения для временного проживания в них (гостиницы, дома отдыха);</w:t>
      </w:r>
    </w:p>
    <w:p w:rsidR="00966C03" w:rsidRPr="00BC0E84" w:rsidRDefault="00966C03" w:rsidP="00106461">
      <w:pPr>
        <w:tabs>
          <w:tab w:val="left" w:pos="1276"/>
        </w:tabs>
        <w:ind w:firstLine="708"/>
      </w:pPr>
      <w:r w:rsidRPr="00BC0E84">
        <w:t>-</w:t>
      </w:r>
      <w:r w:rsidRPr="00BC0E84">
        <w:tab/>
        <w:t>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66C03" w:rsidRPr="00BC0E84" w:rsidRDefault="00966C03" w:rsidP="00106461">
      <w:pPr>
        <w:tabs>
          <w:tab w:val="left" w:pos="1276"/>
        </w:tabs>
        <w:ind w:firstLine="708"/>
      </w:pPr>
      <w:r w:rsidRPr="00BC0E84">
        <w:t>-</w:t>
      </w:r>
      <w:r w:rsidRPr="00BC0E84">
        <w:tab/>
        <w:t>как способ обеспечения непрерывности производства (вахтовые помещения, служебные жилые помещения на производственных объектах);</w:t>
      </w:r>
    </w:p>
    <w:p w:rsidR="00966C03" w:rsidRPr="00BC0E84" w:rsidRDefault="00966C03" w:rsidP="00106461">
      <w:pPr>
        <w:tabs>
          <w:tab w:val="left" w:pos="1276"/>
        </w:tabs>
        <w:ind w:firstLine="708"/>
      </w:pPr>
      <w:r w:rsidRPr="00BC0E84">
        <w:t>-</w:t>
      </w:r>
      <w:r w:rsidRPr="00BC0E84">
        <w:tab/>
        <w:t>как способ обеспечения деятельности режимного учреждения (казармы, караульные помещения, места лишения свободы, содержания под стражей).</w:t>
      </w:r>
    </w:p>
    <w:p w:rsidR="008B0DF0" w:rsidRDefault="00EC52E9" w:rsidP="00EC52E9">
      <w:r w:rsidRPr="00BC0E84">
        <w:t xml:space="preserve">В состав жилых зон </w:t>
      </w:r>
      <w:r w:rsidR="008B0DF0">
        <w:t>определены</w:t>
      </w:r>
      <w:r>
        <w:t xml:space="preserve"> </w:t>
      </w:r>
      <w:r w:rsidR="008B0DF0">
        <w:t>:</w:t>
      </w:r>
    </w:p>
    <w:p w:rsidR="00EC52E9" w:rsidRDefault="008B0DF0" w:rsidP="00EC52E9">
      <w:r>
        <w:t>-</w:t>
      </w:r>
      <w:r>
        <w:tab/>
      </w:r>
      <w:r w:rsidR="00EC52E9" w:rsidRPr="00BC0E84">
        <w:t>зона многоквартирной жилой застройки (Ж-1)</w:t>
      </w:r>
      <w:r>
        <w:t>;</w:t>
      </w:r>
    </w:p>
    <w:p w:rsidR="008B0DF0" w:rsidRPr="00BC0E84" w:rsidRDefault="008B0DF0" w:rsidP="00EC52E9">
      <w:r>
        <w:t>-</w:t>
      </w:r>
      <w:r>
        <w:tab/>
      </w:r>
      <w:r w:rsidRPr="00BC0E84">
        <w:t>зона застройки индивидуальными и бло</w:t>
      </w:r>
      <w:r>
        <w:t>кированными жилыми домами (Ж-2).</w:t>
      </w:r>
    </w:p>
    <w:p w:rsidR="00966C03" w:rsidRPr="00BC0E84" w:rsidRDefault="00966C03" w:rsidP="00966C03">
      <w:pPr>
        <w:ind w:firstLine="0"/>
        <w:jc w:val="left"/>
      </w:pPr>
    </w:p>
    <w:p w:rsidR="008B0DF0" w:rsidRDefault="008B0DF0" w:rsidP="00966C03">
      <w:pPr>
        <w:ind w:firstLine="0"/>
        <w:jc w:val="center"/>
      </w:pPr>
    </w:p>
    <w:p w:rsidR="008B0DF0" w:rsidRDefault="008B0DF0" w:rsidP="00966C03">
      <w:pPr>
        <w:ind w:firstLine="0"/>
        <w:jc w:val="center"/>
      </w:pPr>
    </w:p>
    <w:p w:rsidR="008B0DF0" w:rsidRDefault="008B0DF0" w:rsidP="00966C03">
      <w:pPr>
        <w:ind w:firstLine="0"/>
        <w:jc w:val="center"/>
      </w:pPr>
    </w:p>
    <w:p w:rsidR="008B0DF0" w:rsidRDefault="008B0DF0" w:rsidP="00966C03">
      <w:pPr>
        <w:ind w:firstLine="0"/>
        <w:jc w:val="center"/>
      </w:pPr>
    </w:p>
    <w:p w:rsidR="008B0DF0" w:rsidRDefault="008B0DF0" w:rsidP="00966C03">
      <w:pPr>
        <w:ind w:firstLine="0"/>
        <w:jc w:val="center"/>
      </w:pPr>
    </w:p>
    <w:p w:rsidR="00966C03" w:rsidRPr="00BC0E84" w:rsidRDefault="00966C03" w:rsidP="00A27729">
      <w:pPr>
        <w:ind w:left="-284" w:right="-284"/>
        <w:jc w:val="center"/>
      </w:pPr>
      <w:r w:rsidRPr="00BC0E84">
        <w:lastRenderedPageBreak/>
        <w:t>Ж-1 – ЗОНА МНОГОКВАРТИРНОЙ ЖИЛОЙ ЗАСТРОЙКИ</w:t>
      </w:r>
    </w:p>
    <w:p w:rsidR="00966C03" w:rsidRPr="00BC0E84" w:rsidRDefault="00966C03" w:rsidP="00A27729">
      <w:pPr>
        <w:ind w:left="-284" w:right="-284"/>
      </w:pPr>
    </w:p>
    <w:p w:rsidR="008B0DF0" w:rsidRDefault="00966C03" w:rsidP="00A27729">
      <w:pPr>
        <w:ind w:left="-284" w:right="-284"/>
      </w:pPr>
      <w:r w:rsidRPr="00BC0E84">
        <w:t>Зона многоквартирной жилой застройки Ж-1 установлена для обеспечения условий формирования жилых районов из многоквартирных жилых домов.</w:t>
      </w:r>
    </w:p>
    <w:p w:rsidR="00A27729" w:rsidRDefault="00A27729" w:rsidP="00A27729">
      <w:pPr>
        <w:spacing w:after="240"/>
        <w:ind w:left="-284" w:right="-284"/>
      </w:pPr>
      <w:r>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966C03" w:rsidRDefault="00966C03" w:rsidP="00D46791">
      <w:pPr>
        <w:ind w:firstLine="708"/>
        <w:jc w:val="center"/>
      </w:pPr>
      <w:r w:rsidRPr="00BC0E84">
        <w:t>Основные виды разрешенного использования</w:t>
      </w:r>
    </w:p>
    <w:p w:rsidR="00EC52E9" w:rsidRDefault="00EC52E9" w:rsidP="00966C03">
      <w:pPr>
        <w:ind w:firstLine="0"/>
        <w:jc w:val="cente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410"/>
      </w:tblGrid>
      <w:tr w:rsidR="00484262" w:rsidRPr="00BC0E84" w:rsidTr="00A27729">
        <w:trPr>
          <w:cantSplit/>
          <w:trHeight w:val="20"/>
          <w:tblHeader/>
        </w:trPr>
        <w:tc>
          <w:tcPr>
            <w:tcW w:w="710" w:type="dxa"/>
            <w:vMerge w:val="restart"/>
            <w:tcBorders>
              <w:top w:val="single" w:sz="4" w:space="0" w:color="auto"/>
              <w:left w:val="single" w:sz="4" w:space="0" w:color="auto"/>
              <w:right w:val="single" w:sz="4" w:space="0" w:color="auto"/>
            </w:tcBorders>
            <w:vAlign w:val="center"/>
          </w:tcPr>
          <w:p w:rsidR="00484262" w:rsidRPr="00BC0E84" w:rsidRDefault="00484262" w:rsidP="00AE7E4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484262" w:rsidRDefault="00484262" w:rsidP="00484262">
            <w:pPr>
              <w:ind w:firstLine="0"/>
              <w:jc w:val="center"/>
              <w:rPr>
                <w:szCs w:val="20"/>
              </w:rPr>
            </w:pPr>
            <w:r>
              <w:rPr>
                <w:szCs w:val="20"/>
              </w:rPr>
              <w:t xml:space="preserve">Максимальный процент </w:t>
            </w:r>
            <w:r w:rsidRPr="00BC0E84">
              <w:rPr>
                <w:szCs w:val="20"/>
              </w:rPr>
              <w:t>застройки,</w:t>
            </w:r>
          </w:p>
          <w:p w:rsidR="00484262" w:rsidRPr="00BC0E84" w:rsidRDefault="00484262" w:rsidP="00484262">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410" w:type="dxa"/>
            <w:vMerge w:val="restart"/>
            <w:tcBorders>
              <w:top w:val="single" w:sz="4" w:space="0" w:color="auto"/>
              <w:left w:val="single" w:sz="4" w:space="0" w:color="auto"/>
              <w:right w:val="single" w:sz="4" w:space="0" w:color="auto"/>
            </w:tcBorders>
            <w:vAlign w:val="center"/>
          </w:tcPr>
          <w:p w:rsidR="00484262" w:rsidRPr="00BC0E84" w:rsidRDefault="00484262" w:rsidP="00484262">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484262" w:rsidRPr="00BC0E84" w:rsidTr="00A27729">
        <w:trPr>
          <w:cantSplit/>
          <w:trHeight w:val="20"/>
          <w:tblHeader/>
        </w:trPr>
        <w:tc>
          <w:tcPr>
            <w:tcW w:w="710" w:type="dxa"/>
            <w:vMerge/>
            <w:tcBorders>
              <w:left w:val="single" w:sz="4" w:space="0" w:color="auto"/>
              <w:bottom w:val="single" w:sz="4" w:space="0" w:color="auto"/>
              <w:right w:val="single" w:sz="4" w:space="0" w:color="auto"/>
            </w:tcBorders>
            <w:vAlign w:val="center"/>
          </w:tcPr>
          <w:p w:rsidR="00484262" w:rsidRPr="00BC0E84" w:rsidRDefault="00484262" w:rsidP="00AE7E4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p>
        </w:tc>
        <w:tc>
          <w:tcPr>
            <w:tcW w:w="1701" w:type="dxa"/>
            <w:vMerge/>
            <w:tcBorders>
              <w:left w:val="single" w:sz="4" w:space="0" w:color="auto"/>
              <w:bottom w:val="single" w:sz="4" w:space="0" w:color="auto"/>
              <w:right w:val="single" w:sz="4" w:space="0" w:color="auto"/>
            </w:tcBorders>
          </w:tcPr>
          <w:p w:rsidR="00484262" w:rsidRPr="00BC0E84" w:rsidRDefault="00484262" w:rsidP="00484262">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tcPr>
          <w:p w:rsidR="00484262" w:rsidRPr="00BC0E84" w:rsidRDefault="00484262" w:rsidP="00484262">
            <w:pPr>
              <w:ind w:firstLine="0"/>
              <w:jc w:val="center"/>
              <w:rPr>
                <w:szCs w:val="20"/>
              </w:rPr>
            </w:pPr>
          </w:p>
        </w:tc>
        <w:tc>
          <w:tcPr>
            <w:tcW w:w="2410" w:type="dxa"/>
            <w:vMerge/>
            <w:tcBorders>
              <w:left w:val="single" w:sz="4" w:space="0" w:color="auto"/>
              <w:bottom w:val="single" w:sz="4" w:space="0" w:color="auto"/>
              <w:right w:val="single" w:sz="4" w:space="0" w:color="auto"/>
            </w:tcBorders>
          </w:tcPr>
          <w:p w:rsidR="00484262" w:rsidRPr="00BC0E84" w:rsidRDefault="00484262" w:rsidP="00484262">
            <w:pPr>
              <w:ind w:firstLine="0"/>
              <w:jc w:val="center"/>
              <w:rPr>
                <w:szCs w:val="20"/>
              </w:rPr>
            </w:pPr>
          </w:p>
        </w:tc>
      </w:tr>
      <w:tr w:rsidR="00484262" w:rsidRPr="00BC0E84" w:rsidTr="00A27729">
        <w:trPr>
          <w:cantSplit/>
          <w:trHeight w:val="20"/>
        </w:trPr>
        <w:tc>
          <w:tcPr>
            <w:tcW w:w="710"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AE7E45">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Малоэтажная многоквартирная жилая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2.1.1</w:t>
            </w:r>
          </w:p>
        </w:tc>
        <w:tc>
          <w:tcPr>
            <w:tcW w:w="1985"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30</w:t>
            </w:r>
            <w:r w:rsidR="00F5671A">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1</w:t>
            </w:r>
            <w:r w:rsidR="00F5671A">
              <w:rPr>
                <w:szCs w:val="20"/>
              </w:rPr>
              <w:t> </w:t>
            </w:r>
            <w:r w:rsidRPr="00BC0E84">
              <w:rPr>
                <w:szCs w:val="20"/>
              </w:rPr>
              <w:t>000</w:t>
            </w:r>
            <w:r w:rsidR="00F5671A">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Pr>
                <w:szCs w:val="20"/>
                <w:lang w:val="en-US"/>
              </w:rPr>
              <w:t xml:space="preserve">1 </w:t>
            </w:r>
            <w:r>
              <w:rPr>
                <w:szCs w:val="20"/>
              </w:rPr>
              <w:t xml:space="preserve">эт. - </w:t>
            </w:r>
            <w:r w:rsidRPr="00BC0E84">
              <w:rPr>
                <w:szCs w:val="20"/>
              </w:rPr>
              <w:t>59,</w:t>
            </w:r>
            <w:r>
              <w:rPr>
                <w:szCs w:val="20"/>
              </w:rPr>
              <w:t>0%</w:t>
            </w:r>
          </w:p>
          <w:p w:rsidR="00484262" w:rsidRPr="00BC0E84" w:rsidRDefault="00484262" w:rsidP="00484262">
            <w:pPr>
              <w:ind w:firstLine="0"/>
              <w:jc w:val="center"/>
              <w:rPr>
                <w:szCs w:val="20"/>
              </w:rPr>
            </w:pPr>
            <w:r>
              <w:rPr>
                <w:szCs w:val="20"/>
                <w:lang w:val="en-US"/>
              </w:rPr>
              <w:t xml:space="preserve">2 </w:t>
            </w:r>
            <w:r>
              <w:rPr>
                <w:szCs w:val="20"/>
              </w:rPr>
              <w:t xml:space="preserve">эт. - </w:t>
            </w:r>
            <w:r w:rsidRPr="00BC0E84">
              <w:rPr>
                <w:szCs w:val="20"/>
              </w:rPr>
              <w:t>5</w:t>
            </w:r>
            <w:r>
              <w:rPr>
                <w:szCs w:val="20"/>
              </w:rPr>
              <w:t>0</w:t>
            </w:r>
            <w:r w:rsidRPr="00BC0E84">
              <w:rPr>
                <w:szCs w:val="20"/>
              </w:rPr>
              <w:t>,</w:t>
            </w:r>
            <w:r>
              <w:rPr>
                <w:szCs w:val="20"/>
              </w:rPr>
              <w:t>8%</w:t>
            </w:r>
          </w:p>
          <w:p w:rsidR="00484262" w:rsidRPr="00BC0E84" w:rsidRDefault="00484262" w:rsidP="00484262">
            <w:pPr>
              <w:ind w:firstLine="0"/>
              <w:jc w:val="center"/>
              <w:rPr>
                <w:szCs w:val="20"/>
              </w:rPr>
            </w:pPr>
            <w:r>
              <w:rPr>
                <w:szCs w:val="20"/>
                <w:lang w:val="en-US"/>
              </w:rPr>
              <w:t xml:space="preserve">3 </w:t>
            </w:r>
            <w:r>
              <w:rPr>
                <w:szCs w:val="20"/>
              </w:rPr>
              <w:t>эт. - 44</w:t>
            </w:r>
            <w:r w:rsidRPr="00BC0E84">
              <w:rPr>
                <w:szCs w:val="20"/>
              </w:rPr>
              <w:t>,</w:t>
            </w:r>
            <w:r>
              <w:rPr>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3</w:t>
            </w:r>
          </w:p>
        </w:tc>
      </w:tr>
      <w:tr w:rsidR="00003D90" w:rsidRPr="00BC0E84" w:rsidTr="00A27729">
        <w:trPr>
          <w:cantSplit/>
          <w:trHeight w:val="20"/>
        </w:trPr>
        <w:tc>
          <w:tcPr>
            <w:tcW w:w="710" w:type="dxa"/>
            <w:tcBorders>
              <w:top w:val="single" w:sz="4" w:space="0" w:color="auto"/>
              <w:left w:val="single" w:sz="4" w:space="0" w:color="auto"/>
              <w:bottom w:val="single" w:sz="4" w:space="0" w:color="auto"/>
              <w:right w:val="single" w:sz="4" w:space="0" w:color="auto"/>
            </w:tcBorders>
            <w:vAlign w:val="center"/>
          </w:tcPr>
          <w:p w:rsidR="00003D90" w:rsidRPr="001711E2" w:rsidRDefault="00003D90" w:rsidP="008063C4">
            <w:pPr>
              <w:ind w:firstLine="0"/>
              <w:jc w:val="center"/>
              <w:rPr>
                <w:szCs w:val="20"/>
              </w:rPr>
            </w:pPr>
            <w:r w:rsidRPr="001711E2">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003D90" w:rsidRPr="001711E2" w:rsidRDefault="00003D90" w:rsidP="008063C4">
            <w:pPr>
              <w:ind w:firstLine="0"/>
              <w:jc w:val="center"/>
              <w:rPr>
                <w:szCs w:val="20"/>
              </w:rPr>
            </w:pPr>
            <w:r w:rsidRPr="001711E2">
              <w:rPr>
                <w:szCs w:val="20"/>
              </w:rPr>
              <w:t>Среднеэтажная жилая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rsidR="00003D90" w:rsidRPr="001711E2" w:rsidRDefault="00003D90" w:rsidP="008063C4">
            <w:pPr>
              <w:ind w:firstLine="0"/>
              <w:jc w:val="center"/>
              <w:rPr>
                <w:szCs w:val="20"/>
              </w:rPr>
            </w:pPr>
            <w:r w:rsidRPr="001711E2">
              <w:rPr>
                <w:szCs w:val="20"/>
              </w:rPr>
              <w:t>2.5</w:t>
            </w:r>
          </w:p>
        </w:tc>
        <w:tc>
          <w:tcPr>
            <w:tcW w:w="1985" w:type="dxa"/>
            <w:tcBorders>
              <w:top w:val="single" w:sz="4" w:space="0" w:color="auto"/>
              <w:left w:val="single" w:sz="4" w:space="0" w:color="auto"/>
              <w:bottom w:val="single" w:sz="4" w:space="0" w:color="auto"/>
              <w:right w:val="single" w:sz="4" w:space="0" w:color="auto"/>
            </w:tcBorders>
            <w:vAlign w:val="center"/>
          </w:tcPr>
          <w:p w:rsidR="00003D90" w:rsidRPr="001711E2" w:rsidRDefault="00003D90" w:rsidP="008063C4">
            <w:pPr>
              <w:ind w:firstLine="0"/>
              <w:jc w:val="center"/>
              <w:rPr>
                <w:szCs w:val="20"/>
              </w:rPr>
            </w:pPr>
            <w:r w:rsidRPr="001711E2">
              <w:rPr>
                <w:szCs w:val="20"/>
              </w:rPr>
              <w:t>30</w:t>
            </w:r>
            <w:r w:rsidR="00A27729" w:rsidRPr="001711E2">
              <w:rPr>
                <w:szCs w:val="20"/>
              </w:rPr>
              <w:t xml:space="preserve"> </w:t>
            </w:r>
            <w:r w:rsidRPr="001711E2">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03D90" w:rsidRPr="001711E2" w:rsidRDefault="00003D90" w:rsidP="008063C4">
            <w:pPr>
              <w:ind w:firstLine="0"/>
              <w:jc w:val="center"/>
              <w:rPr>
                <w:szCs w:val="20"/>
              </w:rPr>
            </w:pPr>
            <w:r w:rsidRPr="001711E2">
              <w:rPr>
                <w:szCs w:val="20"/>
              </w:rPr>
              <w:t>1</w:t>
            </w:r>
            <w:r w:rsidR="00F5671A" w:rsidRPr="001711E2">
              <w:rPr>
                <w:szCs w:val="20"/>
              </w:rPr>
              <w:t> </w:t>
            </w:r>
            <w:r w:rsidRPr="001711E2">
              <w:rPr>
                <w:szCs w:val="20"/>
              </w:rPr>
              <w:t>000</w:t>
            </w:r>
            <w:r w:rsidR="00F5671A" w:rsidRPr="001711E2">
              <w:rPr>
                <w:szCs w:val="20"/>
              </w:rPr>
              <w:t xml:space="preserve"> </w:t>
            </w:r>
            <w:r w:rsidRPr="001711E2">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03D90" w:rsidRPr="001711E2" w:rsidRDefault="00003D90" w:rsidP="008063C4">
            <w:pPr>
              <w:ind w:firstLine="0"/>
              <w:jc w:val="center"/>
              <w:rPr>
                <w:szCs w:val="20"/>
              </w:rPr>
            </w:pPr>
            <w:r w:rsidRPr="001711E2">
              <w:rPr>
                <w:szCs w:val="20"/>
              </w:rPr>
              <w:t>4 эт. - 38,9%</w:t>
            </w:r>
          </w:p>
          <w:p w:rsidR="00003D90" w:rsidRPr="001711E2" w:rsidRDefault="00003D90" w:rsidP="008063C4">
            <w:pPr>
              <w:ind w:firstLine="0"/>
              <w:jc w:val="center"/>
              <w:rPr>
                <w:szCs w:val="20"/>
              </w:rPr>
            </w:pPr>
            <w:r w:rsidRPr="001711E2">
              <w:rPr>
                <w:szCs w:val="20"/>
              </w:rPr>
              <w:t>5 эт. - 34,8%</w:t>
            </w:r>
          </w:p>
          <w:p w:rsidR="00003D90" w:rsidRPr="001711E2" w:rsidRDefault="00003D90" w:rsidP="008063C4">
            <w:pPr>
              <w:ind w:firstLine="0"/>
              <w:jc w:val="center"/>
              <w:rPr>
                <w:szCs w:val="20"/>
              </w:rPr>
            </w:pPr>
            <w:r w:rsidRPr="001711E2">
              <w:rPr>
                <w:szCs w:val="20"/>
              </w:rPr>
              <w:t>6 эт. - 31,5%</w:t>
            </w:r>
          </w:p>
          <w:p w:rsidR="00003D90" w:rsidRPr="001711E2" w:rsidRDefault="00003D90" w:rsidP="008063C4">
            <w:pPr>
              <w:ind w:firstLine="0"/>
              <w:jc w:val="center"/>
              <w:rPr>
                <w:szCs w:val="20"/>
              </w:rPr>
            </w:pPr>
            <w:r w:rsidRPr="001711E2">
              <w:rPr>
                <w:szCs w:val="20"/>
              </w:rPr>
              <w:t>7 эт. - 28,8%</w:t>
            </w:r>
          </w:p>
          <w:p w:rsidR="00003D90" w:rsidRPr="001711E2" w:rsidRDefault="00003D90" w:rsidP="008063C4">
            <w:pPr>
              <w:ind w:firstLine="0"/>
              <w:jc w:val="center"/>
              <w:rPr>
                <w:szCs w:val="20"/>
              </w:rPr>
            </w:pPr>
            <w:r w:rsidRPr="001711E2">
              <w:rPr>
                <w:szCs w:val="20"/>
              </w:rPr>
              <w:t>8 эт. - 26,5%</w:t>
            </w:r>
          </w:p>
        </w:tc>
        <w:tc>
          <w:tcPr>
            <w:tcW w:w="2410" w:type="dxa"/>
            <w:tcBorders>
              <w:top w:val="single" w:sz="4" w:space="0" w:color="auto"/>
              <w:left w:val="single" w:sz="4" w:space="0" w:color="auto"/>
              <w:bottom w:val="single" w:sz="4" w:space="0" w:color="auto"/>
              <w:right w:val="single" w:sz="4" w:space="0" w:color="auto"/>
            </w:tcBorders>
            <w:vAlign w:val="center"/>
          </w:tcPr>
          <w:p w:rsidR="00003D90" w:rsidRPr="001711E2" w:rsidRDefault="001711E2" w:rsidP="008063C4">
            <w:pPr>
              <w:ind w:firstLine="0"/>
              <w:jc w:val="center"/>
              <w:rPr>
                <w:szCs w:val="20"/>
              </w:rPr>
            </w:pPr>
            <w:r w:rsidRPr="001711E2">
              <w:rPr>
                <w:szCs w:val="20"/>
              </w:rPr>
              <w:t>3</w:t>
            </w:r>
          </w:p>
        </w:tc>
      </w:tr>
      <w:tr w:rsidR="00003D90" w:rsidRPr="00BC0E84" w:rsidTr="00A27729">
        <w:trPr>
          <w:cantSplit/>
          <w:trHeight w:val="20"/>
        </w:trPr>
        <w:tc>
          <w:tcPr>
            <w:tcW w:w="710" w:type="dxa"/>
            <w:tcBorders>
              <w:top w:val="single" w:sz="4" w:space="0" w:color="auto"/>
              <w:left w:val="single" w:sz="4" w:space="0" w:color="auto"/>
              <w:bottom w:val="single" w:sz="4" w:space="0" w:color="auto"/>
              <w:right w:val="single" w:sz="4" w:space="0" w:color="auto"/>
            </w:tcBorders>
            <w:vAlign w:val="center"/>
          </w:tcPr>
          <w:p w:rsidR="00003D90" w:rsidRPr="00BC0E84" w:rsidRDefault="00003D90" w:rsidP="008063C4">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003D90" w:rsidRPr="00BC0E84" w:rsidRDefault="00003D90" w:rsidP="008063C4">
            <w:pPr>
              <w:ind w:firstLine="0"/>
              <w:jc w:val="center"/>
              <w:rPr>
                <w:szCs w:val="20"/>
              </w:rPr>
            </w:pPr>
            <w:r w:rsidRPr="00BC0E84">
              <w:rPr>
                <w:szCs w:val="20"/>
              </w:rPr>
              <w:t>Многоэтажная жилая застройка (высотная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rsidR="00003D90" w:rsidRPr="00BC0E84" w:rsidRDefault="00003D90" w:rsidP="008063C4">
            <w:pPr>
              <w:ind w:firstLine="0"/>
              <w:jc w:val="center"/>
              <w:rPr>
                <w:szCs w:val="20"/>
              </w:rPr>
            </w:pPr>
            <w:r w:rsidRPr="00BC0E84">
              <w:rPr>
                <w:szCs w:val="20"/>
              </w:rPr>
              <w:t>2.6</w:t>
            </w:r>
          </w:p>
        </w:tc>
        <w:tc>
          <w:tcPr>
            <w:tcW w:w="1985" w:type="dxa"/>
            <w:tcBorders>
              <w:top w:val="single" w:sz="4" w:space="0" w:color="auto"/>
              <w:left w:val="single" w:sz="4" w:space="0" w:color="auto"/>
              <w:bottom w:val="single" w:sz="4" w:space="0" w:color="auto"/>
              <w:right w:val="single" w:sz="4" w:space="0" w:color="auto"/>
            </w:tcBorders>
            <w:vAlign w:val="center"/>
          </w:tcPr>
          <w:p w:rsidR="00003D90" w:rsidRPr="00BC0E84" w:rsidRDefault="00003D90" w:rsidP="008063C4">
            <w:pPr>
              <w:ind w:firstLine="0"/>
              <w:jc w:val="center"/>
              <w:rPr>
                <w:szCs w:val="20"/>
              </w:rPr>
            </w:pPr>
            <w:r w:rsidRPr="00BC0E84">
              <w:rPr>
                <w:szCs w:val="20"/>
              </w:rPr>
              <w:t>30</w:t>
            </w:r>
            <w:r w:rsidR="00F5671A">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03D90" w:rsidRPr="00BC0E84" w:rsidRDefault="00003D90" w:rsidP="008063C4">
            <w:pPr>
              <w:ind w:firstLine="0"/>
              <w:jc w:val="center"/>
              <w:rPr>
                <w:szCs w:val="20"/>
              </w:rPr>
            </w:pPr>
            <w:r w:rsidRPr="00BC0E84">
              <w:rPr>
                <w:szCs w:val="20"/>
              </w:rPr>
              <w:t>1</w:t>
            </w:r>
            <w:r>
              <w:rPr>
                <w:szCs w:val="20"/>
              </w:rPr>
              <w:t> </w:t>
            </w:r>
            <w:r w:rsidRPr="00BC0E84">
              <w:rPr>
                <w:szCs w:val="20"/>
              </w:rPr>
              <w:t>000</w:t>
            </w:r>
            <w:r>
              <w:rPr>
                <w:szCs w:val="20"/>
              </w:rPr>
              <w:t>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03D90" w:rsidRPr="00BC0E84" w:rsidRDefault="00003D90" w:rsidP="008063C4">
            <w:pPr>
              <w:ind w:firstLine="0"/>
              <w:jc w:val="center"/>
              <w:rPr>
                <w:szCs w:val="20"/>
              </w:rPr>
            </w:pPr>
            <w:r>
              <w:rPr>
                <w:szCs w:val="20"/>
              </w:rPr>
              <w:t xml:space="preserve">9 эт. - </w:t>
            </w:r>
            <w:r w:rsidRPr="00BC0E84">
              <w:rPr>
                <w:szCs w:val="20"/>
              </w:rPr>
              <w:t>24,6</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003D90" w:rsidRPr="00BC0E84" w:rsidRDefault="00AD315D" w:rsidP="008063C4">
            <w:pPr>
              <w:ind w:firstLine="0"/>
              <w:jc w:val="center"/>
              <w:rPr>
                <w:szCs w:val="20"/>
              </w:rPr>
            </w:pPr>
            <w:r>
              <w:rPr>
                <w:szCs w:val="20"/>
              </w:rPr>
              <w:t>3</w:t>
            </w:r>
          </w:p>
        </w:tc>
      </w:tr>
      <w:tr w:rsidR="00802398" w:rsidRPr="00BC0E84" w:rsidTr="00A27729">
        <w:trPr>
          <w:cantSplit/>
          <w:trHeight w:val="20"/>
        </w:trPr>
        <w:tc>
          <w:tcPr>
            <w:tcW w:w="710" w:type="dxa"/>
            <w:vMerge w:val="restart"/>
            <w:tcBorders>
              <w:top w:val="single" w:sz="4" w:space="0" w:color="auto"/>
              <w:left w:val="single" w:sz="4" w:space="0" w:color="auto"/>
              <w:right w:val="single" w:sz="4" w:space="0" w:color="auto"/>
            </w:tcBorders>
            <w:vAlign w:val="center"/>
          </w:tcPr>
          <w:p w:rsidR="00802398" w:rsidRPr="004D3F56" w:rsidRDefault="00802398" w:rsidP="00A27729">
            <w:pPr>
              <w:ind w:firstLine="0"/>
              <w:jc w:val="center"/>
            </w:pPr>
            <w:r>
              <w:t>4</w:t>
            </w:r>
            <w:r w:rsidRPr="004D3F56">
              <w:t>.</w:t>
            </w:r>
          </w:p>
        </w:tc>
        <w:tc>
          <w:tcPr>
            <w:tcW w:w="3543" w:type="dxa"/>
            <w:vMerge w:val="restart"/>
            <w:tcBorders>
              <w:top w:val="single" w:sz="4" w:space="0" w:color="auto"/>
              <w:left w:val="single" w:sz="4" w:space="0" w:color="auto"/>
              <w:right w:val="single" w:sz="4" w:space="0" w:color="auto"/>
            </w:tcBorders>
            <w:vAlign w:val="center"/>
          </w:tcPr>
          <w:p w:rsidR="00802398" w:rsidRPr="004D3F56" w:rsidRDefault="00802398" w:rsidP="00A0691E">
            <w:pPr>
              <w:ind w:firstLine="0"/>
              <w:jc w:val="center"/>
            </w:pPr>
            <w:r w:rsidRPr="004D3F56">
              <w:t>Объекты гаражного назначения</w:t>
            </w:r>
          </w:p>
        </w:tc>
        <w:tc>
          <w:tcPr>
            <w:tcW w:w="1701" w:type="dxa"/>
            <w:vMerge w:val="restart"/>
            <w:tcBorders>
              <w:top w:val="single" w:sz="4" w:space="0" w:color="auto"/>
              <w:left w:val="single" w:sz="4" w:space="0" w:color="auto"/>
              <w:right w:val="single" w:sz="4" w:space="0" w:color="auto"/>
            </w:tcBorders>
            <w:vAlign w:val="center"/>
          </w:tcPr>
          <w:p w:rsidR="00802398" w:rsidRPr="004D3F56" w:rsidRDefault="00802398" w:rsidP="00A0691E">
            <w:pPr>
              <w:ind w:firstLine="0"/>
              <w:jc w:val="center"/>
            </w:pPr>
            <w:r w:rsidRPr="004D3F56">
              <w:t>2.7.1</w:t>
            </w:r>
          </w:p>
        </w:tc>
        <w:tc>
          <w:tcPr>
            <w:tcW w:w="1985" w:type="dxa"/>
            <w:tcBorders>
              <w:top w:val="single" w:sz="4" w:space="0" w:color="auto"/>
              <w:left w:val="single" w:sz="4" w:space="0" w:color="auto"/>
              <w:bottom w:val="single" w:sz="4" w:space="0" w:color="auto"/>
              <w:right w:val="single" w:sz="4" w:space="0" w:color="auto"/>
            </w:tcBorders>
            <w:vAlign w:val="center"/>
          </w:tcPr>
          <w:p w:rsidR="00802398" w:rsidRPr="004D3F56" w:rsidRDefault="00802398" w:rsidP="00A0691E">
            <w:pPr>
              <w:ind w:firstLine="0"/>
              <w:jc w:val="center"/>
            </w:pPr>
            <w:r w:rsidRPr="004D3F56">
              <w:t>500 (15)*</w:t>
            </w:r>
          </w:p>
        </w:tc>
        <w:tc>
          <w:tcPr>
            <w:tcW w:w="1984" w:type="dxa"/>
            <w:tcBorders>
              <w:top w:val="single" w:sz="4" w:space="0" w:color="auto"/>
              <w:left w:val="single" w:sz="4" w:space="0" w:color="auto"/>
              <w:bottom w:val="single" w:sz="4" w:space="0" w:color="auto"/>
              <w:right w:val="single" w:sz="4" w:space="0" w:color="auto"/>
            </w:tcBorders>
            <w:vAlign w:val="center"/>
          </w:tcPr>
          <w:p w:rsidR="00802398" w:rsidRPr="004D3F56" w:rsidRDefault="00802398" w:rsidP="00A0691E">
            <w:pPr>
              <w:ind w:firstLine="0"/>
              <w:jc w:val="center"/>
            </w:pPr>
            <w:r w:rsidRPr="004D3F56">
              <w:t>20 000 (50)*</w:t>
            </w:r>
          </w:p>
        </w:tc>
        <w:tc>
          <w:tcPr>
            <w:tcW w:w="2835" w:type="dxa"/>
            <w:tcBorders>
              <w:top w:val="single" w:sz="4" w:space="0" w:color="auto"/>
              <w:left w:val="single" w:sz="4" w:space="0" w:color="auto"/>
              <w:bottom w:val="single" w:sz="4" w:space="0" w:color="auto"/>
              <w:right w:val="single" w:sz="4" w:space="0" w:color="auto"/>
            </w:tcBorders>
            <w:vAlign w:val="center"/>
          </w:tcPr>
          <w:p w:rsidR="00802398" w:rsidRPr="004D3F56" w:rsidRDefault="00802398" w:rsidP="00A0691E">
            <w:pPr>
              <w:ind w:firstLine="0"/>
              <w:jc w:val="center"/>
            </w:pPr>
            <w:r w:rsidRPr="004D3F56">
              <w:t>75% (100%)*</w:t>
            </w:r>
          </w:p>
        </w:tc>
        <w:tc>
          <w:tcPr>
            <w:tcW w:w="2410" w:type="dxa"/>
            <w:tcBorders>
              <w:top w:val="single" w:sz="4" w:space="0" w:color="auto"/>
              <w:left w:val="single" w:sz="4" w:space="0" w:color="auto"/>
              <w:bottom w:val="single" w:sz="4" w:space="0" w:color="auto"/>
              <w:right w:val="single" w:sz="4" w:space="0" w:color="auto"/>
            </w:tcBorders>
            <w:vAlign w:val="center"/>
          </w:tcPr>
          <w:p w:rsidR="00802398" w:rsidRPr="004D3F56" w:rsidRDefault="00802398" w:rsidP="00A0691E">
            <w:pPr>
              <w:ind w:firstLine="0"/>
              <w:jc w:val="center"/>
            </w:pPr>
            <w:r w:rsidRPr="004D3F56">
              <w:t>3 (0)*</w:t>
            </w:r>
          </w:p>
        </w:tc>
      </w:tr>
      <w:tr w:rsidR="00802398" w:rsidRPr="00BC0E84" w:rsidTr="00A27729">
        <w:trPr>
          <w:cantSplit/>
          <w:trHeight w:val="20"/>
        </w:trPr>
        <w:tc>
          <w:tcPr>
            <w:tcW w:w="710" w:type="dxa"/>
            <w:vMerge/>
            <w:tcBorders>
              <w:left w:val="single" w:sz="4" w:space="0" w:color="auto"/>
              <w:bottom w:val="single" w:sz="4" w:space="0" w:color="auto"/>
              <w:right w:val="single" w:sz="4" w:space="0" w:color="auto"/>
            </w:tcBorders>
            <w:vAlign w:val="center"/>
          </w:tcPr>
          <w:p w:rsidR="00802398" w:rsidRPr="004438DF" w:rsidRDefault="00802398" w:rsidP="00AE7E45">
            <w:pPr>
              <w:ind w:firstLine="0"/>
              <w:jc w:val="center"/>
            </w:pPr>
          </w:p>
        </w:tc>
        <w:tc>
          <w:tcPr>
            <w:tcW w:w="3543" w:type="dxa"/>
            <w:vMerge/>
            <w:tcBorders>
              <w:left w:val="single" w:sz="4" w:space="0" w:color="auto"/>
              <w:bottom w:val="single" w:sz="4" w:space="0" w:color="auto"/>
              <w:right w:val="single" w:sz="4" w:space="0" w:color="auto"/>
            </w:tcBorders>
            <w:vAlign w:val="center"/>
          </w:tcPr>
          <w:p w:rsidR="00802398" w:rsidRPr="00BC0E84" w:rsidRDefault="00802398" w:rsidP="005E2C3D">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802398" w:rsidRPr="00BC0E84" w:rsidRDefault="00802398" w:rsidP="005E2C3D">
            <w:pPr>
              <w:ind w:firstLine="0"/>
              <w:jc w:val="center"/>
              <w:rPr>
                <w:szCs w:val="20"/>
              </w:rPr>
            </w:pP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802398" w:rsidRPr="00BC0E84" w:rsidRDefault="00802398" w:rsidP="005E2C3D">
            <w:pPr>
              <w:ind w:firstLine="0"/>
              <w:jc w:val="center"/>
              <w:rPr>
                <w:szCs w:val="20"/>
              </w:rPr>
            </w:pPr>
            <w:r w:rsidRPr="004D3F56">
              <w:t xml:space="preserve">* -  (Существующие объекты гаражного </w:t>
            </w:r>
            <w:r w:rsidR="00A27729" w:rsidRPr="004D3F56">
              <w:t>назначения,</w:t>
            </w:r>
            <w:r w:rsidRPr="004D3F56">
              <w:t xml:space="preserve"> предназначенные для хранения личного автотранспорта граждан, имеющих одну или более общих стен с другими объектами гаражного </w:t>
            </w:r>
            <w:r w:rsidR="00A27729" w:rsidRPr="004D3F56">
              <w:t>назначения,</w:t>
            </w:r>
            <w:r w:rsidRPr="004D3F56">
              <w:t xml:space="preserve"> предназначенные для хранения личного автотранспорта граждан)</w:t>
            </w:r>
          </w:p>
        </w:tc>
      </w:tr>
      <w:tr w:rsidR="008B0DF0" w:rsidRPr="00BC0E84" w:rsidTr="00A27729">
        <w:trPr>
          <w:cantSplit/>
          <w:trHeight w:val="20"/>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Коммунальное обслуживание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75</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20"/>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6.</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Социальное обслуживание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3.2</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170"/>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7.</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Бытовое обслуживание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2C416B" w:rsidRDefault="008B0DF0" w:rsidP="00F85916">
            <w:pPr>
              <w:ind w:firstLine="0"/>
              <w:jc w:val="center"/>
              <w:rPr>
                <w:szCs w:val="20"/>
              </w:rPr>
            </w:pPr>
            <w:r>
              <w:rPr>
                <w:szCs w:val="20"/>
              </w:rPr>
              <w:t xml:space="preserve">60% </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lastRenderedPageBreak/>
              <w:t>8.</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Амбулаторно-поликлиническое обслуживание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3.4.1</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9.</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Дошкольное, начальное и среднее общее образование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3.5.1</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8B0DF0" w:rsidRPr="00922A98" w:rsidRDefault="008B0DF0" w:rsidP="00F85916">
            <w:pPr>
              <w:ind w:firstLine="0"/>
              <w:jc w:val="center"/>
              <w:rPr>
                <w:szCs w:val="20"/>
              </w:rPr>
            </w:pPr>
            <w:r>
              <w:rPr>
                <w:szCs w:val="20"/>
              </w:rPr>
              <w:t>Не подлежит установлению</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Культурное развитие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6A4F14" w:rsidRDefault="008B0DF0" w:rsidP="00F85916">
            <w:pPr>
              <w:ind w:firstLine="0"/>
              <w:jc w:val="center"/>
              <w:rPr>
                <w:szCs w:val="20"/>
              </w:rPr>
            </w:pPr>
            <w:r>
              <w:rPr>
                <w:szCs w:val="20"/>
              </w:rPr>
              <w:t>50%</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11.</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Религиозное использование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456F62">
              <w:rPr>
                <w:szCs w:val="20"/>
              </w:rPr>
              <w:t>200 000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Default="008B0DF0" w:rsidP="00F85916">
            <w:pPr>
              <w:ind w:firstLine="0"/>
              <w:jc w:val="center"/>
              <w:rPr>
                <w:szCs w:val="20"/>
                <w:lang w:val="en-US"/>
              </w:rPr>
            </w:pPr>
            <w:r>
              <w:rPr>
                <w:szCs w:val="20"/>
              </w:rPr>
              <w:t>50%</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12.</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Амбулаторное ветеринарное обслуживание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3.10.1</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456F62" w:rsidRDefault="008B0DF0" w:rsidP="00F85916">
            <w:pPr>
              <w:ind w:firstLine="0"/>
              <w:jc w:val="center"/>
              <w:rPr>
                <w:szCs w:val="20"/>
              </w:rPr>
            </w:pPr>
            <w:r>
              <w:rPr>
                <w:szCs w:val="20"/>
              </w:rPr>
              <w:t>60%</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13.</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Деловое управление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Pr>
                <w:szCs w:val="20"/>
              </w:rPr>
              <w:t>55%</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14.</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Рынки</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4.3</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EB2F2D" w:rsidRDefault="008B0DF0" w:rsidP="00F85916">
            <w:pPr>
              <w:ind w:firstLine="0"/>
              <w:jc w:val="center"/>
              <w:rPr>
                <w:szCs w:val="20"/>
              </w:rPr>
            </w:pPr>
            <w:r>
              <w:rPr>
                <w:szCs w:val="20"/>
              </w:rPr>
              <w:t>45%</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15.</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Магазины</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017C25" w:rsidRDefault="008B0DF0" w:rsidP="00F85916">
            <w:pPr>
              <w:ind w:firstLine="0"/>
              <w:jc w:val="center"/>
              <w:rPr>
                <w:szCs w:val="20"/>
              </w:rPr>
            </w:pPr>
            <w:r>
              <w:rPr>
                <w:szCs w:val="20"/>
              </w:rPr>
              <w:t>50%</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16.</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Общественное питание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017C25" w:rsidRDefault="008B0DF0" w:rsidP="00F85916">
            <w:pPr>
              <w:ind w:firstLine="0"/>
              <w:jc w:val="center"/>
              <w:rPr>
                <w:szCs w:val="20"/>
              </w:rPr>
            </w:pPr>
            <w:r>
              <w:rPr>
                <w:szCs w:val="20"/>
              </w:rPr>
              <w:t>50%</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17.</w:t>
            </w:r>
          </w:p>
        </w:tc>
        <w:tc>
          <w:tcPr>
            <w:tcW w:w="3543"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Гостиничное обслуживание</w:t>
            </w:r>
          </w:p>
        </w:tc>
        <w:tc>
          <w:tcPr>
            <w:tcW w:w="1701"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193584">
              <w:rPr>
                <w:szCs w:val="20"/>
              </w:rPr>
              <w:t xml:space="preserve">1 </w:t>
            </w:r>
            <w:r>
              <w:rPr>
                <w:szCs w:val="20"/>
              </w:rPr>
              <w:t xml:space="preserve">эт. - </w:t>
            </w:r>
            <w:r w:rsidRPr="00F93EB1">
              <w:rPr>
                <w:szCs w:val="20"/>
              </w:rPr>
              <w:t>60</w:t>
            </w:r>
            <w:r>
              <w:rPr>
                <w:szCs w:val="20"/>
              </w:rPr>
              <w:t>%</w:t>
            </w:r>
          </w:p>
          <w:p w:rsidR="008B0DF0" w:rsidRPr="00BC0E84" w:rsidRDefault="008B0DF0" w:rsidP="00F85916">
            <w:pPr>
              <w:ind w:firstLine="0"/>
              <w:jc w:val="center"/>
              <w:rPr>
                <w:szCs w:val="20"/>
              </w:rPr>
            </w:pPr>
            <w:r w:rsidRPr="00193584">
              <w:rPr>
                <w:szCs w:val="20"/>
              </w:rPr>
              <w:t xml:space="preserve">2 </w:t>
            </w:r>
            <w:r>
              <w:rPr>
                <w:szCs w:val="20"/>
              </w:rPr>
              <w:t xml:space="preserve">эт. - </w:t>
            </w:r>
            <w:r w:rsidRPr="00BC0E84">
              <w:rPr>
                <w:szCs w:val="20"/>
              </w:rPr>
              <w:t>5</w:t>
            </w:r>
            <w:r w:rsidRPr="00F93EB1">
              <w:rPr>
                <w:szCs w:val="20"/>
              </w:rPr>
              <w:t>0</w:t>
            </w:r>
            <w:r>
              <w:rPr>
                <w:szCs w:val="20"/>
              </w:rPr>
              <w:t>%</w:t>
            </w:r>
          </w:p>
          <w:p w:rsidR="008B0DF0" w:rsidRDefault="008B0DF0" w:rsidP="00F85916">
            <w:pPr>
              <w:ind w:firstLine="0"/>
              <w:jc w:val="center"/>
              <w:rPr>
                <w:szCs w:val="20"/>
              </w:rPr>
            </w:pPr>
            <w:r w:rsidRPr="00193584">
              <w:rPr>
                <w:szCs w:val="20"/>
              </w:rPr>
              <w:t xml:space="preserve">3 </w:t>
            </w:r>
            <w:r>
              <w:rPr>
                <w:szCs w:val="20"/>
              </w:rPr>
              <w:t>эт. - 45%</w:t>
            </w:r>
          </w:p>
          <w:p w:rsidR="008B0DF0" w:rsidRPr="00BC0E84" w:rsidRDefault="008B0DF0" w:rsidP="00F85916">
            <w:pPr>
              <w:ind w:firstLine="0"/>
              <w:jc w:val="center"/>
              <w:rPr>
                <w:szCs w:val="20"/>
              </w:rPr>
            </w:pPr>
            <w:r>
              <w:rPr>
                <w:szCs w:val="20"/>
              </w:rPr>
              <w:t>4 эт. - 41%</w:t>
            </w:r>
          </w:p>
          <w:p w:rsidR="008B0DF0" w:rsidRPr="00BC0E84" w:rsidRDefault="008B0DF0" w:rsidP="00F85916">
            <w:pPr>
              <w:ind w:firstLine="0"/>
              <w:jc w:val="center"/>
              <w:rPr>
                <w:szCs w:val="20"/>
              </w:rPr>
            </w:pPr>
            <w:r>
              <w:rPr>
                <w:szCs w:val="20"/>
              </w:rPr>
              <w:t>5 эт. - 37%</w:t>
            </w:r>
          </w:p>
          <w:p w:rsidR="008B0DF0" w:rsidRPr="00BC0E84" w:rsidRDefault="008B0DF0" w:rsidP="00F85916">
            <w:pPr>
              <w:ind w:firstLine="0"/>
              <w:jc w:val="center"/>
              <w:rPr>
                <w:szCs w:val="20"/>
              </w:rPr>
            </w:pPr>
            <w:r>
              <w:rPr>
                <w:szCs w:val="20"/>
              </w:rPr>
              <w:t>6 эт. - 34%</w:t>
            </w:r>
          </w:p>
          <w:p w:rsidR="008B0DF0" w:rsidRPr="00BC0E84" w:rsidRDefault="008B0DF0" w:rsidP="00F85916">
            <w:pPr>
              <w:ind w:firstLine="0"/>
              <w:jc w:val="center"/>
              <w:rPr>
                <w:szCs w:val="20"/>
              </w:rPr>
            </w:pPr>
            <w:r>
              <w:rPr>
                <w:szCs w:val="20"/>
              </w:rPr>
              <w:t>7 эт. - 31%</w:t>
            </w:r>
          </w:p>
          <w:p w:rsidR="008B0DF0" w:rsidRDefault="008B0DF0" w:rsidP="00F85916">
            <w:pPr>
              <w:ind w:firstLine="0"/>
              <w:jc w:val="center"/>
              <w:rPr>
                <w:szCs w:val="20"/>
              </w:rPr>
            </w:pPr>
            <w:r>
              <w:rPr>
                <w:szCs w:val="20"/>
              </w:rPr>
              <w:t>8 эт. - 29%</w:t>
            </w:r>
          </w:p>
          <w:p w:rsidR="008B0DF0" w:rsidRPr="00BC0E84" w:rsidRDefault="008B0DF0" w:rsidP="00F85916">
            <w:pPr>
              <w:ind w:firstLine="0"/>
              <w:jc w:val="center"/>
              <w:rPr>
                <w:szCs w:val="20"/>
              </w:rPr>
            </w:pPr>
            <w:r>
              <w:rPr>
                <w:szCs w:val="20"/>
              </w:rPr>
              <w:t xml:space="preserve">9 эт. - </w:t>
            </w:r>
            <w:r w:rsidRPr="00BC0E84">
              <w:rPr>
                <w:szCs w:val="20"/>
              </w:rPr>
              <w:t>2</w:t>
            </w:r>
            <w:r>
              <w:rPr>
                <w:szCs w:val="20"/>
              </w:rPr>
              <w:t>7%</w:t>
            </w:r>
          </w:p>
        </w:tc>
        <w:tc>
          <w:tcPr>
            <w:tcW w:w="24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4477E8"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18.</w:t>
            </w:r>
          </w:p>
        </w:tc>
        <w:tc>
          <w:tcPr>
            <w:tcW w:w="3543"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Обслуживание автотранспорта</w:t>
            </w:r>
          </w:p>
        </w:tc>
        <w:tc>
          <w:tcPr>
            <w:tcW w:w="1701"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75</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3</w:t>
            </w:r>
          </w:p>
        </w:tc>
      </w:tr>
      <w:tr w:rsidR="004477E8" w:rsidRPr="00BC0E84" w:rsidTr="00A27729">
        <w:trPr>
          <w:cantSplit/>
          <w:trHeight w:val="57"/>
        </w:trPr>
        <w:tc>
          <w:tcPr>
            <w:tcW w:w="710"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19.</w:t>
            </w:r>
          </w:p>
        </w:tc>
        <w:tc>
          <w:tcPr>
            <w:tcW w:w="3543"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Спорт</w:t>
            </w:r>
          </w:p>
        </w:tc>
        <w:tc>
          <w:tcPr>
            <w:tcW w:w="1701"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477E8" w:rsidRPr="00456F62" w:rsidRDefault="004477E8" w:rsidP="00F85916">
            <w:pPr>
              <w:ind w:firstLine="0"/>
              <w:jc w:val="center"/>
              <w:rPr>
                <w:szCs w:val="20"/>
              </w:rPr>
            </w:pPr>
            <w:r>
              <w:rPr>
                <w:szCs w:val="20"/>
              </w:rPr>
              <w:t>75%</w:t>
            </w:r>
          </w:p>
        </w:tc>
        <w:tc>
          <w:tcPr>
            <w:tcW w:w="2410"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3</w:t>
            </w:r>
          </w:p>
        </w:tc>
      </w:tr>
      <w:tr w:rsidR="004477E8" w:rsidRPr="00BC0E84" w:rsidTr="00A27729">
        <w:trPr>
          <w:cantSplit/>
          <w:trHeight w:val="57"/>
        </w:trPr>
        <w:tc>
          <w:tcPr>
            <w:tcW w:w="710"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425335">
            <w:pPr>
              <w:ind w:firstLine="0"/>
              <w:jc w:val="center"/>
              <w:rPr>
                <w:szCs w:val="20"/>
              </w:rPr>
            </w:pPr>
            <w:r>
              <w:rPr>
                <w:szCs w:val="20"/>
              </w:rPr>
              <w:t>20</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4477E8" w:rsidRPr="004046E5" w:rsidRDefault="004477E8" w:rsidP="00425335">
            <w:pPr>
              <w:ind w:firstLine="0"/>
              <w:jc w:val="center"/>
              <w:rPr>
                <w:szCs w:val="20"/>
                <w:highlight w:val="yellow"/>
              </w:rPr>
            </w:pPr>
            <w:r w:rsidRPr="00AF7DB0">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425335">
            <w:pPr>
              <w:ind w:firstLine="0"/>
              <w:jc w:val="center"/>
              <w:rPr>
                <w:szCs w:val="20"/>
              </w:rPr>
            </w:pPr>
            <w:r w:rsidRPr="00BC0E84">
              <w:rPr>
                <w:szCs w:val="20"/>
              </w:rPr>
              <w:t>8.3</w:t>
            </w: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4477E8" w:rsidRPr="00BC0E84" w:rsidRDefault="004477E8" w:rsidP="008B0DF0">
            <w:pPr>
              <w:ind w:firstLine="0"/>
              <w:jc w:val="center"/>
              <w:rPr>
                <w:szCs w:val="20"/>
              </w:rPr>
            </w:pPr>
            <w:r w:rsidRPr="00DA2361">
              <w:rPr>
                <w:szCs w:val="20"/>
              </w:rPr>
              <w:t>Не подлеж</w:t>
            </w:r>
            <w:r>
              <w:rPr>
                <w:szCs w:val="20"/>
              </w:rPr>
              <w:t>а</w:t>
            </w:r>
            <w:r w:rsidRPr="00DA2361">
              <w:rPr>
                <w:szCs w:val="20"/>
              </w:rPr>
              <w:t>т установлению</w:t>
            </w:r>
          </w:p>
        </w:tc>
      </w:tr>
      <w:tr w:rsidR="0023304D" w:rsidRPr="00BC0E84" w:rsidTr="00A27729">
        <w:trPr>
          <w:cantSplit/>
          <w:trHeight w:val="57"/>
        </w:trPr>
        <w:tc>
          <w:tcPr>
            <w:tcW w:w="710" w:type="dxa"/>
            <w:tcBorders>
              <w:top w:val="single" w:sz="4" w:space="0" w:color="auto"/>
              <w:left w:val="single" w:sz="4" w:space="0" w:color="auto"/>
              <w:bottom w:val="single" w:sz="4" w:space="0" w:color="auto"/>
              <w:right w:val="single" w:sz="4" w:space="0" w:color="auto"/>
            </w:tcBorders>
            <w:vAlign w:val="center"/>
          </w:tcPr>
          <w:p w:rsidR="0023304D" w:rsidRPr="00BC0E84" w:rsidRDefault="004477E8" w:rsidP="00AE7E45">
            <w:pPr>
              <w:ind w:firstLine="0"/>
              <w:jc w:val="center"/>
              <w:rPr>
                <w:szCs w:val="20"/>
              </w:rPr>
            </w:pPr>
            <w:r>
              <w:rPr>
                <w:szCs w:val="20"/>
              </w:rPr>
              <w:t>21</w:t>
            </w:r>
            <w:r w:rsidR="0023304D">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23304D" w:rsidRPr="00BC0E84" w:rsidRDefault="0023304D" w:rsidP="00484262">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23304D" w:rsidRPr="00BC0E84" w:rsidRDefault="0023304D" w:rsidP="00484262">
            <w:pPr>
              <w:ind w:firstLine="0"/>
              <w:jc w:val="center"/>
              <w:rPr>
                <w:szCs w:val="20"/>
              </w:rPr>
            </w:pPr>
            <w:r w:rsidRPr="00BC0E84">
              <w:rPr>
                <w:szCs w:val="20"/>
              </w:rPr>
              <w:t>12.0</w:t>
            </w: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23304D" w:rsidRPr="0023455D" w:rsidRDefault="0023304D" w:rsidP="00484262">
            <w:pPr>
              <w:ind w:firstLine="0"/>
              <w:jc w:val="center"/>
              <w:rPr>
                <w:szCs w:val="20"/>
              </w:rPr>
            </w:pPr>
            <w:r w:rsidRPr="0023455D">
              <w:rPr>
                <w:szCs w:val="20"/>
              </w:rPr>
              <w:t>Не распространяется</w:t>
            </w:r>
          </w:p>
        </w:tc>
      </w:tr>
    </w:tbl>
    <w:p w:rsidR="00966C03" w:rsidRPr="00BC0E84" w:rsidRDefault="00966C03" w:rsidP="00A27729">
      <w:pPr>
        <w:ind w:left="-284" w:right="-283" w:firstLine="0"/>
        <w:jc w:val="center"/>
      </w:pPr>
      <w:r w:rsidRPr="00BC0E84">
        <w:lastRenderedPageBreak/>
        <w:t>Вспомогательные виды разрешенного использования</w:t>
      </w:r>
    </w:p>
    <w:p w:rsidR="00966C03" w:rsidRPr="00BC0E84" w:rsidRDefault="00966C03" w:rsidP="00A27729">
      <w:pPr>
        <w:ind w:left="-284" w:right="-283" w:firstLine="0"/>
        <w:jc w:val="center"/>
      </w:pPr>
    </w:p>
    <w:p w:rsidR="008845EF" w:rsidRPr="00BC0E84" w:rsidRDefault="008845EF" w:rsidP="00A27729">
      <w:pPr>
        <w:ind w:left="-284" w:right="-283" w:firstLine="0"/>
      </w:pPr>
      <w:r>
        <w:t>1</w:t>
      </w:r>
      <w:r w:rsidRPr="00BC0E84">
        <w:t xml:space="preserve">. </w:t>
      </w:r>
      <w:r w:rsidRPr="00BC0E84">
        <w:rPr>
          <w:szCs w:val="20"/>
        </w:rPr>
        <w:t>Среднее и высшее профессиональное образование</w:t>
      </w:r>
      <w:r w:rsidRPr="00BC0E84">
        <w:t xml:space="preserve"> – 3.5</w:t>
      </w:r>
      <w:r>
        <w:t>.2</w:t>
      </w:r>
    </w:p>
    <w:p w:rsidR="008845EF" w:rsidRPr="00BC0E84" w:rsidRDefault="008845EF" w:rsidP="00A27729">
      <w:pPr>
        <w:ind w:left="-284" w:right="-283" w:firstLine="0"/>
      </w:pPr>
      <w:r>
        <w:t>2</w:t>
      </w:r>
      <w:r w:rsidRPr="00BC0E84">
        <w:t>. Общественное управление – 3.8</w:t>
      </w:r>
    </w:p>
    <w:p w:rsidR="008845EF" w:rsidRPr="00BC0E84" w:rsidRDefault="008845EF" w:rsidP="00A27729">
      <w:pPr>
        <w:ind w:left="-284" w:right="-283" w:firstLine="0"/>
      </w:pPr>
      <w:r>
        <w:t>3</w:t>
      </w:r>
      <w:r w:rsidRPr="00BC0E84">
        <w:t>. Обеспечение научно деятельности – 3.9</w:t>
      </w:r>
    </w:p>
    <w:p w:rsidR="008845EF" w:rsidRPr="00BC0E84" w:rsidRDefault="008845EF" w:rsidP="00A27729">
      <w:pPr>
        <w:ind w:left="-284" w:right="-283" w:firstLine="0"/>
        <w:rPr>
          <w:szCs w:val="20"/>
        </w:rPr>
      </w:pPr>
      <w:r>
        <w:t>4</w:t>
      </w:r>
      <w:r w:rsidRPr="00BC0E84">
        <w:t xml:space="preserve">. </w:t>
      </w:r>
      <w:r w:rsidRPr="00BC0E84">
        <w:rPr>
          <w:szCs w:val="20"/>
        </w:rPr>
        <w:t>Обеспечение деятельности в области гидрометеорологии и смежных с ней областях 3.9.1</w:t>
      </w:r>
    </w:p>
    <w:p w:rsidR="008845EF" w:rsidRPr="00BC0E84" w:rsidRDefault="008845EF" w:rsidP="00A27729">
      <w:pPr>
        <w:ind w:left="-284" w:right="-283" w:firstLine="0"/>
        <w:rPr>
          <w:szCs w:val="20"/>
        </w:rPr>
      </w:pPr>
      <w:r>
        <w:rPr>
          <w:szCs w:val="20"/>
        </w:rPr>
        <w:t>5</w:t>
      </w:r>
      <w:r w:rsidRPr="00BC0E84">
        <w:rPr>
          <w:szCs w:val="20"/>
        </w:rPr>
        <w:t>. Банковская и страховая деятельность – 4.5</w:t>
      </w:r>
    </w:p>
    <w:p w:rsidR="008845EF" w:rsidRDefault="008845EF" w:rsidP="00A27729">
      <w:pPr>
        <w:spacing w:after="240"/>
        <w:ind w:left="-284" w:right="-283" w:firstLine="0"/>
        <w:rPr>
          <w:szCs w:val="20"/>
        </w:rPr>
      </w:pPr>
      <w:r>
        <w:rPr>
          <w:szCs w:val="20"/>
        </w:rPr>
        <w:t>6</w:t>
      </w:r>
      <w:r w:rsidRPr="00BC0E84">
        <w:rPr>
          <w:szCs w:val="20"/>
        </w:rPr>
        <w:t>. Связь – 6.8</w:t>
      </w:r>
    </w:p>
    <w:p w:rsidR="008845EF" w:rsidRPr="00D46791" w:rsidRDefault="00966C03" w:rsidP="00A27729">
      <w:pPr>
        <w:ind w:left="-284" w:right="-283"/>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A27729">
      <w:pPr>
        <w:spacing w:before="240"/>
        <w:ind w:right="-283" w:firstLine="0"/>
        <w:jc w:val="center"/>
      </w:pPr>
      <w:r w:rsidRPr="00BC0E84">
        <w:t>Условно разрешенные виды использования</w:t>
      </w:r>
    </w:p>
    <w:p w:rsidR="00966C03" w:rsidRPr="00BC0E84" w:rsidRDefault="00966C03" w:rsidP="00A27729">
      <w:pPr>
        <w:ind w:left="-284" w:right="-283" w:firstLine="0"/>
        <w:jc w:val="cente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410"/>
      </w:tblGrid>
      <w:tr w:rsidR="00032A57" w:rsidRPr="00BC0E84" w:rsidTr="00A27729">
        <w:trPr>
          <w:trHeight w:val="20"/>
          <w:tblHeader/>
        </w:trPr>
        <w:tc>
          <w:tcPr>
            <w:tcW w:w="710" w:type="dxa"/>
            <w:vMerge w:val="restart"/>
            <w:tcBorders>
              <w:top w:val="single" w:sz="4" w:space="0" w:color="auto"/>
              <w:left w:val="single" w:sz="4" w:space="0" w:color="auto"/>
              <w:right w:val="single" w:sz="4" w:space="0" w:color="auto"/>
            </w:tcBorders>
            <w:vAlign w:val="center"/>
          </w:tcPr>
          <w:p w:rsidR="00032A57" w:rsidRPr="00BC0E84" w:rsidRDefault="00032A57" w:rsidP="00A27729">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032A57" w:rsidRPr="00BC0E84" w:rsidRDefault="00032A57" w:rsidP="00A27729">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032A57" w:rsidRPr="00BC0E84" w:rsidRDefault="00032A57" w:rsidP="00A27729">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032A57" w:rsidRPr="00BC0E84" w:rsidRDefault="00032A57" w:rsidP="00A27729">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032A57" w:rsidRDefault="00032A57" w:rsidP="00A27729">
            <w:pPr>
              <w:ind w:firstLine="0"/>
              <w:jc w:val="center"/>
              <w:rPr>
                <w:szCs w:val="20"/>
              </w:rPr>
            </w:pPr>
            <w:r>
              <w:rPr>
                <w:szCs w:val="20"/>
              </w:rPr>
              <w:t xml:space="preserve">Максимальный процент </w:t>
            </w:r>
            <w:r w:rsidRPr="00BC0E84">
              <w:rPr>
                <w:szCs w:val="20"/>
              </w:rPr>
              <w:t>застройки,</w:t>
            </w:r>
          </w:p>
          <w:p w:rsidR="00032A57" w:rsidRPr="00BC0E84" w:rsidRDefault="00032A57" w:rsidP="00A27729">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410" w:type="dxa"/>
            <w:vMerge w:val="restart"/>
            <w:tcBorders>
              <w:top w:val="single" w:sz="4" w:space="0" w:color="auto"/>
              <w:left w:val="single" w:sz="4" w:space="0" w:color="auto"/>
              <w:right w:val="single" w:sz="4" w:space="0" w:color="auto"/>
            </w:tcBorders>
            <w:vAlign w:val="center"/>
          </w:tcPr>
          <w:p w:rsidR="00032A57" w:rsidRPr="00BC0E84" w:rsidRDefault="00032A57" w:rsidP="00A27729">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032A57" w:rsidRPr="00BC0E84" w:rsidTr="00A27729">
        <w:trPr>
          <w:trHeight w:val="20"/>
          <w:tblHeader/>
        </w:trPr>
        <w:tc>
          <w:tcPr>
            <w:tcW w:w="710" w:type="dxa"/>
            <w:vMerge/>
            <w:tcBorders>
              <w:left w:val="single" w:sz="4" w:space="0" w:color="auto"/>
              <w:bottom w:val="single" w:sz="4" w:space="0" w:color="auto"/>
              <w:right w:val="single" w:sz="4" w:space="0" w:color="auto"/>
            </w:tcBorders>
            <w:vAlign w:val="center"/>
          </w:tcPr>
          <w:p w:rsidR="00032A57" w:rsidRPr="00BC0E84" w:rsidRDefault="00032A57" w:rsidP="00A27729">
            <w:pPr>
              <w:ind w:left="-284" w:right="-283"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032A57" w:rsidRPr="00BC0E84" w:rsidRDefault="00032A57" w:rsidP="00A27729">
            <w:pPr>
              <w:ind w:firstLine="0"/>
              <w:jc w:val="center"/>
              <w:rPr>
                <w:szCs w:val="20"/>
              </w:rPr>
            </w:pPr>
          </w:p>
        </w:tc>
        <w:tc>
          <w:tcPr>
            <w:tcW w:w="1701" w:type="dxa"/>
            <w:vMerge/>
            <w:tcBorders>
              <w:left w:val="single" w:sz="4" w:space="0" w:color="auto"/>
              <w:bottom w:val="single" w:sz="4" w:space="0" w:color="auto"/>
              <w:right w:val="single" w:sz="4" w:space="0" w:color="auto"/>
            </w:tcBorders>
          </w:tcPr>
          <w:p w:rsidR="00032A57" w:rsidRPr="00BC0E84" w:rsidRDefault="00032A57" w:rsidP="00A27729">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032A57" w:rsidRPr="00BC0E84" w:rsidRDefault="00032A57" w:rsidP="00A27729">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032A57" w:rsidRPr="00BC0E84" w:rsidRDefault="00032A57" w:rsidP="00A27729">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tcPr>
          <w:p w:rsidR="00032A57" w:rsidRPr="00BC0E84" w:rsidRDefault="00032A57" w:rsidP="00A27729">
            <w:pPr>
              <w:ind w:firstLine="0"/>
              <w:jc w:val="center"/>
              <w:rPr>
                <w:szCs w:val="20"/>
              </w:rPr>
            </w:pPr>
          </w:p>
        </w:tc>
        <w:tc>
          <w:tcPr>
            <w:tcW w:w="2410" w:type="dxa"/>
            <w:vMerge/>
            <w:tcBorders>
              <w:left w:val="single" w:sz="4" w:space="0" w:color="auto"/>
              <w:bottom w:val="single" w:sz="4" w:space="0" w:color="auto"/>
              <w:right w:val="single" w:sz="4" w:space="0" w:color="auto"/>
            </w:tcBorders>
          </w:tcPr>
          <w:p w:rsidR="00032A57" w:rsidRPr="00BC0E84" w:rsidRDefault="00032A57" w:rsidP="00A27729">
            <w:pPr>
              <w:ind w:firstLine="0"/>
              <w:jc w:val="center"/>
              <w:rPr>
                <w:szCs w:val="20"/>
              </w:rPr>
            </w:pP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left="-284" w:right="-283" w:firstLine="0"/>
              <w:jc w:val="center"/>
            </w:pPr>
            <w:r w:rsidRPr="00A27729">
              <w:t>1.</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3.4.2</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10 000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1 000 000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50%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left="-284" w:right="-283" w:firstLine="0"/>
              <w:jc w:val="center"/>
            </w:pPr>
            <w:r w:rsidRPr="00A27729">
              <w:t>2.</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3.5.2</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5 000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100 000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rPr>
                <w:lang w:val="en-US"/>
              </w:rPr>
            </w:pPr>
            <w:r w:rsidRPr="00A27729">
              <w:t>60</w:t>
            </w:r>
            <w:r w:rsidRPr="00A27729">
              <w:rPr>
                <w:lang w:val="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left="-284" w:right="-283" w:firstLine="0"/>
              <w:jc w:val="center"/>
            </w:pPr>
            <w:r w:rsidRPr="00A27729">
              <w:t>3.</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3.8</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1 000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100 000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rPr>
                <w:lang w:val="en-US"/>
              </w:rPr>
            </w:pPr>
            <w:r w:rsidRPr="00A27729">
              <w:rPr>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left="-284" w:right="-283" w:firstLine="0"/>
              <w:jc w:val="center"/>
            </w:pPr>
            <w:r w:rsidRPr="00A27729">
              <w:t>4.</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3.9</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2 500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100 000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rPr>
                <w:lang w:val="en-US"/>
              </w:rPr>
            </w:pPr>
            <w:r w:rsidRPr="00A27729">
              <w:rPr>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left="-284" w:right="-283" w:firstLine="0"/>
              <w:jc w:val="center"/>
            </w:pPr>
            <w:r w:rsidRPr="00A27729">
              <w:t>5.</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3.9.1</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500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10 000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60%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left="-284" w:right="-283" w:firstLine="0"/>
              <w:jc w:val="center"/>
            </w:pPr>
            <w:r w:rsidRPr="00A27729">
              <w:lastRenderedPageBreak/>
              <w:t>6.</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4.2</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5 000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30 000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50%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7.</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4.5</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1 000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10 000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60%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8.</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4.10</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5 000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50 000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60%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A27729" w:rsidRDefault="008845EF" w:rsidP="00A27729">
            <w:pPr>
              <w:ind w:firstLine="0"/>
              <w:jc w:val="center"/>
            </w:pPr>
            <w:r w:rsidRPr="00A27729">
              <w:t>3</w:t>
            </w:r>
          </w:p>
        </w:tc>
      </w:tr>
    </w:tbl>
    <w:p w:rsidR="00966C03" w:rsidRPr="00BC0E84" w:rsidRDefault="00966C03" w:rsidP="00966C03">
      <w:pPr>
        <w:ind w:firstLine="0"/>
        <w:jc w:val="left"/>
      </w:pPr>
    </w:p>
    <w:p w:rsidR="00966C03" w:rsidRPr="00BC0E84" w:rsidRDefault="00966C03" w:rsidP="00966C03">
      <w:pPr>
        <w:ind w:firstLine="708"/>
        <w:rPr>
          <w:b/>
        </w:rPr>
      </w:pPr>
      <w:r w:rsidRPr="00BC0E84">
        <w:t xml:space="preserve">Максимальный класс опасности (по санитарной классификации) объектов капитального строительства, размещаемых на территории участков зоны – </w:t>
      </w:r>
      <w:r w:rsidRPr="00BC0E84">
        <w:rPr>
          <w:lang w:val="en-US"/>
        </w:rPr>
        <w:t>V</w:t>
      </w:r>
      <w:r w:rsidRPr="00BC0E84">
        <w:t>.</w:t>
      </w:r>
    </w:p>
    <w:p w:rsidR="00425335" w:rsidRDefault="00966C03" w:rsidP="00425335">
      <w:pPr>
        <w:ind w:firstLine="708"/>
      </w:pPr>
      <w:r w:rsidRPr="00BC0E84">
        <w:t>Иные показатели по параметрам застройки зоны Ж-1: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bookmarkStart w:id="217" w:name="_Toc448241059"/>
      <w:bookmarkStart w:id="218" w:name="_Toc476621939"/>
      <w:bookmarkStart w:id="219" w:name="_Toc476663744"/>
    </w:p>
    <w:p w:rsidR="008845EF" w:rsidRDefault="008845EF" w:rsidP="00966C03">
      <w:pPr>
        <w:pStyle w:val="22"/>
      </w:pPr>
    </w:p>
    <w:p w:rsidR="008845EF" w:rsidRPr="008845EF" w:rsidRDefault="008845EF" w:rsidP="008845EF"/>
    <w:p w:rsidR="008845EF" w:rsidRPr="00BC0E84" w:rsidRDefault="008845EF" w:rsidP="00A27729">
      <w:pPr>
        <w:ind w:right="-314" w:firstLine="0"/>
        <w:jc w:val="center"/>
      </w:pPr>
      <w:r>
        <w:br w:type="column"/>
      </w:r>
      <w:r w:rsidRPr="00BC0E84">
        <w:lastRenderedPageBreak/>
        <w:t>Ж-2 – ЗОНА ЗАСТРОЙКИ ИНДИВИДУАЛЬНЫМИ И БЛОКИРОВАННЫМИ ЖИЛЫМИ ДОМАМИ</w:t>
      </w:r>
    </w:p>
    <w:p w:rsidR="008845EF" w:rsidRPr="00BC0E84" w:rsidRDefault="008845EF" w:rsidP="00A27729">
      <w:pPr>
        <w:ind w:left="-284" w:right="-314" w:firstLine="0"/>
        <w:jc w:val="left"/>
      </w:pPr>
    </w:p>
    <w:p w:rsidR="008845EF" w:rsidRDefault="008845EF" w:rsidP="00A27729">
      <w:pPr>
        <w:ind w:left="-284" w:right="-312"/>
      </w:pPr>
      <w:r w:rsidRPr="00BC0E84">
        <w:t>Зона застройки индивидуальными и блокированными жилыми домами Ж-2 установлена для обеспечения формирования жилых районов из отдельно стоящих индивидуальных жилых домов и блокированных жилых домов. В состав зоны Ж-2 могут включаться территории, предназначенные для ведения садоводства и дачного хозяйства.</w:t>
      </w:r>
    </w:p>
    <w:p w:rsidR="00A27729" w:rsidRPr="00BC0E84" w:rsidRDefault="00A27729" w:rsidP="00A27729">
      <w:pPr>
        <w:ind w:left="-284" w:right="-312"/>
      </w:pPr>
      <w:r w:rsidRPr="00A277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8845EF" w:rsidRPr="00BC0E84" w:rsidRDefault="008845EF" w:rsidP="00A27729">
      <w:pPr>
        <w:ind w:left="-284" w:right="-314" w:firstLine="0"/>
      </w:pPr>
    </w:p>
    <w:p w:rsidR="008845EF" w:rsidRPr="00BC0E84" w:rsidRDefault="008845EF" w:rsidP="00A27729">
      <w:pPr>
        <w:ind w:left="-284" w:right="-314" w:firstLine="0"/>
        <w:jc w:val="center"/>
      </w:pPr>
      <w:r w:rsidRPr="00BC0E84">
        <w:t>Основные виды разрешенного использования</w:t>
      </w:r>
    </w:p>
    <w:p w:rsidR="008845EF" w:rsidRPr="00BC0E84" w:rsidRDefault="008845EF" w:rsidP="00A27729">
      <w:pPr>
        <w:ind w:left="-284" w:right="-314" w:firstLine="0"/>
        <w:jc w:val="center"/>
        <w:rPr>
          <w:b/>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312"/>
        <w:gridCol w:w="1559"/>
        <w:gridCol w:w="113"/>
        <w:gridCol w:w="2835"/>
        <w:gridCol w:w="29"/>
        <w:gridCol w:w="2381"/>
      </w:tblGrid>
      <w:tr w:rsidR="008845EF" w:rsidRPr="00BC0E84" w:rsidTr="00A27729">
        <w:trPr>
          <w:trHeight w:val="20"/>
          <w:tblHeader/>
        </w:trPr>
        <w:tc>
          <w:tcPr>
            <w:tcW w:w="710" w:type="dxa"/>
            <w:vMerge w:val="restart"/>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Код (числовое обозначение ВРИ)</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8845EF" w:rsidRDefault="008845EF" w:rsidP="00A27729">
            <w:pPr>
              <w:ind w:firstLine="0"/>
              <w:jc w:val="center"/>
              <w:rPr>
                <w:szCs w:val="20"/>
              </w:rPr>
            </w:pPr>
            <w:r>
              <w:rPr>
                <w:szCs w:val="20"/>
              </w:rPr>
              <w:t xml:space="preserve">Максимальный процент </w:t>
            </w:r>
            <w:r w:rsidRPr="00BC0E84">
              <w:rPr>
                <w:szCs w:val="20"/>
              </w:rPr>
              <w:t>застройки,</w:t>
            </w:r>
          </w:p>
          <w:p w:rsidR="008845EF" w:rsidRPr="00BC0E84" w:rsidRDefault="008845EF" w:rsidP="00A27729">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410" w:type="dxa"/>
            <w:gridSpan w:val="2"/>
            <w:vMerge w:val="restart"/>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8845EF" w:rsidRPr="00BC0E84" w:rsidTr="00A27729">
        <w:trPr>
          <w:trHeight w:val="20"/>
          <w:tblHeader/>
        </w:trPr>
        <w:tc>
          <w:tcPr>
            <w:tcW w:w="710"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lang w:val="en-US"/>
              </w:rPr>
            </w:pPr>
            <w:r w:rsidRPr="00BC0E84">
              <w:rPr>
                <w:szCs w:val="20"/>
                <w:lang w:val="en-US"/>
              </w:rPr>
              <w:t>min</w:t>
            </w:r>
          </w:p>
        </w:tc>
        <w:tc>
          <w:tcPr>
            <w:tcW w:w="1984" w:type="dxa"/>
            <w:gridSpan w:val="3"/>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2410" w:type="dxa"/>
            <w:gridSpan w:val="2"/>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Для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2.1</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B6BF1" w:rsidRDefault="008845EF" w:rsidP="00A27729">
            <w:pPr>
              <w:ind w:firstLine="0"/>
              <w:jc w:val="center"/>
              <w:rPr>
                <w:szCs w:val="20"/>
                <w:lang w:val="en-US"/>
              </w:rPr>
            </w:pPr>
            <w:r w:rsidRPr="00BC0E84">
              <w:rPr>
                <w:szCs w:val="20"/>
              </w:rPr>
              <w:t>40</w:t>
            </w:r>
            <w:r>
              <w:rPr>
                <w:szCs w:val="20"/>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Для ведения личного подсобного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2.2</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2E3F2F" w:rsidRDefault="008845EF" w:rsidP="00A27729">
            <w:pPr>
              <w:ind w:firstLine="0"/>
              <w:jc w:val="center"/>
              <w:rPr>
                <w:szCs w:val="20"/>
              </w:rPr>
            </w:pPr>
            <w:r w:rsidRPr="002E3F2F">
              <w:rPr>
                <w:szCs w:val="20"/>
              </w:rPr>
              <w:t>500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2E3F2F" w:rsidRDefault="008845EF" w:rsidP="00A27729">
            <w:pPr>
              <w:ind w:firstLine="0"/>
              <w:jc w:val="center"/>
              <w:rPr>
                <w:szCs w:val="20"/>
              </w:rPr>
            </w:pPr>
            <w:r w:rsidRPr="002E3F2F">
              <w:rPr>
                <w:szCs w:val="20"/>
              </w:rPr>
              <w:t>3 000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B6BF1" w:rsidRDefault="008845EF" w:rsidP="00A27729">
            <w:pPr>
              <w:ind w:firstLine="0"/>
              <w:jc w:val="center"/>
              <w:rPr>
                <w:szCs w:val="20"/>
                <w:lang w:val="en-US"/>
              </w:rPr>
            </w:pPr>
            <w:r w:rsidRPr="00BC0E84">
              <w:rPr>
                <w:szCs w:val="20"/>
              </w:rPr>
              <w:t>40</w:t>
            </w:r>
            <w:r>
              <w:rPr>
                <w:szCs w:val="20"/>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Блокированная жилая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2.3</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lang w:val="en-US"/>
              </w:rPr>
              <w:t xml:space="preserve">1 </w:t>
            </w:r>
            <w:r>
              <w:rPr>
                <w:szCs w:val="20"/>
              </w:rPr>
              <w:t xml:space="preserve">эт. - </w:t>
            </w:r>
            <w:r w:rsidRPr="00BC0E84">
              <w:rPr>
                <w:szCs w:val="20"/>
              </w:rPr>
              <w:t>59,</w:t>
            </w:r>
            <w:r>
              <w:rPr>
                <w:szCs w:val="20"/>
              </w:rPr>
              <w:t>0%</w:t>
            </w:r>
          </w:p>
          <w:p w:rsidR="008845EF" w:rsidRPr="00BC0E84" w:rsidRDefault="008845EF" w:rsidP="00A27729">
            <w:pPr>
              <w:ind w:firstLine="0"/>
              <w:jc w:val="center"/>
              <w:rPr>
                <w:szCs w:val="20"/>
              </w:rPr>
            </w:pPr>
            <w:r>
              <w:rPr>
                <w:szCs w:val="20"/>
                <w:lang w:val="en-US"/>
              </w:rPr>
              <w:t xml:space="preserve">2 </w:t>
            </w:r>
            <w:r>
              <w:rPr>
                <w:szCs w:val="20"/>
              </w:rPr>
              <w:t xml:space="preserve">эт. - </w:t>
            </w:r>
            <w:r w:rsidRPr="00BC0E84">
              <w:rPr>
                <w:szCs w:val="20"/>
              </w:rPr>
              <w:t>5</w:t>
            </w:r>
            <w:r>
              <w:rPr>
                <w:szCs w:val="20"/>
              </w:rPr>
              <w:t>0</w:t>
            </w:r>
            <w:r w:rsidRPr="00BC0E84">
              <w:rPr>
                <w:szCs w:val="20"/>
              </w:rPr>
              <w:t>,</w:t>
            </w:r>
            <w:r>
              <w:rPr>
                <w:szCs w:val="20"/>
              </w:rPr>
              <w:t>8%</w:t>
            </w:r>
          </w:p>
          <w:p w:rsidR="008845EF" w:rsidRPr="00BC0E84" w:rsidRDefault="008845EF" w:rsidP="00A27729">
            <w:pPr>
              <w:ind w:firstLine="0"/>
              <w:jc w:val="center"/>
              <w:rPr>
                <w:szCs w:val="20"/>
              </w:rPr>
            </w:pPr>
            <w:r>
              <w:rPr>
                <w:szCs w:val="20"/>
                <w:lang w:val="en-US"/>
              </w:rPr>
              <w:t xml:space="preserve">3 </w:t>
            </w:r>
            <w:r>
              <w:rPr>
                <w:szCs w:val="20"/>
              </w:rPr>
              <w:t>эт. - 44</w:t>
            </w:r>
            <w:r w:rsidRPr="00BC0E84">
              <w:rPr>
                <w:szCs w:val="20"/>
              </w:rPr>
              <w:t>,</w:t>
            </w:r>
            <w:r>
              <w:rPr>
                <w:szCs w:val="20"/>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rPr>
              <w:t>0</w:t>
            </w:r>
          </w:p>
        </w:tc>
      </w:tr>
      <w:tr w:rsidR="008845EF" w:rsidRPr="00BC0E84" w:rsidTr="00A27729">
        <w:trPr>
          <w:trHeight w:val="20"/>
        </w:trPr>
        <w:tc>
          <w:tcPr>
            <w:tcW w:w="710" w:type="dxa"/>
            <w:vMerge w:val="restart"/>
            <w:tcBorders>
              <w:top w:val="single" w:sz="4" w:space="0" w:color="auto"/>
              <w:left w:val="single" w:sz="4" w:space="0" w:color="auto"/>
              <w:right w:val="single" w:sz="4" w:space="0" w:color="auto"/>
            </w:tcBorders>
            <w:vAlign w:val="center"/>
          </w:tcPr>
          <w:p w:rsidR="008845EF" w:rsidRPr="004D3F56" w:rsidRDefault="00A27729" w:rsidP="00A27729">
            <w:pPr>
              <w:ind w:firstLine="0"/>
              <w:jc w:val="center"/>
            </w:pPr>
            <w:r>
              <w:t>4.</w:t>
            </w:r>
          </w:p>
        </w:tc>
        <w:tc>
          <w:tcPr>
            <w:tcW w:w="3543" w:type="dxa"/>
            <w:vMerge w:val="restart"/>
            <w:tcBorders>
              <w:top w:val="single" w:sz="4" w:space="0" w:color="auto"/>
              <w:left w:val="single" w:sz="4" w:space="0" w:color="auto"/>
              <w:right w:val="single" w:sz="4" w:space="0" w:color="auto"/>
            </w:tcBorders>
            <w:vAlign w:val="center"/>
          </w:tcPr>
          <w:p w:rsidR="008845EF" w:rsidRPr="004D3F56" w:rsidRDefault="008845EF" w:rsidP="00A27729">
            <w:pPr>
              <w:ind w:firstLine="0"/>
              <w:jc w:val="center"/>
            </w:pPr>
            <w:r w:rsidRPr="004D3F56">
              <w:t>Объекты гаражного назначения</w:t>
            </w:r>
          </w:p>
        </w:tc>
        <w:tc>
          <w:tcPr>
            <w:tcW w:w="1701" w:type="dxa"/>
            <w:vMerge w:val="restart"/>
            <w:tcBorders>
              <w:top w:val="single" w:sz="4" w:space="0" w:color="auto"/>
              <w:left w:val="single" w:sz="4" w:space="0" w:color="auto"/>
              <w:right w:val="single" w:sz="4" w:space="0" w:color="auto"/>
            </w:tcBorders>
            <w:vAlign w:val="center"/>
          </w:tcPr>
          <w:p w:rsidR="008845EF" w:rsidRPr="004D3F56" w:rsidRDefault="008845EF" w:rsidP="00A27729">
            <w:pPr>
              <w:ind w:firstLine="0"/>
              <w:jc w:val="center"/>
            </w:pPr>
            <w:r w:rsidRPr="004D3F56">
              <w:t>2.7.1</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4D3F56" w:rsidRDefault="008845EF" w:rsidP="00A27729">
            <w:pPr>
              <w:ind w:firstLine="0"/>
              <w:jc w:val="center"/>
            </w:pPr>
            <w:r w:rsidRPr="004D3F56">
              <w:t>500 (15)*</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4D3F56" w:rsidRDefault="008845EF" w:rsidP="00A27729">
            <w:pPr>
              <w:ind w:firstLine="0"/>
              <w:jc w:val="center"/>
            </w:pPr>
            <w:r w:rsidRPr="004D3F56">
              <w:t>20 000 (50)*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4D3F56" w:rsidRDefault="008845EF" w:rsidP="00A27729">
            <w:pPr>
              <w:ind w:firstLine="0"/>
              <w:jc w:val="center"/>
            </w:pPr>
            <w:r w:rsidRPr="004D3F56">
              <w:t>75% (100%)*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4D3F56" w:rsidRDefault="008845EF" w:rsidP="00A27729">
            <w:pPr>
              <w:ind w:firstLine="0"/>
              <w:jc w:val="center"/>
            </w:pPr>
            <w:r w:rsidRPr="004D3F56">
              <w:t>3 (0)*</w:t>
            </w:r>
          </w:p>
        </w:tc>
      </w:tr>
      <w:tr w:rsidR="008845EF" w:rsidRPr="00BC0E84" w:rsidTr="00A27729">
        <w:trPr>
          <w:trHeight w:val="20"/>
        </w:trPr>
        <w:tc>
          <w:tcPr>
            <w:tcW w:w="710"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9214" w:type="dxa"/>
            <w:gridSpan w:val="7"/>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4D3F56">
              <w:t xml:space="preserve">* -  (Существующие объекты гаражного </w:t>
            </w:r>
            <w:r w:rsidR="00A27729" w:rsidRPr="004D3F56">
              <w:t>назначения,</w:t>
            </w:r>
            <w:r w:rsidRPr="004D3F56">
              <w:t xml:space="preserve"> предназначенные для хранения личного автотранспорта граждан, имеющих одну или более общих стен с другими объектами гаражного </w:t>
            </w:r>
            <w:r w:rsidR="00A27729" w:rsidRPr="004D3F56">
              <w:t>назначения,</w:t>
            </w:r>
            <w:r w:rsidRPr="004D3F56">
              <w:t xml:space="preserve"> предназначенные для хранения личного автотранспорта граждан)</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3.1</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948"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75</w:t>
            </w:r>
            <w:r>
              <w:rPr>
                <w:szCs w:val="20"/>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3.2</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948"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rPr>
              <w:t>60%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3.3</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948"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lang w:val="en-US"/>
              </w:rPr>
              <w:t>60%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8.</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3.4.1</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000</w:t>
            </w:r>
            <w:r>
              <w:rPr>
                <w:szCs w:val="20"/>
              </w:rPr>
              <w:t xml:space="preserve"> </w:t>
            </w:r>
            <w:r w:rsidRPr="00BC0E84">
              <w:rPr>
                <w:szCs w:val="20"/>
              </w:rPr>
              <w:t>000</w:t>
            </w:r>
          </w:p>
        </w:tc>
        <w:tc>
          <w:tcPr>
            <w:tcW w:w="2948"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60</w:t>
            </w:r>
            <w:r>
              <w:rPr>
                <w:szCs w:val="20"/>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lastRenderedPageBreak/>
              <w:t>9.</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3.5.1</w:t>
            </w:r>
          </w:p>
        </w:tc>
        <w:tc>
          <w:tcPr>
            <w:tcW w:w="6804" w:type="dxa"/>
            <w:gridSpan w:val="5"/>
            <w:tcBorders>
              <w:top w:val="single" w:sz="4" w:space="0" w:color="auto"/>
              <w:left w:val="single" w:sz="4" w:space="0" w:color="auto"/>
              <w:bottom w:val="single" w:sz="4" w:space="0" w:color="auto"/>
              <w:right w:val="single" w:sz="4" w:space="0" w:color="auto"/>
            </w:tcBorders>
            <w:vAlign w:val="center"/>
          </w:tcPr>
          <w:p w:rsidR="008845EF" w:rsidRPr="002228CE" w:rsidRDefault="008845EF" w:rsidP="00A27729">
            <w:pPr>
              <w:ind w:firstLine="0"/>
              <w:jc w:val="center"/>
              <w:rPr>
                <w:szCs w:val="20"/>
              </w:rPr>
            </w:pPr>
            <w:r>
              <w:rPr>
                <w:szCs w:val="20"/>
              </w:rPr>
              <w:t>Не подлежит установлению</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2228CE" w:rsidRDefault="008845EF" w:rsidP="00A27729">
            <w:pPr>
              <w:ind w:firstLine="0"/>
              <w:jc w:val="center"/>
              <w:rPr>
                <w:szCs w:val="20"/>
              </w:rPr>
            </w:pPr>
            <w:r>
              <w:rPr>
                <w:szCs w:val="20"/>
              </w:rPr>
              <w:t>50%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11.</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032A57" w:rsidRDefault="008845EF" w:rsidP="00A27729">
            <w:pPr>
              <w:ind w:firstLine="0"/>
              <w:jc w:val="center"/>
              <w:rPr>
                <w:szCs w:val="20"/>
              </w:rPr>
            </w:pPr>
            <w:r>
              <w:rPr>
                <w:szCs w:val="20"/>
              </w:rPr>
              <w:t>50%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12.</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3.10.1</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2228CE" w:rsidRDefault="008845EF" w:rsidP="00A27729">
            <w:pPr>
              <w:ind w:firstLine="0"/>
              <w:jc w:val="center"/>
              <w:rPr>
                <w:szCs w:val="20"/>
              </w:rPr>
            </w:pPr>
            <w:r>
              <w:rPr>
                <w:szCs w:val="20"/>
              </w:rPr>
              <w:t>60%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13.</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B6BF1" w:rsidRDefault="008845EF" w:rsidP="00A27729">
            <w:pPr>
              <w:ind w:firstLine="0"/>
              <w:jc w:val="center"/>
              <w:rPr>
                <w:szCs w:val="20"/>
                <w:lang w:val="en-US"/>
              </w:rPr>
            </w:pPr>
            <w:r>
              <w:rPr>
                <w:szCs w:val="20"/>
                <w:lang w:val="en-US"/>
              </w:rPr>
              <w:t>55%</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lang w:val="en-US"/>
              </w:rPr>
              <w:t>4</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2228CE" w:rsidRDefault="008845EF" w:rsidP="00A27729">
            <w:pPr>
              <w:ind w:firstLine="0"/>
              <w:jc w:val="center"/>
              <w:rPr>
                <w:szCs w:val="20"/>
              </w:rPr>
            </w:pPr>
            <w:r>
              <w:rPr>
                <w:szCs w:val="20"/>
              </w:rPr>
              <w:t>50%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lang w:val="en-US"/>
              </w:rPr>
              <w:t>5</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w:t>
            </w:r>
            <w:r>
              <w:rPr>
                <w:szCs w:val="20"/>
              </w:rPr>
              <w:t>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2228CE" w:rsidRDefault="008845EF" w:rsidP="00A27729">
            <w:pPr>
              <w:ind w:firstLine="0"/>
              <w:jc w:val="center"/>
              <w:rPr>
                <w:szCs w:val="20"/>
              </w:rPr>
            </w:pPr>
            <w:r>
              <w:rPr>
                <w:szCs w:val="20"/>
              </w:rPr>
              <w:t>50%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lang w:val="en-US"/>
              </w:rPr>
              <w:t>6</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193584">
              <w:rPr>
                <w:szCs w:val="20"/>
              </w:rPr>
              <w:t xml:space="preserve">1 </w:t>
            </w:r>
            <w:r>
              <w:rPr>
                <w:szCs w:val="20"/>
              </w:rPr>
              <w:t xml:space="preserve">эт. - </w:t>
            </w:r>
            <w:r>
              <w:rPr>
                <w:szCs w:val="20"/>
                <w:lang w:val="en-US"/>
              </w:rPr>
              <w:t>60</w:t>
            </w:r>
            <w:r>
              <w:rPr>
                <w:szCs w:val="20"/>
              </w:rPr>
              <w:t>%</w:t>
            </w:r>
          </w:p>
          <w:p w:rsidR="008845EF" w:rsidRPr="00BC0E84" w:rsidRDefault="008845EF" w:rsidP="00A27729">
            <w:pPr>
              <w:ind w:firstLine="0"/>
              <w:jc w:val="center"/>
              <w:rPr>
                <w:szCs w:val="20"/>
              </w:rPr>
            </w:pPr>
            <w:r w:rsidRPr="00193584">
              <w:rPr>
                <w:szCs w:val="20"/>
              </w:rPr>
              <w:t xml:space="preserve">2 </w:t>
            </w:r>
            <w:r>
              <w:rPr>
                <w:szCs w:val="20"/>
              </w:rPr>
              <w:t xml:space="preserve">эт. - </w:t>
            </w:r>
            <w:r>
              <w:rPr>
                <w:szCs w:val="20"/>
                <w:lang w:val="en-US"/>
              </w:rPr>
              <w:t>50</w:t>
            </w:r>
            <w:r>
              <w:rPr>
                <w:szCs w:val="20"/>
              </w:rPr>
              <w:t>%</w:t>
            </w:r>
          </w:p>
          <w:p w:rsidR="008845EF" w:rsidRPr="00BC0E84" w:rsidRDefault="008845EF" w:rsidP="00A27729">
            <w:pPr>
              <w:ind w:firstLine="0"/>
              <w:jc w:val="center"/>
              <w:rPr>
                <w:szCs w:val="20"/>
              </w:rPr>
            </w:pPr>
            <w:r w:rsidRPr="00193584">
              <w:rPr>
                <w:szCs w:val="20"/>
              </w:rPr>
              <w:t xml:space="preserve">3 </w:t>
            </w:r>
            <w:r>
              <w:rPr>
                <w:szCs w:val="20"/>
              </w:rPr>
              <w:t>эт. - 45%</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lang w:val="en-US"/>
              </w:rPr>
              <w:t>7</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AB6BF1" w:rsidRDefault="008845EF" w:rsidP="00A27729">
            <w:pPr>
              <w:ind w:firstLine="0"/>
              <w:jc w:val="center"/>
              <w:rPr>
                <w:szCs w:val="20"/>
                <w:lang w:val="en-US"/>
              </w:rPr>
            </w:pPr>
            <w:r>
              <w:rPr>
                <w:szCs w:val="20"/>
                <w:lang w:val="en-US"/>
              </w:rPr>
              <w:t>75%</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lang w:val="en-US"/>
              </w:rPr>
              <w:t>8</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8.3</w:t>
            </w:r>
          </w:p>
        </w:tc>
        <w:tc>
          <w:tcPr>
            <w:tcW w:w="9214" w:type="dxa"/>
            <w:gridSpan w:val="7"/>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DA2361">
              <w:rPr>
                <w:szCs w:val="20"/>
              </w:rPr>
              <w:t>Не подлежат установлению</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lang w:val="en-US"/>
              </w:rPr>
              <w:t>19</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9.3</w:t>
            </w:r>
          </w:p>
        </w:tc>
        <w:tc>
          <w:tcPr>
            <w:tcW w:w="9214" w:type="dxa"/>
            <w:gridSpan w:val="7"/>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291520">
              <w:rPr>
                <w:szCs w:val="20"/>
              </w:rPr>
              <w:t>Не распространяется</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w:t>
            </w:r>
            <w:r>
              <w:rPr>
                <w:szCs w:val="20"/>
                <w:lang w:val="en-US"/>
              </w:rPr>
              <w:t>0</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12.0</w:t>
            </w:r>
          </w:p>
        </w:tc>
        <w:tc>
          <w:tcPr>
            <w:tcW w:w="9214" w:type="dxa"/>
            <w:gridSpan w:val="7"/>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rPr>
              <w:t>Не распространяется</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w:t>
            </w:r>
            <w:r>
              <w:rPr>
                <w:szCs w:val="20"/>
                <w:lang w:val="en-US"/>
              </w:rPr>
              <w:t>1</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Ведение огородничества</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13.1</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400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291520">
              <w:rPr>
                <w:szCs w:val="20"/>
              </w:rPr>
              <w:t>2 000</w:t>
            </w:r>
          </w:p>
        </w:tc>
        <w:tc>
          <w:tcPr>
            <w:tcW w:w="2864"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0</w:t>
            </w:r>
            <w:r>
              <w:rPr>
                <w:szCs w:val="20"/>
              </w:rPr>
              <w:t>%</w:t>
            </w:r>
          </w:p>
        </w:tc>
        <w:tc>
          <w:tcPr>
            <w:tcW w:w="238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rPr>
              <w:t>Не подлежит установлению</w:t>
            </w:r>
          </w:p>
        </w:tc>
      </w:tr>
    </w:tbl>
    <w:p w:rsidR="008845EF" w:rsidRPr="00BC0E84" w:rsidRDefault="008845EF" w:rsidP="00A27729">
      <w:pPr>
        <w:ind w:left="-284" w:right="-314" w:firstLine="0"/>
        <w:rPr>
          <w:b/>
        </w:rPr>
      </w:pPr>
    </w:p>
    <w:p w:rsidR="008845EF" w:rsidRDefault="008845EF" w:rsidP="00A27729">
      <w:pPr>
        <w:ind w:left="-284" w:right="-314" w:firstLine="0"/>
        <w:jc w:val="center"/>
      </w:pPr>
      <w:r w:rsidRPr="00BC0E84">
        <w:t>Вспомогательные виды разрешенного использования</w:t>
      </w:r>
    </w:p>
    <w:p w:rsidR="008845EF" w:rsidRPr="00BC0E84" w:rsidRDefault="008845EF" w:rsidP="00A27729">
      <w:pPr>
        <w:ind w:left="-284" w:right="-314" w:firstLine="0"/>
        <w:jc w:val="center"/>
      </w:pPr>
    </w:p>
    <w:p w:rsidR="008845EF" w:rsidRPr="00BC0E84" w:rsidRDefault="008845EF" w:rsidP="00A27729">
      <w:pPr>
        <w:ind w:left="-284" w:right="-314" w:firstLine="0"/>
      </w:pPr>
      <w:r w:rsidRPr="00BC0E84">
        <w:t xml:space="preserve">1. </w:t>
      </w:r>
      <w:r>
        <w:t>Рынки - 4.3</w:t>
      </w:r>
    </w:p>
    <w:p w:rsidR="008845EF" w:rsidRPr="00BC0E84" w:rsidRDefault="008845EF" w:rsidP="00A27729">
      <w:pPr>
        <w:ind w:left="-284" w:right="-314" w:firstLine="0"/>
        <w:rPr>
          <w:szCs w:val="20"/>
        </w:rPr>
      </w:pPr>
      <w:r w:rsidRPr="00BC0E84">
        <w:t xml:space="preserve">2. </w:t>
      </w:r>
      <w:r w:rsidRPr="00BC0E84">
        <w:rPr>
          <w:szCs w:val="20"/>
        </w:rPr>
        <w:t>Обеспечение деятельности в области гидрометеорологии и смежных с ней областях 3.9.1</w:t>
      </w:r>
    </w:p>
    <w:p w:rsidR="008845EF" w:rsidRPr="00BC0E84" w:rsidRDefault="008845EF" w:rsidP="00A27729">
      <w:pPr>
        <w:ind w:left="-284" w:right="-314" w:firstLine="0"/>
        <w:rPr>
          <w:szCs w:val="20"/>
        </w:rPr>
      </w:pPr>
      <w:r w:rsidRPr="00BC0E84">
        <w:rPr>
          <w:szCs w:val="20"/>
        </w:rPr>
        <w:t>3. Банковская и страховая деятельность – 4.5</w:t>
      </w:r>
    </w:p>
    <w:p w:rsidR="008845EF" w:rsidRDefault="008845EF" w:rsidP="00A27729">
      <w:pPr>
        <w:ind w:left="-284" w:right="-314" w:firstLine="0"/>
        <w:rPr>
          <w:szCs w:val="20"/>
        </w:rPr>
      </w:pPr>
      <w:r w:rsidRPr="00BC0E84">
        <w:rPr>
          <w:szCs w:val="20"/>
        </w:rPr>
        <w:lastRenderedPageBreak/>
        <w:t>4. Связь – 6.8</w:t>
      </w:r>
    </w:p>
    <w:p w:rsidR="008845EF" w:rsidRDefault="008845EF" w:rsidP="00A27729">
      <w:pPr>
        <w:ind w:left="-284" w:right="-314" w:firstLine="0"/>
        <w:rPr>
          <w:szCs w:val="20"/>
        </w:rPr>
      </w:pPr>
      <w:r>
        <w:rPr>
          <w:szCs w:val="20"/>
        </w:rPr>
        <w:t xml:space="preserve">5. Обслуживание автотранспорта - 4.9 </w:t>
      </w:r>
    </w:p>
    <w:p w:rsidR="008845EF" w:rsidRPr="00BC0E84" w:rsidRDefault="008845EF" w:rsidP="00A27729">
      <w:pPr>
        <w:ind w:left="-284" w:right="-314" w:firstLine="0"/>
        <w:rPr>
          <w:szCs w:val="20"/>
        </w:rPr>
      </w:pPr>
    </w:p>
    <w:p w:rsidR="008845EF" w:rsidRPr="00BC0E84" w:rsidRDefault="008845EF" w:rsidP="00A27729">
      <w:pPr>
        <w:ind w:left="-284" w:right="-31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8845EF" w:rsidRPr="00BC0E84" w:rsidRDefault="008845EF" w:rsidP="00A27729">
      <w:pPr>
        <w:spacing w:before="240"/>
        <w:ind w:right="-314" w:firstLine="0"/>
        <w:jc w:val="center"/>
      </w:pPr>
      <w:r w:rsidRPr="00BC0E84">
        <w:t>Условно разрешенные виды использования</w:t>
      </w:r>
    </w:p>
    <w:p w:rsidR="008845EF" w:rsidRPr="00BC0E84" w:rsidRDefault="008845EF" w:rsidP="00A27729">
      <w:pPr>
        <w:ind w:left="-284" w:right="-314" w:firstLine="0"/>
        <w:jc w:val="cente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410"/>
      </w:tblGrid>
      <w:tr w:rsidR="008845EF" w:rsidRPr="00BC0E84" w:rsidTr="00A27729">
        <w:trPr>
          <w:trHeight w:val="555"/>
          <w:tblHeader/>
        </w:trPr>
        <w:tc>
          <w:tcPr>
            <w:tcW w:w="710" w:type="dxa"/>
            <w:vMerge w:val="restart"/>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8845EF" w:rsidRDefault="008845EF" w:rsidP="00A27729">
            <w:pPr>
              <w:ind w:firstLine="0"/>
              <w:jc w:val="center"/>
              <w:rPr>
                <w:szCs w:val="20"/>
              </w:rPr>
            </w:pPr>
            <w:r>
              <w:rPr>
                <w:szCs w:val="20"/>
              </w:rPr>
              <w:t xml:space="preserve">Максимальный процент </w:t>
            </w:r>
            <w:r w:rsidRPr="00BC0E84">
              <w:rPr>
                <w:szCs w:val="20"/>
              </w:rPr>
              <w:t>застройки,</w:t>
            </w:r>
          </w:p>
          <w:p w:rsidR="008845EF" w:rsidRPr="00BC0E84" w:rsidRDefault="008845EF" w:rsidP="00A27729">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410" w:type="dxa"/>
            <w:vMerge w:val="restart"/>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8845EF" w:rsidRPr="00BC0E84" w:rsidTr="00A27729">
        <w:trPr>
          <w:trHeight w:val="555"/>
          <w:tblHeader/>
        </w:trPr>
        <w:tc>
          <w:tcPr>
            <w:tcW w:w="710"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c>
          <w:tcPr>
            <w:tcW w:w="2410" w:type="dxa"/>
            <w:vMerge/>
            <w:tcBorders>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3.4.2</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lang w:val="en-US"/>
              </w:rPr>
              <w:t>5</w:t>
            </w:r>
            <w:r w:rsidRPr="00BC0E84">
              <w:rPr>
                <w:szCs w:val="20"/>
              </w:rPr>
              <w:t>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3.5.2</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993259" w:rsidRDefault="008845EF" w:rsidP="00A27729">
            <w:pPr>
              <w:ind w:firstLine="0"/>
              <w:jc w:val="center"/>
              <w:rPr>
                <w:szCs w:val="20"/>
                <w:lang w:val="en-US"/>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3.8</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993259" w:rsidRDefault="008845EF" w:rsidP="00A27729">
            <w:pPr>
              <w:ind w:firstLine="0"/>
              <w:jc w:val="center"/>
              <w:rPr>
                <w:szCs w:val="20"/>
                <w:lang w:val="en-US"/>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993259" w:rsidRDefault="008845EF" w:rsidP="00A27729">
            <w:pPr>
              <w:ind w:firstLine="0"/>
              <w:jc w:val="center"/>
              <w:rPr>
                <w:szCs w:val="20"/>
                <w:lang w:val="en-US"/>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AB6BF1" w:rsidRDefault="008845EF" w:rsidP="00A27729">
            <w:pPr>
              <w:ind w:firstLine="0"/>
              <w:jc w:val="center"/>
              <w:rPr>
                <w:szCs w:val="20"/>
                <w:lang w:val="en-US"/>
              </w:rPr>
            </w:pPr>
            <w:r>
              <w:rPr>
                <w:szCs w:val="20"/>
                <w:lang w:val="en-US"/>
              </w:rPr>
              <w:t>6.</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AB6BF1">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4.3</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rPr>
              <w:t>45%</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lang w:val="en-US"/>
              </w:rPr>
              <w:t>7</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AB6BF1" w:rsidRDefault="008845EF" w:rsidP="00A27729">
            <w:pPr>
              <w:ind w:firstLine="0"/>
              <w:jc w:val="center"/>
              <w:rPr>
                <w:szCs w:val="20"/>
                <w:lang w:val="en-US"/>
              </w:rPr>
            </w:pPr>
            <w:r>
              <w:rPr>
                <w:szCs w:val="20"/>
                <w:lang w:val="en-US"/>
              </w:rPr>
              <w:t>8.</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AB6BF1">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75</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lang w:val="en-US"/>
              </w:rPr>
              <w:t>9</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13.2</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600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lang w:val="en-US"/>
              </w:rPr>
              <w:t>10</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Ведение дачного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13.3</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600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bl>
    <w:p w:rsidR="008845EF" w:rsidRDefault="008845EF" w:rsidP="00A27729">
      <w:pPr>
        <w:ind w:left="-284" w:right="-314" w:firstLine="0"/>
      </w:pPr>
    </w:p>
    <w:p w:rsidR="008845EF" w:rsidRPr="00BC0E84" w:rsidRDefault="008845EF" w:rsidP="00A27729">
      <w:pPr>
        <w:ind w:left="-284" w:right="-312"/>
        <w:rPr>
          <w:b/>
        </w:rPr>
      </w:pPr>
      <w:r w:rsidRPr="00BC0E84">
        <w:t xml:space="preserve">Максимальный класс опасности (по санитарной классификации) объектов капитального строительства, размещаемых на территории </w:t>
      </w:r>
      <w:r w:rsidRPr="00291520">
        <w:t xml:space="preserve">участков зоны – </w:t>
      </w:r>
      <w:r w:rsidRPr="00291520">
        <w:rPr>
          <w:lang w:val="en-US"/>
        </w:rPr>
        <w:t>V</w:t>
      </w:r>
      <w:r w:rsidRPr="00291520">
        <w:t>.</w:t>
      </w:r>
    </w:p>
    <w:p w:rsidR="008845EF" w:rsidRPr="00BC0E84" w:rsidRDefault="008845EF" w:rsidP="00A27729">
      <w:pPr>
        <w:ind w:left="-284" w:right="-312"/>
      </w:pPr>
      <w:r w:rsidRPr="00BC0E84">
        <w:t>Иные показатели по параметрам застройки зоны Ж-2: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966C03" w:rsidRPr="00BC0E84" w:rsidRDefault="008845EF" w:rsidP="00A27729">
      <w:pPr>
        <w:pStyle w:val="22"/>
        <w:ind w:left="-284" w:right="-314"/>
      </w:pPr>
      <w:r>
        <w:br w:type="column"/>
      </w:r>
      <w:bookmarkStart w:id="220" w:name="_Toc502136241"/>
      <w:r w:rsidR="00966C03" w:rsidRPr="00BC0E84">
        <w:lastRenderedPageBreak/>
        <w:t xml:space="preserve">Статья </w:t>
      </w:r>
      <w:r w:rsidR="00966C03">
        <w:t>29</w:t>
      </w:r>
      <w:r w:rsidR="00966C03" w:rsidRPr="00BC0E84">
        <w:t>. Градостроительные регламенты для общественно-деловых зон</w:t>
      </w:r>
      <w:bookmarkEnd w:id="217"/>
      <w:bookmarkEnd w:id="218"/>
      <w:bookmarkEnd w:id="219"/>
      <w:bookmarkEnd w:id="220"/>
    </w:p>
    <w:p w:rsidR="00425335" w:rsidRPr="00BC0E84" w:rsidRDefault="00425335" w:rsidP="00A27729">
      <w:pPr>
        <w:ind w:left="-284" w:right="-314" w:firstLine="0"/>
        <w:jc w:val="left"/>
      </w:pPr>
    </w:p>
    <w:p w:rsidR="00966C03" w:rsidRPr="00BC0E84" w:rsidRDefault="00966C03" w:rsidP="00A27729">
      <w:pPr>
        <w:ind w:left="-284" w:right="-312"/>
      </w:pPr>
      <w:r w:rsidRPr="00BC0E84">
        <w:t>Общественно-деловые зоны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966C03" w:rsidRPr="00BC0E84" w:rsidRDefault="00966C03" w:rsidP="00A27729">
      <w:pPr>
        <w:ind w:left="-284" w:right="-312"/>
      </w:pPr>
      <w:r w:rsidRPr="00BC0E84">
        <w:t>В состав общественно-деловых зон включены следующие территориальные зоны:</w:t>
      </w:r>
    </w:p>
    <w:p w:rsidR="00120E72" w:rsidRPr="00BC0E84" w:rsidRDefault="00120E72" w:rsidP="00A27729">
      <w:pPr>
        <w:ind w:left="-284" w:right="-312"/>
      </w:pPr>
      <w:r w:rsidRPr="00BC0E84">
        <w:t>-</w:t>
      </w:r>
      <w:r w:rsidRPr="00BC0E84">
        <w:tab/>
        <w:t>многофункциональная общественно-деловая зона (О-1);</w:t>
      </w:r>
    </w:p>
    <w:p w:rsidR="00120E72" w:rsidRDefault="00120E72" w:rsidP="00A27729">
      <w:pPr>
        <w:ind w:left="-284" w:right="-312"/>
      </w:pPr>
      <w:r w:rsidRPr="00BC0E84">
        <w:t>-</w:t>
      </w:r>
      <w:r w:rsidRPr="00BC0E84">
        <w:tab/>
      </w:r>
      <w:r w:rsidR="001711E2" w:rsidRPr="001711E2">
        <w:t xml:space="preserve">зона специализированной общественной застройки </w:t>
      </w:r>
      <w:r w:rsidRPr="001711E2">
        <w:t>(О-2);</w:t>
      </w:r>
    </w:p>
    <w:p w:rsidR="00120E72" w:rsidRDefault="00120E72" w:rsidP="00A27729">
      <w:pPr>
        <w:ind w:left="-284" w:right="-312"/>
      </w:pPr>
      <w:r w:rsidRPr="00BC0E84">
        <w:t>-</w:t>
      </w:r>
      <w:r w:rsidRPr="00BC0E84">
        <w:tab/>
        <w:t>зона объектов физической ку</w:t>
      </w:r>
      <w:r>
        <w:t>льтуры и массового спорта (О-3).</w:t>
      </w:r>
    </w:p>
    <w:p w:rsidR="00966C03" w:rsidRPr="00BC0E84" w:rsidRDefault="00B87AEF" w:rsidP="00A27729">
      <w:pPr>
        <w:ind w:left="-284" w:right="-312"/>
      </w:pPr>
      <w:r w:rsidRPr="00BC0E84">
        <w:t>-</w:t>
      </w:r>
      <w:r w:rsidRPr="00BC0E84">
        <w:tab/>
        <w:t>зона объектов отдыха и туризма (О-4).</w:t>
      </w:r>
    </w:p>
    <w:p w:rsidR="00966C03" w:rsidRPr="00BC0E84" w:rsidRDefault="00966C03" w:rsidP="00A27729">
      <w:pPr>
        <w:spacing w:before="240"/>
        <w:ind w:left="-284" w:right="-314" w:firstLine="0"/>
        <w:jc w:val="center"/>
      </w:pPr>
      <w:r w:rsidRPr="00BC0E84">
        <w:t>О-1 – МНОГОФУНКЦИОНАЛЬНАЯ ОБЩЕСТВЕННО-ДЕЛОВАЯ ЗОНА</w:t>
      </w:r>
    </w:p>
    <w:p w:rsidR="00966C03" w:rsidRPr="00BC0E84" w:rsidRDefault="00966C03" w:rsidP="00A27729">
      <w:pPr>
        <w:ind w:left="-284" w:right="-314" w:firstLine="0"/>
        <w:jc w:val="center"/>
        <w:rPr>
          <w:b/>
        </w:rPr>
      </w:pPr>
    </w:p>
    <w:p w:rsidR="00966C03" w:rsidRPr="00BC0E84" w:rsidRDefault="00966C03" w:rsidP="00A27729">
      <w:pPr>
        <w:ind w:left="-284" w:right="-312"/>
      </w:pPr>
      <w:r w:rsidRPr="00BC0E84">
        <w:t>Многофункциональная общественно-деловая зона О-1 установлена для обеспечения условий размещения объектов капитального строительства в целях извлечения прибыли на основании торговой, банковской и иной предпринимательской деятельности, а также общественного использования объектов капитального строительства.</w:t>
      </w:r>
    </w:p>
    <w:p w:rsidR="00966C03" w:rsidRPr="00A27729" w:rsidRDefault="00A27729" w:rsidP="00A27729">
      <w:pPr>
        <w:ind w:left="-284" w:right="-312"/>
      </w:pPr>
      <w:r w:rsidRPr="00A277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966C03" w:rsidRPr="00BC0E84" w:rsidRDefault="00966C03" w:rsidP="00A27729">
      <w:pPr>
        <w:spacing w:before="240"/>
        <w:ind w:left="-284" w:right="-314" w:firstLine="0"/>
        <w:jc w:val="center"/>
      </w:pPr>
      <w:r w:rsidRPr="00BC0E84">
        <w:t>Основные виды разрешенного использования</w:t>
      </w:r>
    </w:p>
    <w:p w:rsidR="00966C03" w:rsidRPr="00BC0E84" w:rsidRDefault="00966C03" w:rsidP="00A27729">
      <w:pPr>
        <w:ind w:left="-284" w:right="-314" w:firstLine="0"/>
        <w:jc w:val="cente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410"/>
      </w:tblGrid>
      <w:tr w:rsidR="00BA1A09" w:rsidRPr="00BC0E84" w:rsidTr="00A27729">
        <w:trPr>
          <w:trHeight w:val="555"/>
          <w:tblHeader/>
        </w:trPr>
        <w:tc>
          <w:tcPr>
            <w:tcW w:w="710" w:type="dxa"/>
            <w:vMerge w:val="restart"/>
            <w:tcBorders>
              <w:top w:val="single" w:sz="4" w:space="0" w:color="auto"/>
              <w:left w:val="single" w:sz="4" w:space="0" w:color="auto"/>
              <w:right w:val="single" w:sz="4" w:space="0" w:color="auto"/>
            </w:tcBorders>
            <w:vAlign w:val="center"/>
          </w:tcPr>
          <w:p w:rsidR="00BA1A09" w:rsidRPr="00BC0E84" w:rsidRDefault="00BA1A09" w:rsidP="00A27729">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BA1A09" w:rsidRPr="00BC0E84" w:rsidRDefault="00BA1A09" w:rsidP="00A27729">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BA1A09" w:rsidRPr="00BC0E84" w:rsidRDefault="00BA1A09" w:rsidP="00A27729">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A1A09" w:rsidRPr="00BC0E84" w:rsidRDefault="00BA1A09" w:rsidP="00A27729">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BA1A09" w:rsidRDefault="00BA1A09" w:rsidP="00A27729">
            <w:pPr>
              <w:ind w:firstLine="0"/>
              <w:jc w:val="center"/>
              <w:rPr>
                <w:szCs w:val="20"/>
              </w:rPr>
            </w:pPr>
            <w:r>
              <w:rPr>
                <w:szCs w:val="20"/>
              </w:rPr>
              <w:t xml:space="preserve">Максимальный процент </w:t>
            </w:r>
            <w:r w:rsidRPr="00BC0E84">
              <w:rPr>
                <w:szCs w:val="20"/>
              </w:rPr>
              <w:t>застройки,</w:t>
            </w:r>
          </w:p>
          <w:p w:rsidR="00BA1A09" w:rsidRPr="00BC0E84" w:rsidRDefault="00BA1A09" w:rsidP="00A27729">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410" w:type="dxa"/>
            <w:vMerge w:val="restart"/>
            <w:tcBorders>
              <w:top w:val="single" w:sz="4" w:space="0" w:color="auto"/>
              <w:left w:val="single" w:sz="4" w:space="0" w:color="auto"/>
              <w:right w:val="single" w:sz="4" w:space="0" w:color="auto"/>
            </w:tcBorders>
            <w:vAlign w:val="center"/>
          </w:tcPr>
          <w:p w:rsidR="00BA1A09" w:rsidRPr="00BC0E84" w:rsidRDefault="00BA1A09" w:rsidP="00A27729">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BA1A09" w:rsidRPr="00BC0E84" w:rsidTr="00A27729">
        <w:trPr>
          <w:trHeight w:val="555"/>
          <w:tblHeader/>
        </w:trPr>
        <w:tc>
          <w:tcPr>
            <w:tcW w:w="710" w:type="dxa"/>
            <w:vMerge/>
            <w:tcBorders>
              <w:left w:val="single" w:sz="4" w:space="0" w:color="auto"/>
              <w:bottom w:val="single" w:sz="4" w:space="0" w:color="auto"/>
              <w:right w:val="single" w:sz="4" w:space="0" w:color="auto"/>
            </w:tcBorders>
            <w:vAlign w:val="center"/>
          </w:tcPr>
          <w:p w:rsidR="00BA1A09" w:rsidRPr="00BC0E84" w:rsidRDefault="00BA1A09" w:rsidP="00A27729">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BA1A09" w:rsidRPr="00BC0E84" w:rsidRDefault="00BA1A09" w:rsidP="00A27729">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BA1A09" w:rsidRPr="00BC0E84" w:rsidRDefault="00BA1A09" w:rsidP="00A27729">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BA1A09" w:rsidRPr="00BC0E84" w:rsidRDefault="00BA1A09" w:rsidP="00A27729">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BA1A09" w:rsidRPr="00BC0E84" w:rsidRDefault="00BA1A09" w:rsidP="00A27729">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BA1A09" w:rsidRPr="00BC0E84" w:rsidRDefault="00BA1A09" w:rsidP="00A27729">
            <w:pPr>
              <w:ind w:firstLine="0"/>
              <w:jc w:val="center"/>
              <w:rPr>
                <w:szCs w:val="20"/>
              </w:rPr>
            </w:pPr>
          </w:p>
        </w:tc>
        <w:tc>
          <w:tcPr>
            <w:tcW w:w="2410" w:type="dxa"/>
            <w:vMerge/>
            <w:tcBorders>
              <w:left w:val="single" w:sz="4" w:space="0" w:color="auto"/>
              <w:bottom w:val="single" w:sz="4" w:space="0" w:color="auto"/>
              <w:right w:val="single" w:sz="4" w:space="0" w:color="auto"/>
            </w:tcBorders>
            <w:vAlign w:val="center"/>
          </w:tcPr>
          <w:p w:rsidR="00BA1A09" w:rsidRPr="00BC0E84" w:rsidRDefault="00BA1A09" w:rsidP="00A27729">
            <w:pPr>
              <w:ind w:firstLine="0"/>
              <w:jc w:val="center"/>
              <w:rPr>
                <w:szCs w:val="20"/>
              </w:rPr>
            </w:pPr>
          </w:p>
        </w:tc>
      </w:tr>
      <w:tr w:rsidR="008845EF" w:rsidRPr="00BC0E84" w:rsidTr="00A27729">
        <w:trPr>
          <w:trHeight w:val="20"/>
        </w:trPr>
        <w:tc>
          <w:tcPr>
            <w:tcW w:w="710" w:type="dxa"/>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p>
        </w:tc>
        <w:tc>
          <w:tcPr>
            <w:tcW w:w="3543" w:type="dxa"/>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Коммунальное обслуживание</w:t>
            </w:r>
          </w:p>
        </w:tc>
        <w:tc>
          <w:tcPr>
            <w:tcW w:w="1701" w:type="dxa"/>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3.1</w:t>
            </w:r>
          </w:p>
        </w:tc>
        <w:tc>
          <w:tcPr>
            <w:tcW w:w="1985" w:type="dxa"/>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30</w:t>
            </w:r>
          </w:p>
        </w:tc>
        <w:tc>
          <w:tcPr>
            <w:tcW w:w="1984" w:type="dxa"/>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75</w:t>
            </w:r>
            <w:r>
              <w:rPr>
                <w:szCs w:val="20"/>
              </w:rPr>
              <w:t>%</w:t>
            </w:r>
          </w:p>
        </w:tc>
        <w:tc>
          <w:tcPr>
            <w:tcW w:w="2410" w:type="dxa"/>
            <w:tcBorders>
              <w:top w:val="single" w:sz="4" w:space="0" w:color="auto"/>
              <w:left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3.2</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3.4.1</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xml:space="preserve"> </w:t>
            </w:r>
            <w:r w:rsidRPr="00BC0E84">
              <w:rPr>
                <w:szCs w:val="20"/>
              </w:rPr>
              <w:t>00</w:t>
            </w:r>
            <w:r>
              <w:rPr>
                <w:szCs w:val="20"/>
              </w:rPr>
              <w:t xml:space="preserve">0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lastRenderedPageBreak/>
              <w:t>5.</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3.4.2</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Pr>
                <w:szCs w:val="20"/>
                <w:lang w:val="en-US"/>
              </w:rPr>
              <w:t>5</w:t>
            </w:r>
            <w:r w:rsidRPr="00BC0E84">
              <w:rPr>
                <w:szCs w:val="20"/>
              </w:rPr>
              <w:t>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8845EF"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3.5.1</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8845EF" w:rsidRPr="00BA1A09" w:rsidRDefault="008845EF" w:rsidP="00A27729">
            <w:pPr>
              <w:ind w:firstLine="0"/>
              <w:jc w:val="center"/>
              <w:rPr>
                <w:szCs w:val="20"/>
              </w:rPr>
            </w:pPr>
            <w:r>
              <w:rPr>
                <w:szCs w:val="20"/>
              </w:rPr>
              <w:t>Не подлежит установлению</w:t>
            </w:r>
          </w:p>
        </w:tc>
        <w:tc>
          <w:tcPr>
            <w:tcW w:w="2410"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3.5.2</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993259" w:rsidRDefault="000C2E2B" w:rsidP="00A27729">
            <w:pPr>
              <w:ind w:firstLine="0"/>
              <w:jc w:val="center"/>
              <w:rPr>
                <w:szCs w:val="20"/>
                <w:lang w:val="en-US"/>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8.</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lang w:val="en-US"/>
              </w:rPr>
              <w:t>50%</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9.</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A1A09" w:rsidRDefault="000C2E2B" w:rsidP="00A27729">
            <w:pPr>
              <w:ind w:firstLine="0"/>
              <w:jc w:val="center"/>
              <w:rPr>
                <w:szCs w:val="20"/>
              </w:rPr>
            </w:pPr>
            <w:r>
              <w:rPr>
                <w:szCs w:val="20"/>
              </w:rPr>
              <w:t>50%</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3.8</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993259" w:rsidRDefault="000C2E2B" w:rsidP="00A27729">
            <w:pPr>
              <w:ind w:firstLine="0"/>
              <w:jc w:val="center"/>
              <w:rPr>
                <w:szCs w:val="20"/>
                <w:lang w:val="en-US"/>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11.</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2</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993259" w:rsidRDefault="000C2E2B" w:rsidP="00A27729">
            <w:pPr>
              <w:ind w:firstLine="0"/>
              <w:jc w:val="center"/>
              <w:rPr>
                <w:szCs w:val="20"/>
                <w:lang w:val="en-US"/>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12.</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13.</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3.10.1</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14.</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Стационарное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3.10.2</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15.</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F439D" w:rsidRDefault="000C2E2B" w:rsidP="00A27729">
            <w:pPr>
              <w:ind w:firstLine="0"/>
              <w:jc w:val="center"/>
              <w:rPr>
                <w:szCs w:val="20"/>
                <w:lang w:val="en-US"/>
              </w:rPr>
            </w:pPr>
            <w:r>
              <w:rPr>
                <w:szCs w:val="20"/>
                <w:lang w:val="en-US"/>
              </w:rPr>
              <w:t>55%</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16.</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4.2</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E2B" w:rsidRPr="00BC0E84" w:rsidRDefault="000C2E2B" w:rsidP="00A27729">
            <w:pPr>
              <w:ind w:firstLine="0"/>
              <w:jc w:val="center"/>
              <w:rPr>
                <w:szCs w:val="20"/>
              </w:rPr>
            </w:pPr>
            <w:r>
              <w:rPr>
                <w:szCs w:val="20"/>
              </w:rPr>
              <w:t>5</w:t>
            </w:r>
            <w:r w:rsidRPr="00BC0E84">
              <w:rPr>
                <w:szCs w:val="20"/>
              </w:rPr>
              <w:t>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17.</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4.3</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50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lang w:val="en-US"/>
              </w:rPr>
              <w:t>45%</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18.</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lang w:val="en-US"/>
              </w:rPr>
              <w:t>50%</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19.</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20.</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lang w:val="en-US"/>
              </w:rPr>
              <w:t>50%</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lastRenderedPageBreak/>
              <w:t>21.</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C2E2B" w:rsidRPr="00BC0E84" w:rsidRDefault="000C2E2B" w:rsidP="00A27729">
            <w:pPr>
              <w:ind w:firstLine="0"/>
              <w:jc w:val="center"/>
              <w:rPr>
                <w:szCs w:val="20"/>
              </w:rPr>
            </w:pPr>
            <w:r w:rsidRPr="00193584">
              <w:rPr>
                <w:szCs w:val="20"/>
              </w:rPr>
              <w:t xml:space="preserve">1 </w:t>
            </w:r>
            <w:r>
              <w:rPr>
                <w:szCs w:val="20"/>
              </w:rPr>
              <w:t xml:space="preserve">эт. - </w:t>
            </w:r>
            <w:r w:rsidRPr="00F93EB1">
              <w:rPr>
                <w:szCs w:val="20"/>
              </w:rPr>
              <w:t>60</w:t>
            </w:r>
            <w:r>
              <w:rPr>
                <w:szCs w:val="20"/>
              </w:rPr>
              <w:t>%</w:t>
            </w:r>
          </w:p>
          <w:p w:rsidR="000C2E2B" w:rsidRPr="00BC0E84" w:rsidRDefault="000C2E2B" w:rsidP="00A27729">
            <w:pPr>
              <w:ind w:firstLine="0"/>
              <w:jc w:val="center"/>
              <w:rPr>
                <w:szCs w:val="20"/>
              </w:rPr>
            </w:pPr>
            <w:r w:rsidRPr="00193584">
              <w:rPr>
                <w:szCs w:val="20"/>
              </w:rPr>
              <w:t xml:space="preserve">2 </w:t>
            </w:r>
            <w:r>
              <w:rPr>
                <w:szCs w:val="20"/>
              </w:rPr>
              <w:t xml:space="preserve">эт. - </w:t>
            </w:r>
            <w:r w:rsidRPr="00BC0E84">
              <w:rPr>
                <w:szCs w:val="20"/>
              </w:rPr>
              <w:t>5</w:t>
            </w:r>
            <w:r w:rsidRPr="00F93EB1">
              <w:rPr>
                <w:szCs w:val="20"/>
              </w:rPr>
              <w:t>0</w:t>
            </w:r>
            <w:r>
              <w:rPr>
                <w:szCs w:val="20"/>
              </w:rPr>
              <w:t>%</w:t>
            </w:r>
          </w:p>
          <w:p w:rsidR="000C2E2B" w:rsidRDefault="000C2E2B" w:rsidP="00A27729">
            <w:pPr>
              <w:ind w:firstLine="0"/>
              <w:jc w:val="center"/>
              <w:rPr>
                <w:szCs w:val="20"/>
              </w:rPr>
            </w:pPr>
            <w:r w:rsidRPr="00193584">
              <w:rPr>
                <w:szCs w:val="20"/>
              </w:rPr>
              <w:t xml:space="preserve">3 </w:t>
            </w:r>
            <w:r>
              <w:rPr>
                <w:szCs w:val="20"/>
              </w:rPr>
              <w:t>эт. - 45%</w:t>
            </w:r>
          </w:p>
          <w:p w:rsidR="000C2E2B" w:rsidRPr="00BC0E84" w:rsidRDefault="000C2E2B" w:rsidP="00A27729">
            <w:pPr>
              <w:ind w:firstLine="0"/>
              <w:jc w:val="center"/>
              <w:rPr>
                <w:szCs w:val="20"/>
              </w:rPr>
            </w:pPr>
            <w:r>
              <w:rPr>
                <w:szCs w:val="20"/>
              </w:rPr>
              <w:t>4 эт. - 41%</w:t>
            </w:r>
          </w:p>
          <w:p w:rsidR="000C2E2B" w:rsidRPr="00BC0E84" w:rsidRDefault="000C2E2B" w:rsidP="00A27729">
            <w:pPr>
              <w:ind w:firstLine="0"/>
              <w:jc w:val="center"/>
              <w:rPr>
                <w:szCs w:val="20"/>
              </w:rPr>
            </w:pPr>
            <w:r>
              <w:rPr>
                <w:szCs w:val="20"/>
              </w:rPr>
              <w:t>5 эт. - 37%</w:t>
            </w:r>
          </w:p>
          <w:p w:rsidR="000C2E2B" w:rsidRPr="00BC0E84" w:rsidRDefault="000C2E2B" w:rsidP="00A27729">
            <w:pPr>
              <w:ind w:firstLine="0"/>
              <w:jc w:val="center"/>
              <w:rPr>
                <w:szCs w:val="20"/>
              </w:rPr>
            </w:pPr>
            <w:r>
              <w:rPr>
                <w:szCs w:val="20"/>
              </w:rPr>
              <w:t>6 эт. - 34%</w:t>
            </w:r>
          </w:p>
          <w:p w:rsidR="000C2E2B" w:rsidRPr="00BC0E84" w:rsidRDefault="000C2E2B" w:rsidP="00A27729">
            <w:pPr>
              <w:ind w:firstLine="0"/>
              <w:jc w:val="center"/>
              <w:rPr>
                <w:szCs w:val="20"/>
              </w:rPr>
            </w:pPr>
            <w:r>
              <w:rPr>
                <w:szCs w:val="20"/>
              </w:rPr>
              <w:t>7 эт. - 31%</w:t>
            </w:r>
          </w:p>
          <w:p w:rsidR="000C2E2B" w:rsidRDefault="000C2E2B" w:rsidP="00A27729">
            <w:pPr>
              <w:ind w:firstLine="0"/>
              <w:jc w:val="center"/>
              <w:rPr>
                <w:szCs w:val="20"/>
              </w:rPr>
            </w:pPr>
            <w:r>
              <w:rPr>
                <w:szCs w:val="20"/>
              </w:rPr>
              <w:t>8 эт. - 29%</w:t>
            </w:r>
          </w:p>
          <w:p w:rsidR="000C2E2B" w:rsidRPr="00BC0E84" w:rsidRDefault="000C2E2B" w:rsidP="00A27729">
            <w:pPr>
              <w:ind w:firstLine="0"/>
              <w:jc w:val="center"/>
              <w:rPr>
                <w:szCs w:val="20"/>
              </w:rPr>
            </w:pPr>
            <w:r>
              <w:rPr>
                <w:szCs w:val="20"/>
              </w:rPr>
              <w:t xml:space="preserve">9 эт. - </w:t>
            </w:r>
            <w:r w:rsidRPr="00BC0E84">
              <w:rPr>
                <w:szCs w:val="20"/>
              </w:rPr>
              <w:t>2</w:t>
            </w:r>
            <w:r>
              <w:rPr>
                <w:szCs w:val="20"/>
              </w:rPr>
              <w:t>7%</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22.</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993259" w:rsidRDefault="000C2E2B" w:rsidP="00A27729">
            <w:pPr>
              <w:ind w:firstLine="0"/>
              <w:jc w:val="center"/>
              <w:rPr>
                <w:szCs w:val="20"/>
              </w:rPr>
            </w:pPr>
            <w:r>
              <w:rPr>
                <w:szCs w:val="20"/>
              </w:rPr>
              <w:t>55%</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23.</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75</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24.</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993259" w:rsidRDefault="000C2E2B" w:rsidP="00A27729">
            <w:pPr>
              <w:ind w:firstLine="0"/>
              <w:jc w:val="center"/>
              <w:rPr>
                <w:szCs w:val="20"/>
              </w:rPr>
            </w:pPr>
            <w:r>
              <w:rPr>
                <w:szCs w:val="20"/>
              </w:rPr>
              <w:t>45%</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25.</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4.10</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50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4016E4" w:rsidRDefault="000C2E2B" w:rsidP="00A27729">
            <w:pPr>
              <w:ind w:firstLine="0"/>
              <w:jc w:val="center"/>
              <w:rPr>
                <w:szCs w:val="20"/>
              </w:rPr>
            </w:pPr>
            <w:r w:rsidRPr="00BC0E84">
              <w:rPr>
                <w:szCs w:val="20"/>
              </w:rPr>
              <w:t>26.</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4016E4" w:rsidRDefault="000C2E2B" w:rsidP="00A27729">
            <w:pPr>
              <w:ind w:firstLine="0"/>
              <w:jc w:val="center"/>
              <w:rPr>
                <w:szCs w:val="20"/>
              </w:rPr>
            </w:pPr>
            <w:r w:rsidRPr="004016E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1000</w:t>
            </w:r>
          </w:p>
        </w:tc>
        <w:tc>
          <w:tcPr>
            <w:tcW w:w="1984"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100000</w:t>
            </w:r>
          </w:p>
        </w:tc>
        <w:tc>
          <w:tcPr>
            <w:tcW w:w="283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lang w:val="en-US"/>
              </w:rPr>
              <w:t>75%</w:t>
            </w:r>
          </w:p>
        </w:tc>
        <w:tc>
          <w:tcPr>
            <w:tcW w:w="24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rPr>
              <w:t>3</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27.</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8.3</w:t>
            </w: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DA2361">
              <w:rPr>
                <w:szCs w:val="20"/>
              </w:rPr>
              <w:t>Не подлежат установлению</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28.</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9.3</w:t>
            </w: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rPr>
              <w:t>Не распространяется</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2</w:t>
            </w:r>
            <w:r>
              <w:rPr>
                <w:szCs w:val="20"/>
              </w:rPr>
              <w:t>9</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sidRPr="00BC0E84">
              <w:rPr>
                <w:szCs w:val="20"/>
              </w:rPr>
              <w:t>12.0</w:t>
            </w: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27729">
            <w:pPr>
              <w:ind w:firstLine="0"/>
              <w:jc w:val="center"/>
              <w:rPr>
                <w:szCs w:val="20"/>
              </w:rPr>
            </w:pPr>
            <w:r>
              <w:rPr>
                <w:szCs w:val="20"/>
              </w:rPr>
              <w:t>Не распространяется</w:t>
            </w:r>
          </w:p>
        </w:tc>
      </w:tr>
    </w:tbl>
    <w:p w:rsidR="00966C03" w:rsidRPr="00BC0E84" w:rsidRDefault="00966C03" w:rsidP="00A27729">
      <w:pPr>
        <w:ind w:left="-284" w:right="-314" w:firstLine="0"/>
        <w:jc w:val="center"/>
        <w:rPr>
          <w:b/>
        </w:rPr>
      </w:pPr>
    </w:p>
    <w:p w:rsidR="00966C03" w:rsidRPr="00BC0E84" w:rsidRDefault="00966C03" w:rsidP="00A27729">
      <w:pPr>
        <w:ind w:left="-284" w:right="-314" w:firstLine="0"/>
        <w:jc w:val="center"/>
      </w:pPr>
      <w:r w:rsidRPr="00BC0E84">
        <w:t>Вспомогательные виды разрешенного использования</w:t>
      </w:r>
    </w:p>
    <w:p w:rsidR="00966C03" w:rsidRPr="00BC0E84" w:rsidRDefault="00966C03" w:rsidP="00A27729">
      <w:pPr>
        <w:ind w:left="-284" w:right="-314" w:firstLine="0"/>
        <w:jc w:val="center"/>
      </w:pPr>
    </w:p>
    <w:p w:rsidR="000C2E2B" w:rsidRPr="00BC0E84" w:rsidRDefault="000C2E2B" w:rsidP="00A27729">
      <w:pPr>
        <w:ind w:left="-284" w:right="-314" w:firstLine="0"/>
        <w:rPr>
          <w:szCs w:val="20"/>
        </w:rPr>
      </w:pPr>
      <w:r>
        <w:rPr>
          <w:szCs w:val="20"/>
        </w:rPr>
        <w:t>1</w:t>
      </w:r>
      <w:r w:rsidRPr="00BC0E84">
        <w:rPr>
          <w:szCs w:val="20"/>
        </w:rPr>
        <w:t>. Связь – 6.8</w:t>
      </w:r>
    </w:p>
    <w:p w:rsidR="000C2E2B" w:rsidRDefault="000C2E2B" w:rsidP="00A27729">
      <w:pPr>
        <w:ind w:left="-284" w:right="-314" w:firstLine="0"/>
        <w:rPr>
          <w:szCs w:val="20"/>
        </w:rPr>
      </w:pPr>
      <w:r>
        <w:rPr>
          <w:szCs w:val="20"/>
        </w:rPr>
        <w:t>2</w:t>
      </w:r>
      <w:r w:rsidRPr="00BC0E84">
        <w:rPr>
          <w:szCs w:val="20"/>
        </w:rPr>
        <w:t>. Склады – 6.9</w:t>
      </w:r>
    </w:p>
    <w:p w:rsidR="000C2E2B" w:rsidRDefault="000C2E2B" w:rsidP="00A27729">
      <w:pPr>
        <w:ind w:left="-284" w:right="-314" w:firstLine="0"/>
        <w:rPr>
          <w:szCs w:val="20"/>
        </w:rPr>
      </w:pPr>
    </w:p>
    <w:p w:rsidR="004D3D9E" w:rsidRPr="000C2E2B" w:rsidRDefault="00966C03" w:rsidP="00A27729">
      <w:pPr>
        <w:ind w:left="-284" w:right="-312"/>
        <w:rPr>
          <w:shd w:val="clear" w:color="auto" w:fill="FFFFFF"/>
        </w:rPr>
      </w:pPr>
      <w:r w:rsidRPr="00BC0E84">
        <w:rPr>
          <w:shd w:val="clear" w:color="auto" w:fill="FFFFFF"/>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A27729">
      <w:pPr>
        <w:spacing w:before="240"/>
        <w:ind w:right="-314" w:firstLine="0"/>
        <w:jc w:val="center"/>
      </w:pPr>
      <w:r w:rsidRPr="00BC0E84">
        <w:t>Условно разрешенные виды использования</w:t>
      </w:r>
    </w:p>
    <w:p w:rsidR="00966C03" w:rsidRPr="00BC0E84" w:rsidRDefault="00966C03" w:rsidP="00A27729">
      <w:pPr>
        <w:ind w:left="-284" w:right="-314" w:firstLine="0"/>
        <w:jc w:val="cente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391"/>
        <w:gridCol w:w="1560"/>
        <w:gridCol w:w="33"/>
        <w:gridCol w:w="2835"/>
        <w:gridCol w:w="108"/>
        <w:gridCol w:w="2302"/>
      </w:tblGrid>
      <w:tr w:rsidR="000002C7" w:rsidRPr="00BC0E84" w:rsidTr="00A27729">
        <w:trPr>
          <w:trHeight w:val="20"/>
          <w:tblHeader/>
        </w:trPr>
        <w:tc>
          <w:tcPr>
            <w:tcW w:w="710" w:type="dxa"/>
            <w:vMerge w:val="restart"/>
            <w:tcBorders>
              <w:top w:val="single" w:sz="4" w:space="0" w:color="auto"/>
              <w:left w:val="single" w:sz="4" w:space="0" w:color="auto"/>
              <w:right w:val="single" w:sz="4" w:space="0" w:color="auto"/>
            </w:tcBorders>
            <w:vAlign w:val="center"/>
          </w:tcPr>
          <w:p w:rsidR="000002C7" w:rsidRPr="00BC0E84" w:rsidRDefault="000002C7" w:rsidP="00A27729">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0002C7" w:rsidRPr="00BC0E84" w:rsidRDefault="000002C7" w:rsidP="00A27729">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0002C7" w:rsidRPr="00BC0E84" w:rsidRDefault="000002C7" w:rsidP="00A27729">
            <w:pPr>
              <w:ind w:firstLine="0"/>
              <w:jc w:val="center"/>
              <w:rPr>
                <w:szCs w:val="20"/>
              </w:rPr>
            </w:pPr>
            <w:r w:rsidRPr="00BC0E84">
              <w:rPr>
                <w:szCs w:val="20"/>
              </w:rPr>
              <w:t>Код (числовое обозначение ВРИ)</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0002C7" w:rsidRPr="00BC0E84" w:rsidRDefault="000002C7" w:rsidP="00A27729">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0002C7" w:rsidRDefault="000002C7" w:rsidP="00A27729">
            <w:pPr>
              <w:ind w:firstLine="0"/>
              <w:jc w:val="center"/>
              <w:rPr>
                <w:szCs w:val="20"/>
              </w:rPr>
            </w:pPr>
            <w:r>
              <w:rPr>
                <w:szCs w:val="20"/>
              </w:rPr>
              <w:t xml:space="preserve">Максимальный процент </w:t>
            </w:r>
            <w:r w:rsidRPr="00BC0E84">
              <w:rPr>
                <w:szCs w:val="20"/>
              </w:rPr>
              <w:t>застройки,</w:t>
            </w:r>
          </w:p>
          <w:p w:rsidR="000002C7" w:rsidRPr="00BC0E84" w:rsidRDefault="000002C7" w:rsidP="00A27729">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410" w:type="dxa"/>
            <w:gridSpan w:val="2"/>
            <w:vMerge w:val="restart"/>
            <w:tcBorders>
              <w:top w:val="single" w:sz="4" w:space="0" w:color="auto"/>
              <w:left w:val="single" w:sz="4" w:space="0" w:color="auto"/>
              <w:right w:val="single" w:sz="4" w:space="0" w:color="auto"/>
            </w:tcBorders>
            <w:vAlign w:val="center"/>
          </w:tcPr>
          <w:p w:rsidR="000002C7" w:rsidRPr="00BC0E84" w:rsidRDefault="000002C7" w:rsidP="00A27729">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0002C7" w:rsidRPr="00BC0E84" w:rsidTr="00A27729">
        <w:trPr>
          <w:trHeight w:val="20"/>
          <w:tblHeader/>
        </w:trPr>
        <w:tc>
          <w:tcPr>
            <w:tcW w:w="710" w:type="dxa"/>
            <w:vMerge/>
            <w:tcBorders>
              <w:left w:val="single" w:sz="4" w:space="0" w:color="auto"/>
              <w:bottom w:val="single" w:sz="4" w:space="0" w:color="auto"/>
              <w:right w:val="single" w:sz="4" w:space="0" w:color="auto"/>
            </w:tcBorders>
            <w:vAlign w:val="center"/>
          </w:tcPr>
          <w:p w:rsidR="000002C7" w:rsidRPr="00BC0E84" w:rsidRDefault="000002C7" w:rsidP="00A27729">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0002C7" w:rsidRPr="00BC0E84" w:rsidRDefault="000002C7" w:rsidP="00A27729">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0002C7" w:rsidRPr="00BC0E84" w:rsidRDefault="000002C7" w:rsidP="00A27729">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0002C7" w:rsidRPr="00BC0E84" w:rsidRDefault="000002C7" w:rsidP="00A27729">
            <w:pPr>
              <w:ind w:firstLine="0"/>
              <w:jc w:val="center"/>
              <w:rPr>
                <w:szCs w:val="20"/>
                <w:lang w:val="en-US"/>
              </w:rPr>
            </w:pPr>
            <w:r w:rsidRPr="00BC0E84">
              <w:rPr>
                <w:szCs w:val="20"/>
                <w:lang w:val="en-US"/>
              </w:rPr>
              <w:t>min</w:t>
            </w:r>
          </w:p>
        </w:tc>
        <w:tc>
          <w:tcPr>
            <w:tcW w:w="1984" w:type="dxa"/>
            <w:gridSpan w:val="3"/>
            <w:tcBorders>
              <w:left w:val="single" w:sz="4" w:space="0" w:color="auto"/>
              <w:bottom w:val="single" w:sz="4" w:space="0" w:color="auto"/>
              <w:right w:val="single" w:sz="4" w:space="0" w:color="auto"/>
            </w:tcBorders>
            <w:vAlign w:val="center"/>
          </w:tcPr>
          <w:p w:rsidR="000002C7" w:rsidRPr="00BC0E84" w:rsidRDefault="000002C7" w:rsidP="00A27729">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0002C7" w:rsidRPr="00BC0E84" w:rsidRDefault="000002C7" w:rsidP="00A27729">
            <w:pPr>
              <w:ind w:firstLine="0"/>
              <w:jc w:val="center"/>
              <w:rPr>
                <w:szCs w:val="20"/>
              </w:rPr>
            </w:pPr>
          </w:p>
        </w:tc>
        <w:tc>
          <w:tcPr>
            <w:tcW w:w="2410" w:type="dxa"/>
            <w:gridSpan w:val="2"/>
            <w:vMerge/>
            <w:tcBorders>
              <w:left w:val="single" w:sz="4" w:space="0" w:color="auto"/>
              <w:bottom w:val="single" w:sz="4" w:space="0" w:color="auto"/>
              <w:right w:val="single" w:sz="4" w:space="0" w:color="auto"/>
            </w:tcBorders>
            <w:vAlign w:val="center"/>
          </w:tcPr>
          <w:p w:rsidR="000002C7" w:rsidRPr="00BC0E84" w:rsidRDefault="000002C7" w:rsidP="00A27729">
            <w:pPr>
              <w:ind w:firstLine="0"/>
              <w:jc w:val="center"/>
              <w:rPr>
                <w:szCs w:val="20"/>
              </w:rPr>
            </w:pPr>
          </w:p>
        </w:tc>
      </w:tr>
      <w:tr w:rsidR="004D3D9E" w:rsidRPr="00BC0E84" w:rsidTr="00A27729">
        <w:trPr>
          <w:trHeight w:val="20"/>
        </w:trPr>
        <w:tc>
          <w:tcPr>
            <w:tcW w:w="710" w:type="dxa"/>
            <w:vMerge w:val="restart"/>
            <w:tcBorders>
              <w:top w:val="single" w:sz="4" w:space="0" w:color="auto"/>
              <w:left w:val="single" w:sz="4" w:space="0" w:color="auto"/>
              <w:right w:val="single" w:sz="4" w:space="0" w:color="auto"/>
            </w:tcBorders>
            <w:vAlign w:val="center"/>
          </w:tcPr>
          <w:p w:rsidR="004D3D9E" w:rsidRPr="005A4309" w:rsidRDefault="001711E2" w:rsidP="00A27729">
            <w:pPr>
              <w:ind w:firstLine="0"/>
              <w:jc w:val="center"/>
            </w:pPr>
            <w:r>
              <w:t>1</w:t>
            </w:r>
            <w:r w:rsidR="00C60820">
              <w:t>.</w:t>
            </w:r>
          </w:p>
        </w:tc>
        <w:tc>
          <w:tcPr>
            <w:tcW w:w="3543" w:type="dxa"/>
            <w:vMerge w:val="restart"/>
            <w:tcBorders>
              <w:top w:val="single" w:sz="4" w:space="0" w:color="auto"/>
              <w:left w:val="single" w:sz="4" w:space="0" w:color="auto"/>
              <w:right w:val="single" w:sz="4" w:space="0" w:color="auto"/>
            </w:tcBorders>
            <w:vAlign w:val="center"/>
          </w:tcPr>
          <w:p w:rsidR="004D3D9E" w:rsidRPr="005A4309" w:rsidRDefault="004D3D9E" w:rsidP="00A27729">
            <w:pPr>
              <w:ind w:firstLine="0"/>
              <w:jc w:val="center"/>
            </w:pPr>
            <w:r w:rsidRPr="005A4309">
              <w:t>Объекты гаражного назначения</w:t>
            </w:r>
          </w:p>
        </w:tc>
        <w:tc>
          <w:tcPr>
            <w:tcW w:w="1701" w:type="dxa"/>
            <w:vMerge w:val="restart"/>
            <w:tcBorders>
              <w:top w:val="single" w:sz="4" w:space="0" w:color="auto"/>
              <w:left w:val="single" w:sz="4" w:space="0" w:color="auto"/>
              <w:right w:val="single" w:sz="4" w:space="0" w:color="auto"/>
            </w:tcBorders>
            <w:vAlign w:val="center"/>
          </w:tcPr>
          <w:p w:rsidR="004D3D9E" w:rsidRPr="005A4309" w:rsidRDefault="004D3D9E" w:rsidP="00A27729">
            <w:pPr>
              <w:ind w:firstLine="0"/>
              <w:jc w:val="center"/>
            </w:pPr>
            <w:r w:rsidRPr="005A4309">
              <w:t>2.7.1</w:t>
            </w:r>
          </w:p>
        </w:tc>
        <w:tc>
          <w:tcPr>
            <w:tcW w:w="1985" w:type="dxa"/>
            <w:tcBorders>
              <w:top w:val="single" w:sz="4" w:space="0" w:color="auto"/>
              <w:left w:val="single" w:sz="4" w:space="0" w:color="auto"/>
              <w:bottom w:val="single" w:sz="4" w:space="0" w:color="auto"/>
              <w:right w:val="single" w:sz="4" w:space="0" w:color="auto"/>
            </w:tcBorders>
            <w:vAlign w:val="center"/>
          </w:tcPr>
          <w:p w:rsidR="004D3D9E" w:rsidRPr="005A4309" w:rsidRDefault="004D3D9E" w:rsidP="00A27729">
            <w:pPr>
              <w:ind w:firstLine="0"/>
              <w:jc w:val="center"/>
            </w:pPr>
            <w:r w:rsidRPr="005A4309">
              <w:t>500 (15)*</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D3D9E" w:rsidRPr="005A4309" w:rsidRDefault="004D3D9E" w:rsidP="00A27729">
            <w:pPr>
              <w:ind w:firstLine="0"/>
              <w:jc w:val="center"/>
            </w:pPr>
            <w:r w:rsidRPr="005A4309">
              <w:t>20 000 (50)*</w:t>
            </w:r>
          </w:p>
        </w:tc>
        <w:tc>
          <w:tcPr>
            <w:tcW w:w="2835" w:type="dxa"/>
            <w:tcBorders>
              <w:top w:val="single" w:sz="4" w:space="0" w:color="auto"/>
              <w:left w:val="single" w:sz="4" w:space="0" w:color="auto"/>
              <w:bottom w:val="single" w:sz="4" w:space="0" w:color="auto"/>
              <w:right w:val="single" w:sz="4" w:space="0" w:color="auto"/>
            </w:tcBorders>
            <w:vAlign w:val="center"/>
          </w:tcPr>
          <w:p w:rsidR="004D3D9E" w:rsidRPr="005A4309" w:rsidRDefault="004D3D9E" w:rsidP="00A27729">
            <w:pPr>
              <w:ind w:firstLine="0"/>
              <w:jc w:val="center"/>
            </w:pPr>
            <w:r w:rsidRPr="005A4309">
              <w:t>75% (100%)*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D3D9E" w:rsidRPr="005A4309" w:rsidRDefault="004D3D9E" w:rsidP="00A27729">
            <w:pPr>
              <w:ind w:firstLine="0"/>
              <w:jc w:val="center"/>
            </w:pPr>
            <w:r w:rsidRPr="005A4309">
              <w:t>3 (0)*</w:t>
            </w:r>
          </w:p>
        </w:tc>
      </w:tr>
      <w:tr w:rsidR="004D3D9E" w:rsidRPr="00BC0E84" w:rsidTr="00A27729">
        <w:trPr>
          <w:trHeight w:val="20"/>
        </w:trPr>
        <w:tc>
          <w:tcPr>
            <w:tcW w:w="710" w:type="dxa"/>
            <w:vMerge/>
            <w:tcBorders>
              <w:left w:val="single" w:sz="4" w:space="0" w:color="auto"/>
              <w:bottom w:val="single" w:sz="4" w:space="0" w:color="auto"/>
              <w:right w:val="single" w:sz="4" w:space="0" w:color="auto"/>
            </w:tcBorders>
            <w:vAlign w:val="center"/>
          </w:tcPr>
          <w:p w:rsidR="004D3D9E" w:rsidRPr="005A4309" w:rsidRDefault="004D3D9E" w:rsidP="00A27729">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4D3D9E" w:rsidRPr="005A4309" w:rsidRDefault="004D3D9E" w:rsidP="00A27729">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4D3D9E" w:rsidRPr="005A4309" w:rsidRDefault="004D3D9E" w:rsidP="00A27729">
            <w:pPr>
              <w:ind w:firstLine="0"/>
              <w:jc w:val="center"/>
              <w:rPr>
                <w:szCs w:val="20"/>
              </w:rPr>
            </w:pPr>
          </w:p>
        </w:tc>
        <w:tc>
          <w:tcPr>
            <w:tcW w:w="9214" w:type="dxa"/>
            <w:gridSpan w:val="7"/>
            <w:tcBorders>
              <w:top w:val="single" w:sz="4" w:space="0" w:color="auto"/>
              <w:left w:val="single" w:sz="4" w:space="0" w:color="auto"/>
              <w:bottom w:val="single" w:sz="4" w:space="0" w:color="auto"/>
              <w:right w:val="single" w:sz="4" w:space="0" w:color="auto"/>
            </w:tcBorders>
            <w:vAlign w:val="center"/>
          </w:tcPr>
          <w:p w:rsidR="004D3D9E" w:rsidRPr="005A4309" w:rsidRDefault="004D3D9E" w:rsidP="00A27729">
            <w:pPr>
              <w:ind w:firstLine="0"/>
              <w:jc w:val="center"/>
              <w:rPr>
                <w:szCs w:val="20"/>
              </w:rPr>
            </w:pPr>
            <w:r w:rsidRPr="005A4309">
              <w:t xml:space="preserve">* -  (Существующие объекты гаражного </w:t>
            </w:r>
            <w:r w:rsidR="00A27729" w:rsidRPr="005A4309">
              <w:t>назначения,</w:t>
            </w:r>
            <w:r w:rsidRPr="005A4309">
              <w:t xml:space="preserve"> предназначенные для хранения личного автотранспорта граждан, имеющих одну или более общих стен с другими объектами гаражного </w:t>
            </w:r>
            <w:r w:rsidR="00A27729" w:rsidRPr="005A4309">
              <w:t>назначения,</w:t>
            </w:r>
            <w:r w:rsidRPr="005A4309">
              <w:t xml:space="preserve"> предназначенные для хранения личного автотранспорта граждан)</w:t>
            </w:r>
          </w:p>
        </w:tc>
      </w:tr>
      <w:tr w:rsidR="002668C1"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2668C1" w:rsidRPr="005A4309" w:rsidRDefault="001711E2" w:rsidP="00A27729">
            <w:pPr>
              <w:ind w:firstLine="0"/>
              <w:jc w:val="center"/>
              <w:rPr>
                <w:szCs w:val="20"/>
              </w:rPr>
            </w:pPr>
            <w:r>
              <w:rPr>
                <w:szCs w:val="20"/>
              </w:rPr>
              <w:t>2</w:t>
            </w:r>
            <w:r w:rsidR="002668C1" w:rsidRPr="005A4309">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2668C1" w:rsidRPr="005A4309" w:rsidRDefault="002668C1" w:rsidP="00A27729">
            <w:pPr>
              <w:ind w:firstLine="0"/>
              <w:jc w:val="center"/>
              <w:rPr>
                <w:szCs w:val="20"/>
              </w:rPr>
            </w:pPr>
            <w:r w:rsidRPr="005A430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2668C1" w:rsidRPr="005A4309" w:rsidRDefault="002668C1" w:rsidP="00A27729">
            <w:pPr>
              <w:ind w:firstLine="0"/>
              <w:jc w:val="center"/>
              <w:rPr>
                <w:szCs w:val="20"/>
              </w:rPr>
            </w:pPr>
            <w:r w:rsidRPr="005A4309">
              <w:rPr>
                <w:szCs w:val="20"/>
              </w:rPr>
              <w:t>6.8</w:t>
            </w:r>
          </w:p>
        </w:tc>
        <w:tc>
          <w:tcPr>
            <w:tcW w:w="9214" w:type="dxa"/>
            <w:gridSpan w:val="7"/>
            <w:tcBorders>
              <w:top w:val="single" w:sz="4" w:space="0" w:color="auto"/>
              <w:left w:val="single" w:sz="4" w:space="0" w:color="auto"/>
              <w:bottom w:val="single" w:sz="4" w:space="0" w:color="auto"/>
              <w:right w:val="single" w:sz="4" w:space="0" w:color="auto"/>
            </w:tcBorders>
            <w:vAlign w:val="center"/>
          </w:tcPr>
          <w:p w:rsidR="002668C1" w:rsidRPr="005A4309" w:rsidRDefault="002668C1" w:rsidP="00A27729">
            <w:pPr>
              <w:ind w:firstLine="0"/>
              <w:jc w:val="center"/>
              <w:rPr>
                <w:szCs w:val="20"/>
              </w:rPr>
            </w:pPr>
            <w:r w:rsidRPr="005A4309">
              <w:rPr>
                <w:szCs w:val="20"/>
              </w:rPr>
              <w:t>Не подлежат установлению</w:t>
            </w:r>
          </w:p>
        </w:tc>
      </w:tr>
      <w:tr w:rsidR="000C2E2B"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C2E2B" w:rsidRPr="005A4309" w:rsidRDefault="001711E2" w:rsidP="00A27729">
            <w:pPr>
              <w:ind w:firstLine="0"/>
              <w:jc w:val="center"/>
              <w:rPr>
                <w:szCs w:val="20"/>
              </w:rPr>
            </w:pPr>
            <w:r>
              <w:rPr>
                <w:szCs w:val="20"/>
              </w:rPr>
              <w:t>3</w:t>
            </w:r>
            <w:r w:rsidR="000C2E2B" w:rsidRPr="005A4309">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0C2E2B" w:rsidRPr="005A4309" w:rsidRDefault="000C2E2B" w:rsidP="00A27729">
            <w:pPr>
              <w:ind w:firstLine="0"/>
              <w:jc w:val="center"/>
              <w:rPr>
                <w:szCs w:val="20"/>
              </w:rPr>
            </w:pPr>
            <w:r w:rsidRPr="005A4309">
              <w:rPr>
                <w:szCs w:val="20"/>
              </w:rPr>
              <w:t>Склады</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5A4309" w:rsidRDefault="000C2E2B" w:rsidP="00A27729">
            <w:pPr>
              <w:ind w:firstLine="0"/>
              <w:jc w:val="center"/>
              <w:rPr>
                <w:szCs w:val="20"/>
              </w:rPr>
            </w:pPr>
            <w:r w:rsidRPr="005A4309">
              <w:rPr>
                <w:szCs w:val="20"/>
              </w:rPr>
              <w:t>6.9</w:t>
            </w:r>
          </w:p>
        </w:tc>
        <w:tc>
          <w:tcPr>
            <w:tcW w:w="2376" w:type="dxa"/>
            <w:gridSpan w:val="2"/>
            <w:tcBorders>
              <w:top w:val="single" w:sz="4" w:space="0" w:color="auto"/>
              <w:left w:val="single" w:sz="4" w:space="0" w:color="auto"/>
              <w:bottom w:val="single" w:sz="4" w:space="0" w:color="auto"/>
              <w:right w:val="single" w:sz="4" w:space="0" w:color="auto"/>
            </w:tcBorders>
            <w:vAlign w:val="center"/>
          </w:tcPr>
          <w:p w:rsidR="000C2E2B" w:rsidRPr="005A4309" w:rsidRDefault="000C2E2B" w:rsidP="00A27729">
            <w:pPr>
              <w:ind w:firstLine="0"/>
              <w:jc w:val="center"/>
              <w:rPr>
                <w:szCs w:val="20"/>
              </w:rPr>
            </w:pPr>
            <w:r w:rsidRPr="005A4309">
              <w:rPr>
                <w:szCs w:val="20"/>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0C2E2B" w:rsidRPr="005A4309" w:rsidRDefault="000C2E2B" w:rsidP="00A27729">
            <w:pPr>
              <w:ind w:firstLine="0"/>
              <w:jc w:val="center"/>
              <w:rPr>
                <w:szCs w:val="20"/>
              </w:rPr>
            </w:pPr>
            <w:r w:rsidRPr="005A4309">
              <w:rPr>
                <w:szCs w:val="20"/>
              </w:rPr>
              <w:t>50000</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0C2E2B" w:rsidRPr="005A4309" w:rsidRDefault="000C2E2B" w:rsidP="00A27729">
            <w:pPr>
              <w:ind w:firstLine="0"/>
              <w:jc w:val="center"/>
              <w:rPr>
                <w:szCs w:val="20"/>
              </w:rPr>
            </w:pPr>
            <w:r w:rsidRPr="005A4309">
              <w:rPr>
                <w:szCs w:val="20"/>
              </w:rPr>
              <w:t>60%</w:t>
            </w:r>
          </w:p>
        </w:tc>
        <w:tc>
          <w:tcPr>
            <w:tcW w:w="2302" w:type="dxa"/>
            <w:tcBorders>
              <w:top w:val="single" w:sz="4" w:space="0" w:color="auto"/>
              <w:left w:val="single" w:sz="4" w:space="0" w:color="auto"/>
              <w:bottom w:val="single" w:sz="4" w:space="0" w:color="auto"/>
              <w:right w:val="single" w:sz="4" w:space="0" w:color="auto"/>
            </w:tcBorders>
            <w:vAlign w:val="center"/>
          </w:tcPr>
          <w:p w:rsidR="000C2E2B" w:rsidRPr="005A4309" w:rsidRDefault="000C2E2B" w:rsidP="00A27729">
            <w:pPr>
              <w:ind w:firstLine="0"/>
              <w:jc w:val="center"/>
              <w:rPr>
                <w:szCs w:val="20"/>
              </w:rPr>
            </w:pPr>
          </w:p>
        </w:tc>
      </w:tr>
    </w:tbl>
    <w:p w:rsidR="004016E4" w:rsidRDefault="004016E4" w:rsidP="00A27729">
      <w:pPr>
        <w:ind w:left="-284" w:right="-314" w:firstLine="0"/>
      </w:pPr>
    </w:p>
    <w:p w:rsidR="005C1727" w:rsidRDefault="00966C03" w:rsidP="00A27729">
      <w:pPr>
        <w:ind w:left="-284" w:right="-312"/>
      </w:pPr>
      <w:r w:rsidRPr="00BC0E84">
        <w:t>Показатели по параметрам застройки зоны О-1: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5C1727" w:rsidRDefault="005C1727" w:rsidP="00A27729">
      <w:pPr>
        <w:ind w:left="-284" w:right="-314" w:firstLine="0"/>
      </w:pPr>
    </w:p>
    <w:p w:rsidR="004467FA" w:rsidRDefault="004467FA" w:rsidP="00A27729">
      <w:pPr>
        <w:ind w:left="-284" w:right="-314" w:firstLine="0"/>
        <w:jc w:val="left"/>
      </w:pPr>
      <w:r>
        <w:br w:type="page"/>
      </w:r>
    </w:p>
    <w:p w:rsidR="00966C03" w:rsidRPr="00BC0E84" w:rsidRDefault="00966C03" w:rsidP="00A27729">
      <w:pPr>
        <w:ind w:left="-284" w:right="-314" w:firstLine="0"/>
        <w:jc w:val="center"/>
      </w:pPr>
      <w:r w:rsidRPr="00BC0E84">
        <w:lastRenderedPageBreak/>
        <w:t>О-2 – ЗОНА СПЕЦИАЛИЗИРОВАННОЙ ОБЩЕСТВЕННОЙ ЗАСТРОЙКИ</w:t>
      </w:r>
    </w:p>
    <w:p w:rsidR="00966C03" w:rsidRPr="00BC0E84" w:rsidRDefault="00966C03" w:rsidP="00A27729">
      <w:pPr>
        <w:ind w:left="-284" w:right="-314" w:firstLine="0"/>
        <w:jc w:val="center"/>
        <w:rPr>
          <w:b/>
        </w:rPr>
      </w:pPr>
    </w:p>
    <w:p w:rsidR="00A27729" w:rsidRDefault="00966C03" w:rsidP="00A27729">
      <w:pPr>
        <w:ind w:left="-284" w:right="-312"/>
      </w:pPr>
      <w:r w:rsidRPr="00BC0E84">
        <w:t>Зона специализированной общественной застройки О-2 установлена для обеспечения условий формирования территорий с широким спектром социальных и коммунально-бытовых функций, ориентированных на удовлетворение повседневных и периодических потребностей населения.</w:t>
      </w:r>
    </w:p>
    <w:p w:rsidR="00C60820" w:rsidRDefault="00C60820" w:rsidP="00A27729">
      <w:pPr>
        <w:ind w:left="-284" w:right="-312"/>
      </w:pPr>
      <w:r w:rsidRPr="00C60820">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966C03" w:rsidRDefault="00966C03" w:rsidP="00A27729">
      <w:pPr>
        <w:spacing w:before="240"/>
        <w:ind w:left="-284" w:right="-312"/>
        <w:jc w:val="center"/>
      </w:pPr>
      <w:r w:rsidRPr="00BC0E84">
        <w:t>Основные виды разрешенного использования</w:t>
      </w:r>
    </w:p>
    <w:p w:rsidR="00A121F4" w:rsidRPr="00BC0E84" w:rsidRDefault="00A121F4" w:rsidP="00A27729">
      <w:pPr>
        <w:ind w:left="-284" w:right="-314" w:firstLine="0"/>
        <w:jc w:val="cente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410"/>
      </w:tblGrid>
      <w:tr w:rsidR="008C1546" w:rsidRPr="00BC0E84" w:rsidTr="00A27729">
        <w:trPr>
          <w:trHeight w:val="20"/>
          <w:tblHeader/>
        </w:trPr>
        <w:tc>
          <w:tcPr>
            <w:tcW w:w="710" w:type="dxa"/>
            <w:vMerge w:val="restart"/>
            <w:tcBorders>
              <w:top w:val="single" w:sz="4" w:space="0" w:color="auto"/>
              <w:left w:val="single" w:sz="4" w:space="0" w:color="auto"/>
              <w:right w:val="single" w:sz="4" w:space="0" w:color="auto"/>
            </w:tcBorders>
            <w:vAlign w:val="center"/>
          </w:tcPr>
          <w:p w:rsidR="008C1546" w:rsidRPr="00BC0E84" w:rsidRDefault="008C1546" w:rsidP="00A27729">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8C1546" w:rsidRPr="00BC0E84" w:rsidRDefault="008C1546" w:rsidP="00A27729">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8C1546" w:rsidRPr="00BC0E84" w:rsidRDefault="008C1546" w:rsidP="00A27729">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8C1546" w:rsidRPr="00BC0E84" w:rsidRDefault="008C1546" w:rsidP="00A27729">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8C1546" w:rsidRPr="00BC0E84" w:rsidRDefault="008C1546" w:rsidP="00A27729">
            <w:pPr>
              <w:ind w:firstLine="0"/>
              <w:jc w:val="center"/>
              <w:rPr>
                <w:szCs w:val="20"/>
              </w:rPr>
            </w:pPr>
            <w:r w:rsidRPr="00760831">
              <w:rPr>
                <w:szCs w:val="20"/>
              </w:rPr>
              <w:t>Максимальная плотность застройки, в зависимости от количества надземных этажей (м</w:t>
            </w:r>
            <w:r w:rsidRPr="00760831">
              <w:rPr>
                <w:szCs w:val="20"/>
                <w:vertAlign w:val="superscript"/>
              </w:rPr>
              <w:t>2</w:t>
            </w:r>
            <w:r w:rsidRPr="00760831">
              <w:rPr>
                <w:szCs w:val="20"/>
              </w:rPr>
              <w:t>/га)</w:t>
            </w:r>
          </w:p>
        </w:tc>
        <w:tc>
          <w:tcPr>
            <w:tcW w:w="2410" w:type="dxa"/>
            <w:vMerge w:val="restart"/>
            <w:tcBorders>
              <w:top w:val="single" w:sz="4" w:space="0" w:color="auto"/>
              <w:left w:val="single" w:sz="4" w:space="0" w:color="auto"/>
              <w:right w:val="single" w:sz="4" w:space="0" w:color="auto"/>
            </w:tcBorders>
            <w:vAlign w:val="center"/>
          </w:tcPr>
          <w:p w:rsidR="008C1546" w:rsidRPr="00BC0E84" w:rsidRDefault="008C1546" w:rsidP="00A27729">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A121F4" w:rsidRPr="00BC0E84" w:rsidTr="00A27729">
        <w:trPr>
          <w:trHeight w:val="20"/>
          <w:tblHeader/>
        </w:trPr>
        <w:tc>
          <w:tcPr>
            <w:tcW w:w="710" w:type="dxa"/>
            <w:vMerge/>
            <w:tcBorders>
              <w:left w:val="single" w:sz="4" w:space="0" w:color="auto"/>
              <w:bottom w:val="single" w:sz="4" w:space="0" w:color="auto"/>
              <w:right w:val="single" w:sz="4" w:space="0" w:color="auto"/>
            </w:tcBorders>
            <w:vAlign w:val="center"/>
          </w:tcPr>
          <w:p w:rsidR="00A121F4" w:rsidRPr="00BC0E84" w:rsidRDefault="00A121F4" w:rsidP="00A27729">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A121F4" w:rsidRPr="00BC0E84" w:rsidRDefault="00A121F4" w:rsidP="00A27729">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A121F4" w:rsidRPr="00BC0E84" w:rsidRDefault="00A121F4" w:rsidP="00A27729">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121F4" w:rsidRPr="00BC0E84" w:rsidRDefault="00A121F4" w:rsidP="00A27729">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A121F4" w:rsidRPr="00BC0E84" w:rsidRDefault="00A121F4" w:rsidP="00A27729">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A121F4" w:rsidRPr="00BC0E84" w:rsidRDefault="00A121F4" w:rsidP="00A27729">
            <w:pPr>
              <w:ind w:firstLine="0"/>
              <w:jc w:val="center"/>
              <w:rPr>
                <w:szCs w:val="20"/>
              </w:rPr>
            </w:pPr>
          </w:p>
        </w:tc>
        <w:tc>
          <w:tcPr>
            <w:tcW w:w="2410" w:type="dxa"/>
            <w:vMerge/>
            <w:tcBorders>
              <w:left w:val="single" w:sz="4" w:space="0" w:color="auto"/>
              <w:bottom w:val="single" w:sz="4" w:space="0" w:color="auto"/>
              <w:right w:val="single" w:sz="4" w:space="0" w:color="auto"/>
            </w:tcBorders>
            <w:vAlign w:val="center"/>
          </w:tcPr>
          <w:p w:rsidR="00A121F4" w:rsidRPr="00BC0E84" w:rsidRDefault="00A121F4" w:rsidP="00A27729">
            <w:pPr>
              <w:ind w:firstLine="0"/>
              <w:jc w:val="center"/>
              <w:rPr>
                <w:szCs w:val="20"/>
              </w:rPr>
            </w:pPr>
          </w:p>
        </w:tc>
      </w:tr>
      <w:tr w:rsidR="007C7159" w:rsidRPr="00BC0E84" w:rsidTr="00A27729">
        <w:trPr>
          <w:trHeight w:val="20"/>
        </w:trPr>
        <w:tc>
          <w:tcPr>
            <w:tcW w:w="710" w:type="dxa"/>
            <w:tcBorders>
              <w:top w:val="single" w:sz="4" w:space="0" w:color="auto"/>
              <w:left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w:t>
            </w:r>
          </w:p>
        </w:tc>
        <w:tc>
          <w:tcPr>
            <w:tcW w:w="3543" w:type="dxa"/>
            <w:tcBorders>
              <w:top w:val="single" w:sz="4" w:space="0" w:color="auto"/>
              <w:left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Коммунальное обслуживание</w:t>
            </w:r>
          </w:p>
        </w:tc>
        <w:tc>
          <w:tcPr>
            <w:tcW w:w="1701" w:type="dxa"/>
            <w:tcBorders>
              <w:top w:val="single" w:sz="4" w:space="0" w:color="auto"/>
              <w:left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3.1</w:t>
            </w:r>
          </w:p>
        </w:tc>
        <w:tc>
          <w:tcPr>
            <w:tcW w:w="1985" w:type="dxa"/>
            <w:tcBorders>
              <w:top w:val="single" w:sz="4" w:space="0" w:color="auto"/>
              <w:left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30</w:t>
            </w:r>
          </w:p>
        </w:tc>
        <w:tc>
          <w:tcPr>
            <w:tcW w:w="1984" w:type="dxa"/>
            <w:tcBorders>
              <w:top w:val="single" w:sz="4" w:space="0" w:color="auto"/>
              <w:left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75</w:t>
            </w:r>
            <w:r>
              <w:rPr>
                <w:szCs w:val="20"/>
              </w:rPr>
              <w:t>%</w:t>
            </w:r>
          </w:p>
        </w:tc>
        <w:tc>
          <w:tcPr>
            <w:tcW w:w="2410" w:type="dxa"/>
            <w:tcBorders>
              <w:top w:val="single" w:sz="4" w:space="0" w:color="auto"/>
              <w:left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3.2</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3.4.1</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3.4.2</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Pr>
                <w:szCs w:val="20"/>
                <w:lang w:val="en-US"/>
              </w:rPr>
              <w:t>5</w:t>
            </w:r>
            <w:r w:rsidRPr="00BC0E84">
              <w:rPr>
                <w:szCs w:val="20"/>
              </w:rPr>
              <w:t>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3.5.1</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Pr>
                <w:szCs w:val="20"/>
              </w:rPr>
              <w:t>Не подлежит установлению</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3.5.2</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993259" w:rsidRDefault="007C7159" w:rsidP="00A27729">
            <w:pPr>
              <w:ind w:firstLine="0"/>
              <w:jc w:val="center"/>
              <w:rPr>
                <w:szCs w:val="20"/>
                <w:lang w:val="en-US"/>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8.</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Pr>
                <w:szCs w:val="20"/>
                <w:lang w:val="en-US"/>
              </w:rPr>
              <w:t>50%</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9.</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8C1546" w:rsidRDefault="007C7159" w:rsidP="00A27729">
            <w:pPr>
              <w:ind w:firstLine="0"/>
              <w:jc w:val="center"/>
              <w:rPr>
                <w:szCs w:val="20"/>
              </w:rPr>
            </w:pPr>
            <w:r>
              <w:rPr>
                <w:szCs w:val="20"/>
              </w:rPr>
              <w:t>50%</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Pr>
                <w:szCs w:val="20"/>
              </w:rPr>
              <w:t>3</w:t>
            </w:r>
          </w:p>
        </w:tc>
      </w:tr>
      <w:tr w:rsidR="007C7159"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3.8</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993259" w:rsidRDefault="007C7159" w:rsidP="00A27729">
            <w:pPr>
              <w:ind w:firstLine="0"/>
              <w:jc w:val="center"/>
              <w:rPr>
                <w:szCs w:val="20"/>
                <w:lang w:val="en-US"/>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p>
        </w:tc>
      </w:tr>
      <w:tr w:rsidR="007C7159"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11.</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2</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993259" w:rsidRDefault="007C7159" w:rsidP="00A27729">
            <w:pPr>
              <w:ind w:firstLine="0"/>
              <w:jc w:val="center"/>
              <w:rPr>
                <w:szCs w:val="20"/>
                <w:lang w:val="en-US"/>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12.</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lastRenderedPageBreak/>
              <w:t>13.</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3.10.1</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14.</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Pr>
                <w:szCs w:val="20"/>
              </w:rPr>
              <w:t xml:space="preserve">Приюты для животных </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3.10.2</w:t>
            </w:r>
          </w:p>
        </w:tc>
        <w:tc>
          <w:tcPr>
            <w:tcW w:w="198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Pr>
                <w:szCs w:val="20"/>
                <w:lang w:val="en-US"/>
              </w:rPr>
              <w:t>60%</w:t>
            </w:r>
          </w:p>
        </w:tc>
        <w:tc>
          <w:tcPr>
            <w:tcW w:w="24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3</w:t>
            </w:r>
          </w:p>
        </w:tc>
      </w:tr>
      <w:tr w:rsidR="007C7159"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15.</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8.3</w:t>
            </w: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1774FD">
              <w:rPr>
                <w:szCs w:val="20"/>
              </w:rPr>
              <w:t>Не подлежат установлению</w:t>
            </w:r>
          </w:p>
        </w:tc>
      </w:tr>
      <w:tr w:rsidR="007C7159"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16.</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9.3</w:t>
            </w: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Pr>
                <w:szCs w:val="20"/>
              </w:rPr>
              <w:t>Не распространяется</w:t>
            </w:r>
          </w:p>
        </w:tc>
      </w:tr>
      <w:tr w:rsidR="007C7159" w:rsidRPr="00BC0E84" w:rsidTr="00A27729">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17.</w:t>
            </w:r>
          </w:p>
        </w:tc>
        <w:tc>
          <w:tcPr>
            <w:tcW w:w="3543"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sidRPr="00BC0E84">
              <w:rPr>
                <w:szCs w:val="20"/>
              </w:rPr>
              <w:t>12.0</w:t>
            </w: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27729">
            <w:pPr>
              <w:ind w:firstLine="0"/>
              <w:jc w:val="center"/>
              <w:rPr>
                <w:szCs w:val="20"/>
              </w:rPr>
            </w:pPr>
            <w:r>
              <w:rPr>
                <w:szCs w:val="20"/>
              </w:rPr>
              <w:t>Не распространяется</w:t>
            </w:r>
          </w:p>
        </w:tc>
      </w:tr>
    </w:tbl>
    <w:p w:rsidR="00966C03" w:rsidRPr="00BC0E84" w:rsidRDefault="00966C03" w:rsidP="00A27729">
      <w:pPr>
        <w:ind w:left="-284" w:right="-314" w:firstLine="0"/>
        <w:jc w:val="center"/>
        <w:rPr>
          <w:b/>
        </w:rPr>
      </w:pPr>
    </w:p>
    <w:p w:rsidR="00966C03" w:rsidRPr="00BC0E84" w:rsidRDefault="00966C03" w:rsidP="00A27729">
      <w:pPr>
        <w:ind w:left="-284" w:right="-314" w:firstLine="0"/>
        <w:jc w:val="center"/>
      </w:pPr>
      <w:r w:rsidRPr="00BC0E84">
        <w:t>Вспомогательные виды разрешенного использования</w:t>
      </w:r>
    </w:p>
    <w:p w:rsidR="00966C03" w:rsidRPr="00BC0E84" w:rsidRDefault="00966C03" w:rsidP="00A27729">
      <w:pPr>
        <w:ind w:left="-284" w:right="-314" w:firstLine="0"/>
        <w:jc w:val="center"/>
      </w:pPr>
    </w:p>
    <w:p w:rsidR="000259F1" w:rsidRPr="00BC0E84" w:rsidRDefault="000259F1" w:rsidP="00A27729">
      <w:pPr>
        <w:ind w:left="-284" w:right="-314" w:firstLine="0"/>
        <w:jc w:val="center"/>
      </w:pPr>
    </w:p>
    <w:p w:rsidR="000259F1" w:rsidRPr="00BC0E84" w:rsidRDefault="000259F1" w:rsidP="00A27729">
      <w:pPr>
        <w:ind w:left="-284" w:right="-314" w:firstLine="0"/>
      </w:pPr>
      <w:r>
        <w:t>1</w:t>
      </w:r>
      <w:r w:rsidRPr="00BC0E84">
        <w:t>. Деловое управление – 4.1</w:t>
      </w:r>
    </w:p>
    <w:p w:rsidR="000259F1" w:rsidRPr="00BC0E84" w:rsidRDefault="000259F1" w:rsidP="00A27729">
      <w:pPr>
        <w:ind w:left="-284" w:right="-314" w:firstLine="0"/>
      </w:pPr>
      <w:r>
        <w:t>2</w:t>
      </w:r>
      <w:r w:rsidRPr="00BC0E84">
        <w:t>. Магазины – 4.4</w:t>
      </w:r>
    </w:p>
    <w:p w:rsidR="000259F1" w:rsidRPr="00BC0E84" w:rsidRDefault="000259F1" w:rsidP="00A27729">
      <w:pPr>
        <w:ind w:left="-284" w:right="-314" w:firstLine="0"/>
      </w:pPr>
      <w:r>
        <w:t>3</w:t>
      </w:r>
      <w:r w:rsidRPr="00BC0E84">
        <w:t>. Общественное управление – 4.6</w:t>
      </w:r>
    </w:p>
    <w:p w:rsidR="000259F1" w:rsidRPr="00BC0E84" w:rsidRDefault="000259F1" w:rsidP="00A27729">
      <w:pPr>
        <w:ind w:left="-284" w:right="-314" w:firstLine="0"/>
      </w:pPr>
      <w:r>
        <w:t>4</w:t>
      </w:r>
      <w:r w:rsidRPr="00BC0E84">
        <w:t>. Гостиничное обслуживание – 4.7</w:t>
      </w:r>
    </w:p>
    <w:p w:rsidR="000259F1" w:rsidRPr="00BC0E84" w:rsidRDefault="000259F1" w:rsidP="00A27729">
      <w:pPr>
        <w:ind w:left="-284" w:right="-314" w:firstLine="0"/>
      </w:pPr>
      <w:r>
        <w:t>5</w:t>
      </w:r>
      <w:r w:rsidRPr="00BC0E84">
        <w:t>. Обслуживание автотранспорта – 4.9</w:t>
      </w:r>
    </w:p>
    <w:p w:rsidR="000259F1" w:rsidRPr="00BC0E84" w:rsidRDefault="000259F1" w:rsidP="00A27729">
      <w:pPr>
        <w:ind w:left="-284" w:right="-314" w:firstLine="0"/>
        <w:rPr>
          <w:szCs w:val="20"/>
        </w:rPr>
      </w:pPr>
      <w:r>
        <w:rPr>
          <w:szCs w:val="20"/>
        </w:rPr>
        <w:t>6</w:t>
      </w:r>
      <w:r w:rsidRPr="00BC0E84">
        <w:rPr>
          <w:szCs w:val="20"/>
        </w:rPr>
        <w:t>. Спорт – 5.1</w:t>
      </w:r>
    </w:p>
    <w:p w:rsidR="000259F1" w:rsidRPr="00BC0E84" w:rsidRDefault="000259F1" w:rsidP="00A27729">
      <w:pPr>
        <w:ind w:left="-284" w:right="-314" w:firstLine="0"/>
        <w:rPr>
          <w:szCs w:val="20"/>
        </w:rPr>
      </w:pPr>
      <w:r>
        <w:rPr>
          <w:szCs w:val="20"/>
        </w:rPr>
        <w:t>7</w:t>
      </w:r>
      <w:r w:rsidRPr="00BC0E84">
        <w:rPr>
          <w:szCs w:val="20"/>
        </w:rPr>
        <w:t>. Связь – 6.8</w:t>
      </w:r>
    </w:p>
    <w:p w:rsidR="000259F1" w:rsidRDefault="000259F1" w:rsidP="00A27729">
      <w:pPr>
        <w:ind w:left="-284" w:right="-314" w:firstLine="0"/>
        <w:rPr>
          <w:szCs w:val="20"/>
        </w:rPr>
      </w:pPr>
      <w:r>
        <w:rPr>
          <w:szCs w:val="20"/>
        </w:rPr>
        <w:t>8</w:t>
      </w:r>
      <w:r w:rsidRPr="00BC0E84">
        <w:rPr>
          <w:szCs w:val="20"/>
        </w:rPr>
        <w:t>. Обеспечение внутреннего правопорядка – 8.3</w:t>
      </w:r>
    </w:p>
    <w:p w:rsidR="000259F1" w:rsidRDefault="000259F1" w:rsidP="00A27729">
      <w:pPr>
        <w:ind w:left="-284" w:right="-314" w:firstLine="0"/>
        <w:rPr>
          <w:szCs w:val="20"/>
        </w:rPr>
      </w:pPr>
    </w:p>
    <w:p w:rsidR="00966C03" w:rsidRPr="00BC0E84" w:rsidRDefault="00966C03" w:rsidP="00C60820">
      <w:pPr>
        <w:ind w:left="-284" w:right="-31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C60820" w:rsidRDefault="00C60820" w:rsidP="00C60820">
      <w:pPr>
        <w:ind w:right="-314" w:firstLine="0"/>
      </w:pPr>
    </w:p>
    <w:p w:rsidR="00966C03" w:rsidRPr="00BC0E84" w:rsidRDefault="00966C03" w:rsidP="00C60820">
      <w:pPr>
        <w:ind w:right="-314" w:firstLine="0"/>
        <w:jc w:val="center"/>
      </w:pPr>
      <w:r w:rsidRPr="00BC0E84">
        <w:lastRenderedPageBreak/>
        <w:t>Условно разрешенные виды использования</w:t>
      </w:r>
    </w:p>
    <w:p w:rsidR="00966C03" w:rsidRPr="00BC0E84" w:rsidRDefault="00966C03" w:rsidP="00A27729">
      <w:pPr>
        <w:ind w:left="-284" w:right="-314" w:firstLine="0"/>
        <w:jc w:val="cente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410"/>
      </w:tblGrid>
      <w:tr w:rsidR="005F2606" w:rsidRPr="00BC0E84" w:rsidTr="00C60820">
        <w:trPr>
          <w:trHeight w:val="555"/>
          <w:tblHeader/>
        </w:trPr>
        <w:tc>
          <w:tcPr>
            <w:tcW w:w="710" w:type="dxa"/>
            <w:vMerge w:val="restart"/>
            <w:tcBorders>
              <w:top w:val="single" w:sz="4" w:space="0" w:color="auto"/>
              <w:left w:val="single" w:sz="4" w:space="0" w:color="auto"/>
              <w:right w:val="single" w:sz="4" w:space="0" w:color="auto"/>
            </w:tcBorders>
            <w:vAlign w:val="center"/>
          </w:tcPr>
          <w:p w:rsidR="005F2606" w:rsidRPr="00BC0E84" w:rsidRDefault="005F2606" w:rsidP="00C60820">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5F2606" w:rsidRPr="00BC0E84" w:rsidRDefault="005F2606" w:rsidP="00C60820">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5F2606" w:rsidRPr="00BC0E84" w:rsidRDefault="005F2606" w:rsidP="00C60820">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5F2606" w:rsidRPr="00BC0E84" w:rsidRDefault="005F2606" w:rsidP="00C60820">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5F2606" w:rsidRDefault="005F2606" w:rsidP="00C60820">
            <w:pPr>
              <w:ind w:firstLine="0"/>
              <w:jc w:val="center"/>
              <w:rPr>
                <w:szCs w:val="20"/>
              </w:rPr>
            </w:pPr>
            <w:r>
              <w:rPr>
                <w:szCs w:val="20"/>
              </w:rPr>
              <w:t xml:space="preserve">Максимальный процент </w:t>
            </w:r>
            <w:r w:rsidRPr="00BC0E84">
              <w:rPr>
                <w:szCs w:val="20"/>
              </w:rPr>
              <w:t>застройки,</w:t>
            </w:r>
          </w:p>
          <w:p w:rsidR="005F2606" w:rsidRPr="00BC0E84" w:rsidRDefault="005F2606" w:rsidP="00C60820">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410" w:type="dxa"/>
            <w:vMerge w:val="restart"/>
            <w:tcBorders>
              <w:top w:val="single" w:sz="4" w:space="0" w:color="auto"/>
              <w:left w:val="single" w:sz="4" w:space="0" w:color="auto"/>
              <w:right w:val="single" w:sz="4" w:space="0" w:color="auto"/>
            </w:tcBorders>
            <w:vAlign w:val="center"/>
          </w:tcPr>
          <w:p w:rsidR="005F2606" w:rsidRPr="00BC0E84" w:rsidRDefault="005F2606" w:rsidP="00C60820">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5F2606" w:rsidRPr="00BC0E84" w:rsidTr="00C60820">
        <w:trPr>
          <w:trHeight w:val="555"/>
          <w:tblHeader/>
        </w:trPr>
        <w:tc>
          <w:tcPr>
            <w:tcW w:w="710" w:type="dxa"/>
            <w:vMerge/>
            <w:tcBorders>
              <w:left w:val="single" w:sz="4" w:space="0" w:color="auto"/>
              <w:bottom w:val="single" w:sz="4" w:space="0" w:color="auto"/>
              <w:right w:val="single" w:sz="4" w:space="0" w:color="auto"/>
            </w:tcBorders>
            <w:vAlign w:val="center"/>
          </w:tcPr>
          <w:p w:rsidR="005F2606" w:rsidRPr="00BC0E84" w:rsidRDefault="005F2606" w:rsidP="00C60820">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5F2606" w:rsidRPr="00BC0E84" w:rsidRDefault="005F2606" w:rsidP="00C6082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5F2606" w:rsidRPr="00BC0E84" w:rsidRDefault="005F2606" w:rsidP="00C60820">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5F2606" w:rsidRPr="00BC0E84" w:rsidRDefault="005F2606" w:rsidP="00C60820">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5F2606" w:rsidRPr="00BC0E84" w:rsidRDefault="005F2606" w:rsidP="00C60820">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5F2606" w:rsidRPr="00BC0E84" w:rsidRDefault="005F2606" w:rsidP="00C60820">
            <w:pPr>
              <w:ind w:firstLine="0"/>
              <w:jc w:val="center"/>
              <w:rPr>
                <w:szCs w:val="20"/>
              </w:rPr>
            </w:pPr>
          </w:p>
        </w:tc>
        <w:tc>
          <w:tcPr>
            <w:tcW w:w="2410" w:type="dxa"/>
            <w:vMerge/>
            <w:tcBorders>
              <w:left w:val="single" w:sz="4" w:space="0" w:color="auto"/>
              <w:bottom w:val="single" w:sz="4" w:space="0" w:color="auto"/>
              <w:right w:val="single" w:sz="4" w:space="0" w:color="auto"/>
            </w:tcBorders>
            <w:vAlign w:val="center"/>
          </w:tcPr>
          <w:p w:rsidR="005F2606" w:rsidRPr="00BC0E84" w:rsidRDefault="005F2606" w:rsidP="00C60820">
            <w:pPr>
              <w:ind w:firstLine="0"/>
              <w:jc w:val="center"/>
              <w:rPr>
                <w:szCs w:val="20"/>
              </w:rPr>
            </w:pPr>
          </w:p>
        </w:tc>
      </w:tr>
      <w:tr w:rsidR="000259F1" w:rsidRPr="00BC0E84" w:rsidTr="00C60820">
        <w:trPr>
          <w:trHeight w:val="20"/>
        </w:trPr>
        <w:tc>
          <w:tcPr>
            <w:tcW w:w="710" w:type="dxa"/>
            <w:vMerge w:val="restart"/>
            <w:tcBorders>
              <w:top w:val="single" w:sz="4" w:space="0" w:color="auto"/>
              <w:left w:val="single" w:sz="4" w:space="0" w:color="auto"/>
              <w:right w:val="single" w:sz="4" w:space="0" w:color="auto"/>
            </w:tcBorders>
            <w:vAlign w:val="center"/>
          </w:tcPr>
          <w:p w:rsidR="000259F1" w:rsidRPr="00BC0E84" w:rsidRDefault="001711E2" w:rsidP="00C60820">
            <w:pPr>
              <w:ind w:firstLine="0"/>
              <w:jc w:val="center"/>
              <w:rPr>
                <w:szCs w:val="20"/>
              </w:rPr>
            </w:pPr>
            <w:r>
              <w:rPr>
                <w:szCs w:val="20"/>
              </w:rPr>
              <w:t>1.</w:t>
            </w:r>
          </w:p>
        </w:tc>
        <w:tc>
          <w:tcPr>
            <w:tcW w:w="3543" w:type="dxa"/>
            <w:vMerge w:val="restart"/>
            <w:tcBorders>
              <w:top w:val="single" w:sz="4" w:space="0" w:color="auto"/>
              <w:left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Объекты гаражного назначения</w:t>
            </w:r>
          </w:p>
        </w:tc>
        <w:tc>
          <w:tcPr>
            <w:tcW w:w="1701" w:type="dxa"/>
            <w:vMerge w:val="restart"/>
            <w:tcBorders>
              <w:top w:val="single" w:sz="4" w:space="0" w:color="auto"/>
              <w:left w:val="single" w:sz="4" w:space="0" w:color="auto"/>
              <w:right w:val="single" w:sz="4" w:space="0" w:color="auto"/>
            </w:tcBorders>
            <w:vAlign w:val="center"/>
          </w:tcPr>
          <w:p w:rsidR="000259F1" w:rsidRPr="004D3F56" w:rsidRDefault="000259F1" w:rsidP="00C60820">
            <w:pPr>
              <w:ind w:firstLine="0"/>
              <w:jc w:val="center"/>
            </w:pPr>
            <w:r w:rsidRPr="004D3F56">
              <w:t>2.7.1</w:t>
            </w:r>
          </w:p>
        </w:tc>
        <w:tc>
          <w:tcPr>
            <w:tcW w:w="1985" w:type="dxa"/>
            <w:tcBorders>
              <w:top w:val="single" w:sz="4" w:space="0" w:color="auto"/>
              <w:left w:val="single" w:sz="4" w:space="0" w:color="auto"/>
              <w:bottom w:val="single" w:sz="4" w:space="0" w:color="auto"/>
              <w:right w:val="single" w:sz="4" w:space="0" w:color="auto"/>
            </w:tcBorders>
            <w:vAlign w:val="center"/>
          </w:tcPr>
          <w:p w:rsidR="000259F1" w:rsidRPr="004D3F56" w:rsidRDefault="000259F1" w:rsidP="00C60820">
            <w:pPr>
              <w:ind w:firstLine="0"/>
              <w:jc w:val="center"/>
            </w:pPr>
            <w:r w:rsidRPr="004D3F56">
              <w:t>500 (15)*</w:t>
            </w:r>
          </w:p>
        </w:tc>
        <w:tc>
          <w:tcPr>
            <w:tcW w:w="1984" w:type="dxa"/>
            <w:tcBorders>
              <w:top w:val="single" w:sz="4" w:space="0" w:color="auto"/>
              <w:left w:val="single" w:sz="4" w:space="0" w:color="auto"/>
              <w:bottom w:val="single" w:sz="4" w:space="0" w:color="auto"/>
              <w:right w:val="single" w:sz="4" w:space="0" w:color="auto"/>
            </w:tcBorders>
            <w:vAlign w:val="center"/>
          </w:tcPr>
          <w:p w:rsidR="000259F1" w:rsidRPr="004D3F56" w:rsidRDefault="000259F1" w:rsidP="00C60820">
            <w:pPr>
              <w:ind w:firstLine="0"/>
              <w:jc w:val="center"/>
            </w:pPr>
            <w:r w:rsidRPr="004D3F56">
              <w:t>20 000 (50)*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4D3F56" w:rsidRDefault="000259F1" w:rsidP="00C60820">
            <w:pPr>
              <w:ind w:firstLine="0"/>
              <w:jc w:val="center"/>
            </w:pPr>
            <w:r w:rsidRPr="004D3F56">
              <w:t>75% (100%)*</w:t>
            </w:r>
          </w:p>
        </w:tc>
        <w:tc>
          <w:tcPr>
            <w:tcW w:w="2410" w:type="dxa"/>
            <w:tcBorders>
              <w:top w:val="single" w:sz="4" w:space="0" w:color="auto"/>
              <w:left w:val="single" w:sz="4" w:space="0" w:color="auto"/>
              <w:bottom w:val="single" w:sz="4" w:space="0" w:color="auto"/>
              <w:right w:val="single" w:sz="4" w:space="0" w:color="auto"/>
            </w:tcBorders>
            <w:vAlign w:val="center"/>
          </w:tcPr>
          <w:p w:rsidR="000259F1" w:rsidRPr="004D3F56" w:rsidRDefault="000259F1" w:rsidP="00C60820">
            <w:pPr>
              <w:ind w:firstLine="0"/>
              <w:jc w:val="center"/>
            </w:pPr>
            <w:r w:rsidRPr="004D3F56">
              <w:t>3 (0)*</w:t>
            </w:r>
          </w:p>
        </w:tc>
      </w:tr>
      <w:tr w:rsidR="004D3D9E" w:rsidRPr="00BC0E84" w:rsidTr="00C60820">
        <w:trPr>
          <w:trHeight w:val="20"/>
        </w:trPr>
        <w:tc>
          <w:tcPr>
            <w:tcW w:w="710" w:type="dxa"/>
            <w:vMerge/>
            <w:tcBorders>
              <w:left w:val="single" w:sz="4" w:space="0" w:color="auto"/>
              <w:bottom w:val="single" w:sz="4" w:space="0" w:color="auto"/>
              <w:right w:val="single" w:sz="4" w:space="0" w:color="auto"/>
            </w:tcBorders>
            <w:vAlign w:val="center"/>
          </w:tcPr>
          <w:p w:rsidR="004D3D9E" w:rsidRPr="00BC0E84" w:rsidRDefault="004D3D9E" w:rsidP="00C60820">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4D3D9E" w:rsidRPr="00BC0E84" w:rsidRDefault="004D3D9E" w:rsidP="00C6082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4D3D9E" w:rsidRPr="00BC0E84" w:rsidRDefault="004D3D9E" w:rsidP="00C60820">
            <w:pPr>
              <w:ind w:firstLine="0"/>
              <w:jc w:val="center"/>
              <w:rPr>
                <w:szCs w:val="20"/>
              </w:rPr>
            </w:pP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4D3D9E" w:rsidRPr="00BC0E84" w:rsidRDefault="004D3D9E" w:rsidP="00C60820">
            <w:pPr>
              <w:ind w:firstLine="0"/>
              <w:jc w:val="center"/>
              <w:rPr>
                <w:szCs w:val="20"/>
              </w:rPr>
            </w:pPr>
            <w:r w:rsidRPr="004D3F56">
              <w:t xml:space="preserve">* -  (Существующие объекты гаражного </w:t>
            </w:r>
            <w:r w:rsidR="00C60820" w:rsidRPr="004D3F56">
              <w:t>назначения,</w:t>
            </w:r>
            <w:r w:rsidRPr="004D3F56">
              <w:t xml:space="preserve"> предназначенные для хранения личного автотранспорта граждан, имеющих одну или более общих стен с другими объектами гаражного </w:t>
            </w:r>
            <w:r w:rsidR="00C60820" w:rsidRPr="004D3F56">
              <w:t>назначения,</w:t>
            </w:r>
            <w:r w:rsidRPr="004D3F56">
              <w:t xml:space="preserve"> предназначенные для хранения личного автотранспорта граждан)</w:t>
            </w:r>
          </w:p>
        </w:tc>
      </w:tr>
      <w:tr w:rsidR="000259F1"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259F1" w:rsidRPr="00BC0E84" w:rsidRDefault="001711E2" w:rsidP="00C60820">
            <w:pPr>
              <w:ind w:firstLine="0"/>
              <w:jc w:val="center"/>
              <w:rPr>
                <w:szCs w:val="20"/>
              </w:rPr>
            </w:pPr>
            <w:r>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F439D" w:rsidRDefault="000259F1" w:rsidP="00C60820">
            <w:pPr>
              <w:ind w:firstLine="0"/>
              <w:jc w:val="center"/>
              <w:rPr>
                <w:szCs w:val="20"/>
                <w:lang w:val="en-US"/>
              </w:rPr>
            </w:pPr>
            <w:r>
              <w:rPr>
                <w:szCs w:val="20"/>
                <w:lang w:val="en-US"/>
              </w:rPr>
              <w:t>55%</w:t>
            </w:r>
          </w:p>
        </w:tc>
        <w:tc>
          <w:tcPr>
            <w:tcW w:w="2410"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3</w:t>
            </w:r>
          </w:p>
        </w:tc>
      </w:tr>
      <w:tr w:rsidR="000259F1"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259F1" w:rsidRPr="00BC0E84" w:rsidRDefault="001711E2" w:rsidP="008677E9">
            <w:pPr>
              <w:ind w:firstLine="0"/>
              <w:jc w:val="center"/>
              <w:rPr>
                <w:szCs w:val="20"/>
              </w:rPr>
            </w:pPr>
            <w:r>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Pr>
                <w:szCs w:val="20"/>
                <w:lang w:val="en-US"/>
              </w:rPr>
              <w:t>50%</w:t>
            </w:r>
          </w:p>
        </w:tc>
        <w:tc>
          <w:tcPr>
            <w:tcW w:w="2410"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3</w:t>
            </w:r>
          </w:p>
        </w:tc>
      </w:tr>
      <w:tr w:rsidR="000259F1"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259F1" w:rsidRPr="00BC0E84" w:rsidRDefault="001711E2" w:rsidP="008677E9">
            <w:pPr>
              <w:ind w:firstLine="0"/>
              <w:jc w:val="center"/>
              <w:rPr>
                <w:szCs w:val="20"/>
              </w:rPr>
            </w:pPr>
            <w:r>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60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3</w:t>
            </w:r>
          </w:p>
        </w:tc>
      </w:tr>
      <w:tr w:rsidR="000259F1"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259F1" w:rsidRPr="00BC0E84" w:rsidRDefault="001711E2" w:rsidP="008677E9">
            <w:pPr>
              <w:ind w:firstLine="0"/>
              <w:jc w:val="center"/>
              <w:rPr>
                <w:szCs w:val="20"/>
              </w:rPr>
            </w:pPr>
            <w:r>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Pr>
                <w:szCs w:val="20"/>
                <w:lang w:val="en-US"/>
              </w:rPr>
              <w:t>50%</w:t>
            </w:r>
          </w:p>
        </w:tc>
        <w:tc>
          <w:tcPr>
            <w:tcW w:w="2410"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8677E9">
            <w:pPr>
              <w:ind w:firstLine="0"/>
              <w:jc w:val="center"/>
              <w:rPr>
                <w:szCs w:val="20"/>
              </w:rPr>
            </w:pPr>
            <w:r w:rsidRPr="00BC0E84">
              <w:rPr>
                <w:szCs w:val="20"/>
              </w:rPr>
              <w:t>3</w:t>
            </w:r>
          </w:p>
        </w:tc>
      </w:tr>
      <w:tr w:rsidR="000259F1"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259F1" w:rsidRPr="00BC0E84" w:rsidRDefault="001711E2" w:rsidP="00C60820">
            <w:pPr>
              <w:ind w:firstLine="0"/>
              <w:jc w:val="center"/>
              <w:rPr>
                <w:szCs w:val="20"/>
              </w:rPr>
            </w:pPr>
            <w:r>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left"/>
              <w:rPr>
                <w:szCs w:val="20"/>
              </w:rPr>
            </w:pPr>
            <w:r w:rsidRPr="00BC0E84">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1</w:t>
            </w:r>
            <w:r>
              <w:rPr>
                <w:szCs w:val="20"/>
              </w:rPr>
              <w:t>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259F1" w:rsidRPr="00BC0E84" w:rsidRDefault="000259F1" w:rsidP="00C60820">
            <w:pPr>
              <w:ind w:firstLine="0"/>
              <w:jc w:val="center"/>
              <w:rPr>
                <w:szCs w:val="20"/>
              </w:rPr>
            </w:pPr>
            <w:r w:rsidRPr="00193584">
              <w:rPr>
                <w:szCs w:val="20"/>
              </w:rPr>
              <w:t xml:space="preserve">1 </w:t>
            </w:r>
            <w:r>
              <w:rPr>
                <w:szCs w:val="20"/>
              </w:rPr>
              <w:t xml:space="preserve">эт. - </w:t>
            </w:r>
            <w:r w:rsidRPr="00F93EB1">
              <w:rPr>
                <w:szCs w:val="20"/>
              </w:rPr>
              <w:t>60</w:t>
            </w:r>
            <w:r>
              <w:rPr>
                <w:szCs w:val="20"/>
              </w:rPr>
              <w:t>%</w:t>
            </w:r>
          </w:p>
          <w:p w:rsidR="000259F1" w:rsidRPr="00BC0E84" w:rsidRDefault="000259F1" w:rsidP="00C60820">
            <w:pPr>
              <w:ind w:firstLine="0"/>
              <w:jc w:val="center"/>
              <w:rPr>
                <w:szCs w:val="20"/>
              </w:rPr>
            </w:pPr>
            <w:r w:rsidRPr="00193584">
              <w:rPr>
                <w:szCs w:val="20"/>
              </w:rPr>
              <w:t xml:space="preserve">2 </w:t>
            </w:r>
            <w:r>
              <w:rPr>
                <w:szCs w:val="20"/>
              </w:rPr>
              <w:t xml:space="preserve">эт. - </w:t>
            </w:r>
            <w:r w:rsidRPr="00BC0E84">
              <w:rPr>
                <w:szCs w:val="20"/>
              </w:rPr>
              <w:t>5</w:t>
            </w:r>
            <w:r w:rsidRPr="00F93EB1">
              <w:rPr>
                <w:szCs w:val="20"/>
              </w:rPr>
              <w:t>0</w:t>
            </w:r>
            <w:r>
              <w:rPr>
                <w:szCs w:val="20"/>
              </w:rPr>
              <w:t>%</w:t>
            </w:r>
          </w:p>
          <w:p w:rsidR="000259F1" w:rsidRDefault="000259F1" w:rsidP="00C60820">
            <w:pPr>
              <w:ind w:firstLine="0"/>
              <w:jc w:val="center"/>
              <w:rPr>
                <w:szCs w:val="20"/>
              </w:rPr>
            </w:pPr>
            <w:r w:rsidRPr="00193584">
              <w:rPr>
                <w:szCs w:val="20"/>
              </w:rPr>
              <w:t xml:space="preserve">3 </w:t>
            </w:r>
            <w:r>
              <w:rPr>
                <w:szCs w:val="20"/>
              </w:rPr>
              <w:t>эт. - 45%</w:t>
            </w:r>
          </w:p>
          <w:p w:rsidR="000259F1" w:rsidRPr="00BC0E84" w:rsidRDefault="000259F1" w:rsidP="00C60820">
            <w:pPr>
              <w:ind w:firstLine="0"/>
              <w:jc w:val="center"/>
              <w:rPr>
                <w:szCs w:val="20"/>
              </w:rPr>
            </w:pPr>
            <w:r>
              <w:rPr>
                <w:szCs w:val="20"/>
              </w:rPr>
              <w:t>4 эт. - 41%</w:t>
            </w:r>
          </w:p>
          <w:p w:rsidR="000259F1" w:rsidRPr="00BC0E84" w:rsidRDefault="000259F1" w:rsidP="00C60820">
            <w:pPr>
              <w:ind w:firstLine="0"/>
              <w:jc w:val="center"/>
              <w:rPr>
                <w:szCs w:val="20"/>
              </w:rPr>
            </w:pPr>
            <w:r>
              <w:rPr>
                <w:szCs w:val="20"/>
              </w:rPr>
              <w:t>5 эт. - 37%</w:t>
            </w:r>
          </w:p>
          <w:p w:rsidR="000259F1" w:rsidRPr="00BC0E84" w:rsidRDefault="000259F1" w:rsidP="00C60820">
            <w:pPr>
              <w:ind w:firstLine="0"/>
              <w:jc w:val="center"/>
              <w:rPr>
                <w:szCs w:val="20"/>
              </w:rPr>
            </w:pPr>
            <w:r>
              <w:rPr>
                <w:szCs w:val="20"/>
              </w:rPr>
              <w:t>6 эт. - 34%</w:t>
            </w:r>
          </w:p>
          <w:p w:rsidR="000259F1" w:rsidRPr="00BC0E84" w:rsidRDefault="000259F1" w:rsidP="00C60820">
            <w:pPr>
              <w:ind w:firstLine="0"/>
              <w:jc w:val="center"/>
              <w:rPr>
                <w:szCs w:val="20"/>
              </w:rPr>
            </w:pPr>
            <w:r>
              <w:rPr>
                <w:szCs w:val="20"/>
              </w:rPr>
              <w:t>7 эт. - 31%</w:t>
            </w:r>
          </w:p>
          <w:p w:rsidR="000259F1" w:rsidRDefault="000259F1" w:rsidP="00C60820">
            <w:pPr>
              <w:ind w:firstLine="0"/>
              <w:jc w:val="center"/>
              <w:rPr>
                <w:szCs w:val="20"/>
              </w:rPr>
            </w:pPr>
            <w:r>
              <w:rPr>
                <w:szCs w:val="20"/>
              </w:rPr>
              <w:t>8 эт. - 29%</w:t>
            </w:r>
          </w:p>
          <w:p w:rsidR="000259F1" w:rsidRPr="00BC0E84" w:rsidRDefault="000259F1" w:rsidP="00C60820">
            <w:pPr>
              <w:ind w:firstLine="0"/>
              <w:jc w:val="center"/>
              <w:rPr>
                <w:szCs w:val="20"/>
              </w:rPr>
            </w:pPr>
            <w:r>
              <w:rPr>
                <w:szCs w:val="20"/>
              </w:rPr>
              <w:t xml:space="preserve">9 эт. - </w:t>
            </w:r>
            <w:r w:rsidRPr="00BC0E84">
              <w:rPr>
                <w:szCs w:val="20"/>
              </w:rPr>
              <w:t>2</w:t>
            </w:r>
            <w:r>
              <w:rPr>
                <w:szCs w:val="20"/>
              </w:rPr>
              <w:t>7%</w:t>
            </w:r>
          </w:p>
        </w:tc>
        <w:tc>
          <w:tcPr>
            <w:tcW w:w="2410"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3</w:t>
            </w:r>
          </w:p>
        </w:tc>
      </w:tr>
      <w:tr w:rsidR="000259F1"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259F1" w:rsidRPr="00BC0E84" w:rsidRDefault="001711E2" w:rsidP="00C60820">
            <w:pPr>
              <w:ind w:firstLine="0"/>
              <w:jc w:val="center"/>
              <w:rPr>
                <w:szCs w:val="20"/>
              </w:rPr>
            </w:pPr>
            <w:r>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75</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3</w:t>
            </w:r>
          </w:p>
        </w:tc>
      </w:tr>
      <w:tr w:rsidR="000259F1"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259F1" w:rsidRPr="00BC0E84" w:rsidRDefault="001711E2" w:rsidP="00C60820">
            <w:pPr>
              <w:ind w:firstLine="0"/>
              <w:jc w:val="center"/>
              <w:rPr>
                <w:szCs w:val="20"/>
              </w:rPr>
            </w:pPr>
            <w:r>
              <w:rPr>
                <w:szCs w:val="20"/>
              </w:rPr>
              <w:t>8.</w:t>
            </w:r>
          </w:p>
        </w:tc>
        <w:tc>
          <w:tcPr>
            <w:tcW w:w="3543"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Pr>
                <w:szCs w:val="20"/>
                <w:lang w:val="en-US"/>
              </w:rPr>
              <w:t>75%</w:t>
            </w:r>
          </w:p>
        </w:tc>
        <w:tc>
          <w:tcPr>
            <w:tcW w:w="2410"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C60820">
            <w:pPr>
              <w:ind w:firstLine="0"/>
              <w:jc w:val="center"/>
              <w:rPr>
                <w:szCs w:val="20"/>
              </w:rPr>
            </w:pPr>
            <w:r w:rsidRPr="00BC0E84">
              <w:rPr>
                <w:szCs w:val="20"/>
              </w:rPr>
              <w:t>3</w:t>
            </w:r>
          </w:p>
        </w:tc>
      </w:tr>
    </w:tbl>
    <w:p w:rsidR="00966C03" w:rsidRPr="00BC0E84" w:rsidRDefault="00966C03" w:rsidP="00A27729">
      <w:pPr>
        <w:ind w:left="-284" w:right="-314" w:firstLine="0"/>
        <w:jc w:val="left"/>
      </w:pPr>
    </w:p>
    <w:p w:rsidR="00966C03" w:rsidRPr="00BC0E84" w:rsidRDefault="00966C03" w:rsidP="00C60820">
      <w:pPr>
        <w:ind w:left="-284" w:right="-312"/>
      </w:pPr>
      <w:r w:rsidRPr="00BC0E84">
        <w:t>Показатели по параметрам застройки зоны О-2: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C60820" w:rsidRDefault="00C60820" w:rsidP="00C60820">
      <w:pPr>
        <w:overflowPunct w:val="0"/>
        <w:autoSpaceDE w:val="0"/>
        <w:autoSpaceDN w:val="0"/>
        <w:adjustRightInd w:val="0"/>
        <w:ind w:right="-314" w:firstLine="0"/>
        <w:rPr>
          <w:rFonts w:asciiTheme="minorHAnsi" w:hAnsiTheme="minorHAnsi" w:cs="HelvDL"/>
        </w:rPr>
      </w:pPr>
      <w:bookmarkStart w:id="221" w:name="_Toc435034434"/>
      <w:bookmarkStart w:id="222" w:name="_Toc443062490"/>
    </w:p>
    <w:p w:rsidR="00966C03" w:rsidRPr="00BC0E84" w:rsidRDefault="00966C03" w:rsidP="00C60820">
      <w:pPr>
        <w:overflowPunct w:val="0"/>
        <w:autoSpaceDE w:val="0"/>
        <w:autoSpaceDN w:val="0"/>
        <w:adjustRightInd w:val="0"/>
        <w:ind w:right="-314" w:firstLine="0"/>
        <w:jc w:val="center"/>
        <w:rPr>
          <w:rFonts w:ascii="HelvDL" w:hAnsi="HelvDL" w:cs="HelvDL"/>
        </w:rPr>
      </w:pPr>
      <w:r w:rsidRPr="00BC0E84">
        <w:rPr>
          <w:rFonts w:ascii="HelvDL" w:hAnsi="HelvDL" w:cs="HelvDL"/>
        </w:rPr>
        <w:lastRenderedPageBreak/>
        <w:t>О</w:t>
      </w:r>
      <w:r w:rsidRPr="00BC0E84">
        <w:rPr>
          <w:rFonts w:cs="HelvDL"/>
        </w:rPr>
        <w:t>-3</w:t>
      </w:r>
      <w:r w:rsidRPr="00BC0E84">
        <w:rPr>
          <w:rFonts w:ascii="HelvDL" w:hAnsi="HelvDL" w:cs="HelvDL"/>
        </w:rPr>
        <w:t xml:space="preserve"> – ЗОНА ОБЪЕКТОВ ФИЗИЧЕСКОЙ КУЛЬТУРЫ И МАССОВОГО СПОРТА</w:t>
      </w:r>
    </w:p>
    <w:p w:rsidR="00966C03" w:rsidRPr="00BC0E84" w:rsidRDefault="00966C03" w:rsidP="00A27729">
      <w:pPr>
        <w:ind w:left="-284" w:right="-314" w:firstLine="0"/>
        <w:rPr>
          <w:iCs/>
        </w:rPr>
      </w:pPr>
    </w:p>
    <w:p w:rsidR="004E2477" w:rsidRDefault="00966C03" w:rsidP="00C60820">
      <w:pPr>
        <w:ind w:left="-284" w:right="-312"/>
      </w:pPr>
      <w:r w:rsidRPr="00BC0E84">
        <w:rPr>
          <w:iCs/>
        </w:rPr>
        <w:t xml:space="preserve">Зона </w:t>
      </w:r>
      <w:r w:rsidRPr="00BC0E84">
        <w:t>объектов физической культуры и массового спорта</w:t>
      </w:r>
      <w:r w:rsidRPr="00BC0E84">
        <w:rPr>
          <w:iCs/>
        </w:rPr>
        <w:t xml:space="preserve"> О-3 установлена для обеспечения условий размещения объектов </w:t>
      </w:r>
      <w:r w:rsidRPr="00BC0E84">
        <w:t>физической культуры и спорта, специально предназначенных для проведения физкультурных мероприятий и (или) спортивных мероприятий, в том числе спортивные сооружения.</w:t>
      </w:r>
    </w:p>
    <w:p w:rsidR="00C60820" w:rsidRDefault="00C60820" w:rsidP="00C60820">
      <w:pPr>
        <w:ind w:left="-284" w:right="-312"/>
      </w:pPr>
      <w:r w:rsidRPr="00C60820">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966C03" w:rsidRPr="00BC0E84" w:rsidRDefault="00966C03" w:rsidP="00C60820">
      <w:pPr>
        <w:spacing w:before="240"/>
        <w:ind w:left="-284" w:right="-314" w:firstLine="0"/>
        <w:jc w:val="center"/>
      </w:pPr>
      <w:r w:rsidRPr="00BC0E84">
        <w:t>Основные виды разрешенного использования</w:t>
      </w:r>
    </w:p>
    <w:p w:rsidR="00966C03" w:rsidRPr="00BC0E84" w:rsidRDefault="00966C03" w:rsidP="00A27729">
      <w:pPr>
        <w:ind w:left="-284" w:right="-314" w:firstLine="0"/>
        <w:jc w:val="cente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410"/>
      </w:tblGrid>
      <w:tr w:rsidR="00FD5526" w:rsidRPr="00BC0E84" w:rsidTr="00C60820">
        <w:trPr>
          <w:trHeight w:val="20"/>
          <w:tblHeader/>
        </w:trPr>
        <w:tc>
          <w:tcPr>
            <w:tcW w:w="710" w:type="dxa"/>
            <w:vMerge w:val="restart"/>
            <w:tcBorders>
              <w:top w:val="single" w:sz="4" w:space="0" w:color="auto"/>
              <w:left w:val="single" w:sz="4" w:space="0" w:color="auto"/>
              <w:right w:val="single" w:sz="4" w:space="0" w:color="auto"/>
            </w:tcBorders>
            <w:vAlign w:val="center"/>
          </w:tcPr>
          <w:p w:rsidR="00FD5526" w:rsidRPr="00BC0E84" w:rsidRDefault="00FD5526" w:rsidP="00C60820">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FD5526" w:rsidRPr="00BC0E84" w:rsidRDefault="00FD5526" w:rsidP="00C60820">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FD5526" w:rsidRPr="00BC0E84" w:rsidRDefault="00FD5526" w:rsidP="00C60820">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FD5526" w:rsidRPr="00BC0E84" w:rsidRDefault="00FD5526" w:rsidP="00C60820">
            <w:pPr>
              <w:ind w:firstLine="0"/>
              <w:jc w:val="center"/>
              <w:rPr>
                <w:szCs w:val="20"/>
              </w:rPr>
            </w:pPr>
            <w:r>
              <w:rPr>
                <w:szCs w:val="20"/>
              </w:rPr>
              <w:t xml:space="preserve">Максимальный процент </w:t>
            </w:r>
            <w:r w:rsidRPr="00BC0E84">
              <w:rPr>
                <w:szCs w:val="20"/>
              </w:rPr>
              <w:t>застройки</w:t>
            </w:r>
          </w:p>
        </w:tc>
        <w:tc>
          <w:tcPr>
            <w:tcW w:w="2410" w:type="dxa"/>
            <w:vMerge w:val="restart"/>
            <w:tcBorders>
              <w:top w:val="single" w:sz="4" w:space="0" w:color="auto"/>
              <w:left w:val="single" w:sz="4" w:space="0" w:color="auto"/>
              <w:right w:val="single" w:sz="4" w:space="0" w:color="auto"/>
            </w:tcBorders>
            <w:vAlign w:val="center"/>
          </w:tcPr>
          <w:p w:rsidR="00FD5526" w:rsidRPr="00BC0E84" w:rsidRDefault="00FD5526" w:rsidP="00C60820">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FD5526" w:rsidRPr="00BC0E84" w:rsidTr="00C60820">
        <w:trPr>
          <w:trHeight w:val="20"/>
          <w:tblHeader/>
        </w:trPr>
        <w:tc>
          <w:tcPr>
            <w:tcW w:w="710" w:type="dxa"/>
            <w:vMerge/>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p>
        </w:tc>
        <w:tc>
          <w:tcPr>
            <w:tcW w:w="2410" w:type="dxa"/>
            <w:vMerge/>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p>
        </w:tc>
      </w:tr>
      <w:tr w:rsidR="00B01881"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01881" w:rsidRPr="00BC0E84" w:rsidRDefault="00B01881" w:rsidP="00C60820">
            <w:pPr>
              <w:ind w:firstLine="0"/>
              <w:jc w:val="center"/>
              <w:rPr>
                <w:szCs w:val="20"/>
              </w:rPr>
            </w:pPr>
            <w:r>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B01881" w:rsidRPr="00BC0E84" w:rsidRDefault="00B01881" w:rsidP="00445AC9">
            <w:pPr>
              <w:ind w:firstLine="0"/>
              <w:jc w:val="center"/>
              <w:rPr>
                <w:szCs w:val="20"/>
              </w:rPr>
            </w:pPr>
            <w:r w:rsidRPr="00BC0E84">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B01881" w:rsidRPr="00BC0E84" w:rsidRDefault="00B01881" w:rsidP="00445AC9">
            <w:pPr>
              <w:ind w:firstLine="0"/>
              <w:jc w:val="center"/>
              <w:rPr>
                <w:szCs w:val="20"/>
              </w:rPr>
            </w:pPr>
            <w:r w:rsidRPr="00BC0E84">
              <w:rPr>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rsidR="00B01881" w:rsidRPr="00BC0E84" w:rsidRDefault="00B01881" w:rsidP="00445AC9">
            <w:pPr>
              <w:ind w:firstLine="0"/>
              <w:jc w:val="center"/>
              <w:rPr>
                <w:szCs w:val="20"/>
              </w:rPr>
            </w:pPr>
            <w:r w:rsidRPr="00BC0E84">
              <w:rPr>
                <w:szCs w:val="20"/>
              </w:rPr>
              <w:t>30</w:t>
            </w:r>
          </w:p>
        </w:tc>
        <w:tc>
          <w:tcPr>
            <w:tcW w:w="1984" w:type="dxa"/>
            <w:tcBorders>
              <w:top w:val="single" w:sz="4" w:space="0" w:color="auto"/>
              <w:left w:val="single" w:sz="4" w:space="0" w:color="auto"/>
              <w:bottom w:val="single" w:sz="4" w:space="0" w:color="auto"/>
              <w:right w:val="single" w:sz="4" w:space="0" w:color="auto"/>
            </w:tcBorders>
            <w:vAlign w:val="center"/>
          </w:tcPr>
          <w:p w:rsidR="00B01881" w:rsidRPr="00BC0E84" w:rsidRDefault="00B01881" w:rsidP="00445AC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B01881" w:rsidRPr="00BC0E84" w:rsidRDefault="00B01881" w:rsidP="00445AC9">
            <w:pPr>
              <w:ind w:firstLine="0"/>
              <w:jc w:val="center"/>
              <w:rPr>
                <w:szCs w:val="20"/>
              </w:rPr>
            </w:pPr>
            <w:r w:rsidRPr="00BC0E84">
              <w:rPr>
                <w:szCs w:val="20"/>
              </w:rPr>
              <w:t>75</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B01881" w:rsidRPr="00BC0E84" w:rsidRDefault="00B01881" w:rsidP="00445AC9">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BC0E84" w:rsidRDefault="00B01881" w:rsidP="00C60820">
            <w:pPr>
              <w:ind w:firstLine="0"/>
              <w:jc w:val="center"/>
              <w:rPr>
                <w:szCs w:val="20"/>
              </w:rPr>
            </w:pPr>
            <w:r>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Pr>
                <w:szCs w:val="20"/>
                <w:lang w:val="en-US"/>
              </w:rPr>
              <w:t>75%</w:t>
            </w:r>
          </w:p>
        </w:tc>
        <w:tc>
          <w:tcPr>
            <w:tcW w:w="2410"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BC0E84" w:rsidRDefault="00B01881" w:rsidP="00C60820">
            <w:pPr>
              <w:ind w:firstLine="0"/>
              <w:jc w:val="center"/>
              <w:rPr>
                <w:szCs w:val="20"/>
              </w:rPr>
            </w:pPr>
            <w:r>
              <w:rPr>
                <w:szCs w:val="20"/>
              </w:rPr>
              <w:t>3</w:t>
            </w:r>
            <w:r w:rsidR="009A6BDE"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Причалы для маломерных судов</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40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BC0E84" w:rsidRDefault="00B01881" w:rsidP="00C60820">
            <w:pPr>
              <w:ind w:firstLine="0"/>
              <w:jc w:val="center"/>
              <w:rPr>
                <w:szCs w:val="20"/>
              </w:rPr>
            </w:pPr>
            <w:r>
              <w:rPr>
                <w:szCs w:val="20"/>
              </w:rPr>
              <w:t>4</w:t>
            </w:r>
            <w:r w:rsidR="009A6BDE"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Поля для гольфа или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0</w:t>
            </w:r>
            <w:r>
              <w:rPr>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Pr>
                <w:szCs w:val="20"/>
              </w:rPr>
              <w:t>Не подлежит установлению</w:t>
            </w:r>
          </w:p>
        </w:tc>
      </w:tr>
      <w:tr w:rsidR="00FD552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FD5526" w:rsidRPr="00BC0E84" w:rsidRDefault="00B01881" w:rsidP="00C60820">
            <w:pPr>
              <w:ind w:firstLine="0"/>
              <w:jc w:val="center"/>
              <w:rPr>
                <w:szCs w:val="20"/>
              </w:rPr>
            </w:pPr>
            <w:r>
              <w:rPr>
                <w:szCs w:val="20"/>
              </w:rPr>
              <w:t>5</w:t>
            </w:r>
            <w:r w:rsidR="00FD5526"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r w:rsidRPr="00BC0E84">
              <w:rPr>
                <w:szCs w:val="20"/>
              </w:rPr>
              <w:t>12.0</w:t>
            </w:r>
          </w:p>
        </w:tc>
        <w:tc>
          <w:tcPr>
            <w:tcW w:w="9214" w:type="dxa"/>
            <w:gridSpan w:val="4"/>
            <w:tcBorders>
              <w:top w:val="single" w:sz="4" w:space="0" w:color="auto"/>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r>
              <w:rPr>
                <w:szCs w:val="20"/>
              </w:rPr>
              <w:t>Не распространяется</w:t>
            </w:r>
          </w:p>
        </w:tc>
      </w:tr>
    </w:tbl>
    <w:p w:rsidR="00966C03" w:rsidRPr="00BC0E84" w:rsidRDefault="00966C03" w:rsidP="00C60820">
      <w:pPr>
        <w:spacing w:before="240"/>
        <w:ind w:right="-314" w:firstLine="0"/>
        <w:jc w:val="center"/>
      </w:pPr>
      <w:r w:rsidRPr="00BC0E84">
        <w:t>Вспомогательные виды разрешенного использования</w:t>
      </w:r>
    </w:p>
    <w:p w:rsidR="00966C03" w:rsidRPr="00BC0E84" w:rsidRDefault="00966C03" w:rsidP="00A27729">
      <w:pPr>
        <w:ind w:left="-284" w:right="-314" w:firstLine="0"/>
        <w:jc w:val="center"/>
      </w:pPr>
    </w:p>
    <w:p w:rsidR="009A6BDE" w:rsidRPr="00BC0E84" w:rsidRDefault="00B01881" w:rsidP="00A27729">
      <w:pPr>
        <w:ind w:left="-284" w:right="-314" w:firstLine="0"/>
      </w:pPr>
      <w:r>
        <w:t>1</w:t>
      </w:r>
      <w:r w:rsidR="009A6BDE" w:rsidRPr="00BC0E84">
        <w:t>. Образование и просвещение – 3.5</w:t>
      </w:r>
    </w:p>
    <w:p w:rsidR="009A6BDE" w:rsidRPr="00BC0E84" w:rsidRDefault="00B01881" w:rsidP="00A27729">
      <w:pPr>
        <w:ind w:left="-284" w:right="-314" w:firstLine="0"/>
      </w:pPr>
      <w:r>
        <w:t>2</w:t>
      </w:r>
      <w:r w:rsidR="009A6BDE" w:rsidRPr="00BC0E84">
        <w:t>. Деловое управление – 4.1</w:t>
      </w:r>
    </w:p>
    <w:p w:rsidR="009A6BDE" w:rsidRPr="00BC0E84" w:rsidRDefault="00B01881" w:rsidP="00A27729">
      <w:pPr>
        <w:ind w:left="-284" w:right="-314" w:firstLine="0"/>
      </w:pPr>
      <w:r>
        <w:t>3</w:t>
      </w:r>
      <w:r w:rsidR="009A6BDE" w:rsidRPr="00BC0E84">
        <w:t>. Магазины – 4.4</w:t>
      </w:r>
    </w:p>
    <w:p w:rsidR="009A6BDE" w:rsidRPr="00BC0E84" w:rsidRDefault="00B01881" w:rsidP="00A27729">
      <w:pPr>
        <w:ind w:left="-284" w:right="-314" w:firstLine="0"/>
        <w:rPr>
          <w:szCs w:val="20"/>
        </w:rPr>
      </w:pPr>
      <w:r>
        <w:t>4</w:t>
      </w:r>
      <w:r w:rsidR="009A6BDE" w:rsidRPr="00BC0E84">
        <w:t>. Общественное питание – 4.6</w:t>
      </w:r>
    </w:p>
    <w:p w:rsidR="009A6BDE" w:rsidRPr="00BC0E84" w:rsidRDefault="00B01881" w:rsidP="00A27729">
      <w:pPr>
        <w:ind w:left="-284" w:right="-314" w:firstLine="0"/>
        <w:rPr>
          <w:szCs w:val="20"/>
        </w:rPr>
      </w:pPr>
      <w:r>
        <w:rPr>
          <w:szCs w:val="20"/>
        </w:rPr>
        <w:t>5</w:t>
      </w:r>
      <w:r w:rsidR="009A6BDE" w:rsidRPr="00BC0E84">
        <w:rPr>
          <w:szCs w:val="20"/>
        </w:rPr>
        <w:t>. Обслуживание автотранспорта – 4.9</w:t>
      </w:r>
    </w:p>
    <w:p w:rsidR="009A6BDE" w:rsidRPr="00BC0E84" w:rsidRDefault="00B01881" w:rsidP="00A27729">
      <w:pPr>
        <w:ind w:left="-284" w:right="-314" w:firstLine="0"/>
        <w:rPr>
          <w:szCs w:val="20"/>
        </w:rPr>
      </w:pPr>
      <w:r>
        <w:rPr>
          <w:szCs w:val="20"/>
        </w:rPr>
        <w:t>6</w:t>
      </w:r>
      <w:r w:rsidR="009A6BDE" w:rsidRPr="00BC0E84">
        <w:rPr>
          <w:szCs w:val="20"/>
        </w:rPr>
        <w:t>. Связь – 6.8</w:t>
      </w:r>
    </w:p>
    <w:p w:rsidR="009A6BDE" w:rsidRPr="00BC0E84" w:rsidRDefault="00B01881" w:rsidP="00B01881">
      <w:pPr>
        <w:ind w:left="-284" w:right="-314" w:firstLine="0"/>
        <w:rPr>
          <w:szCs w:val="20"/>
        </w:rPr>
      </w:pPr>
      <w:r>
        <w:rPr>
          <w:szCs w:val="20"/>
        </w:rPr>
        <w:t>7</w:t>
      </w:r>
      <w:r w:rsidR="009A6BDE" w:rsidRPr="00BC0E84">
        <w:rPr>
          <w:szCs w:val="20"/>
        </w:rPr>
        <w:t>. Обеспечение</w:t>
      </w:r>
      <w:r w:rsidR="009A6BDE">
        <w:rPr>
          <w:szCs w:val="20"/>
        </w:rPr>
        <w:t xml:space="preserve"> внутреннего правопорядка – 8.3</w:t>
      </w:r>
    </w:p>
    <w:p w:rsidR="00966C03" w:rsidRPr="00BC0E84" w:rsidRDefault="00966C03" w:rsidP="00C60820">
      <w:pPr>
        <w:ind w:left="-284" w:right="-312"/>
        <w:rPr>
          <w:shd w:val="clear" w:color="auto" w:fill="FFFFFF"/>
        </w:rPr>
      </w:pPr>
      <w:r w:rsidRPr="00BC0E84">
        <w:rPr>
          <w:shd w:val="clear" w:color="auto" w:fill="FFFFFF"/>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A27729">
      <w:pPr>
        <w:ind w:left="-284" w:right="-314" w:firstLine="0"/>
      </w:pPr>
    </w:p>
    <w:p w:rsidR="00966C03" w:rsidRPr="00BC0E84" w:rsidRDefault="00966C03" w:rsidP="00A27729">
      <w:pPr>
        <w:ind w:left="-284" w:right="-314" w:firstLine="0"/>
        <w:jc w:val="center"/>
      </w:pPr>
      <w:r w:rsidRPr="00BC0E84">
        <w:t>Условно разрешенные виды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FD5526" w:rsidRPr="00BC0E84" w:rsidTr="00C60820">
        <w:trPr>
          <w:trHeight w:val="20"/>
          <w:tblHeader/>
        </w:trPr>
        <w:tc>
          <w:tcPr>
            <w:tcW w:w="710" w:type="dxa"/>
            <w:vMerge w:val="restart"/>
            <w:tcBorders>
              <w:top w:val="single" w:sz="4" w:space="0" w:color="auto"/>
              <w:left w:val="single" w:sz="4" w:space="0" w:color="auto"/>
              <w:right w:val="single" w:sz="4" w:space="0" w:color="auto"/>
            </w:tcBorders>
            <w:vAlign w:val="center"/>
          </w:tcPr>
          <w:p w:rsidR="00FD5526" w:rsidRPr="00BC0E84" w:rsidRDefault="00FD5526" w:rsidP="00C60820">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FD5526" w:rsidRPr="00BC0E84" w:rsidRDefault="00FD5526" w:rsidP="00C60820">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FD5526" w:rsidRPr="00BC0E84" w:rsidRDefault="00FD5526" w:rsidP="00C60820">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FD5526" w:rsidRPr="00BC0E84" w:rsidRDefault="00FD5526" w:rsidP="00C60820">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FD5526" w:rsidRPr="00BC0E84" w:rsidRDefault="00FD5526" w:rsidP="00C60820">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FD5526" w:rsidRPr="00BC0E84" w:rsidTr="00C60820">
        <w:trPr>
          <w:trHeight w:val="20"/>
          <w:tblHeader/>
        </w:trPr>
        <w:tc>
          <w:tcPr>
            <w:tcW w:w="710" w:type="dxa"/>
            <w:vMerge/>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FD5526" w:rsidRPr="00BC0E84" w:rsidRDefault="00FD5526" w:rsidP="00C60820">
            <w:pPr>
              <w:ind w:firstLine="0"/>
              <w:jc w:val="center"/>
              <w:rPr>
                <w:szCs w:val="20"/>
              </w:rPr>
            </w:pP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F439D" w:rsidRDefault="009A6BDE" w:rsidP="00C60820">
            <w:pPr>
              <w:ind w:firstLine="0"/>
              <w:jc w:val="center"/>
              <w:rPr>
                <w:szCs w:val="20"/>
                <w:lang w:val="en-US"/>
              </w:rPr>
            </w:pPr>
            <w:r>
              <w:rPr>
                <w:szCs w:val="20"/>
                <w:lang w:val="en-US"/>
              </w:rPr>
              <w:t>55%</w:t>
            </w:r>
          </w:p>
        </w:tc>
        <w:tc>
          <w:tcPr>
            <w:tcW w:w="2552"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BC0E84" w:rsidRDefault="009A6BDE" w:rsidP="00C60820">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993259" w:rsidRDefault="009A6BDE" w:rsidP="00C60820">
            <w:pPr>
              <w:ind w:firstLine="0"/>
              <w:jc w:val="center"/>
              <w:rPr>
                <w:szCs w:val="20"/>
              </w:rPr>
            </w:pPr>
            <w:r>
              <w:rPr>
                <w:szCs w:val="20"/>
              </w:rPr>
              <w:t>55%</w:t>
            </w:r>
          </w:p>
        </w:tc>
        <w:tc>
          <w:tcPr>
            <w:tcW w:w="2552"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BC0E84" w:rsidRDefault="009A6BDE" w:rsidP="00C60820">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2668C1"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2668C1" w:rsidRPr="00BC0E84" w:rsidRDefault="002668C1" w:rsidP="00C60820">
            <w:pPr>
              <w:ind w:firstLine="0"/>
              <w:jc w:val="center"/>
              <w:rPr>
                <w:szCs w:val="20"/>
              </w:rPr>
            </w:pPr>
            <w:r>
              <w:rPr>
                <w:szCs w:val="20"/>
              </w:rPr>
              <w:t>7</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2668C1" w:rsidRPr="00BC0E84" w:rsidRDefault="002668C1" w:rsidP="00C60820">
            <w:pPr>
              <w:ind w:firstLine="0"/>
              <w:jc w:val="center"/>
              <w:rPr>
                <w:szCs w:val="20"/>
              </w:rPr>
            </w:pPr>
            <w:r w:rsidRPr="008E68E4">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2668C1" w:rsidRPr="00BC0E84" w:rsidRDefault="002668C1" w:rsidP="00C60820">
            <w:pPr>
              <w:ind w:firstLine="0"/>
              <w:jc w:val="center"/>
              <w:rPr>
                <w:szCs w:val="20"/>
              </w:rPr>
            </w:pPr>
            <w:r w:rsidRPr="00BC0E84">
              <w:rPr>
                <w:szCs w:val="20"/>
              </w:rPr>
              <w:t>6.8</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2668C1" w:rsidRPr="00BC0E84" w:rsidRDefault="002668C1" w:rsidP="00C60820">
            <w:pPr>
              <w:ind w:firstLine="0"/>
              <w:jc w:val="center"/>
              <w:rPr>
                <w:szCs w:val="20"/>
              </w:rPr>
            </w:pPr>
            <w:r w:rsidRPr="00DE2C40">
              <w:rPr>
                <w:szCs w:val="20"/>
              </w:rPr>
              <w:t>Не подлежат установлению</w:t>
            </w:r>
          </w:p>
        </w:tc>
      </w:tr>
    </w:tbl>
    <w:p w:rsidR="00966C03" w:rsidRPr="00BC0E84" w:rsidRDefault="00966C03" w:rsidP="00A27729">
      <w:pPr>
        <w:ind w:left="-284" w:right="-314" w:firstLine="0"/>
        <w:jc w:val="left"/>
      </w:pPr>
    </w:p>
    <w:p w:rsidR="00966C03" w:rsidRPr="00BC0E84" w:rsidRDefault="00966C03" w:rsidP="00C60820">
      <w:pPr>
        <w:ind w:left="-284" w:right="-312"/>
      </w:pPr>
      <w:r w:rsidRPr="00BC0E84">
        <w:t>Показатели по параметрам застройки зоны О-3: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966C03" w:rsidRPr="00BC0E84" w:rsidRDefault="00966C03" w:rsidP="00A27729">
      <w:pPr>
        <w:overflowPunct w:val="0"/>
        <w:autoSpaceDE w:val="0"/>
        <w:autoSpaceDN w:val="0"/>
        <w:adjustRightInd w:val="0"/>
        <w:ind w:left="-284" w:right="-314" w:firstLine="0"/>
        <w:rPr>
          <w:rFonts w:ascii="HelvDL" w:hAnsi="HelvDL" w:cs="HelvDL"/>
          <w:b/>
        </w:rPr>
      </w:pPr>
    </w:p>
    <w:p w:rsidR="00FD5526" w:rsidRDefault="00FD5526" w:rsidP="00A27729">
      <w:pPr>
        <w:ind w:left="-284" w:right="-314" w:firstLine="0"/>
        <w:jc w:val="center"/>
      </w:pPr>
    </w:p>
    <w:p w:rsidR="00B87AEF" w:rsidRPr="00BC0E84" w:rsidRDefault="008D26D4" w:rsidP="00A27729">
      <w:pPr>
        <w:ind w:left="-284" w:right="-314" w:firstLine="0"/>
        <w:jc w:val="center"/>
      </w:pPr>
      <w:bookmarkStart w:id="223" w:name="_Toc448241060"/>
      <w:bookmarkStart w:id="224" w:name="_Toc476621940"/>
      <w:bookmarkStart w:id="225" w:name="_Toc476663745"/>
      <w:r>
        <w:br w:type="page"/>
      </w:r>
      <w:r w:rsidR="00B87AEF" w:rsidRPr="00BC0E84">
        <w:lastRenderedPageBreak/>
        <w:t>О-4 – ЗОНА ОБЪЕКТОВ ОТДЫХА И ТУРИЗМА</w:t>
      </w:r>
    </w:p>
    <w:p w:rsidR="00B87AEF" w:rsidRPr="00BC0E84" w:rsidRDefault="00B87AEF" w:rsidP="00A27729">
      <w:pPr>
        <w:ind w:left="-284" w:right="-314" w:firstLine="0"/>
        <w:rPr>
          <w:iCs/>
        </w:rPr>
      </w:pPr>
    </w:p>
    <w:p w:rsidR="00B87AEF" w:rsidRDefault="00B87AEF" w:rsidP="00C60820">
      <w:pPr>
        <w:ind w:left="-284" w:right="-312"/>
      </w:pPr>
      <w:r w:rsidRPr="00BC0E84">
        <w:rPr>
          <w:iCs/>
        </w:rPr>
        <w:t xml:space="preserve">Зона </w:t>
      </w:r>
      <w:r w:rsidRPr="00BC0E84">
        <w:t>объектов отдыха и туризма</w:t>
      </w:r>
      <w:r w:rsidRPr="00BC0E84">
        <w:rPr>
          <w:iCs/>
        </w:rPr>
        <w:t xml:space="preserve"> О-4 установлена для размещения </w:t>
      </w:r>
      <w:r w:rsidRPr="00BC0E84">
        <w:t xml:space="preserve">природных, исторических, социально-культурных объектов, включающие объекты туристского показа, а также иных объектов,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 а также </w:t>
      </w:r>
      <w:r w:rsidRPr="00BC0E84">
        <w:rPr>
          <w:iCs/>
        </w:rPr>
        <w:t xml:space="preserve">для размещения </w:t>
      </w:r>
      <w:r w:rsidRPr="00BC0E84">
        <w:t>объектов</w:t>
      </w:r>
      <w:r w:rsidRPr="00BC0E84">
        <w:rPr>
          <w:iCs/>
        </w:rPr>
        <w:t xml:space="preserve"> санаторно-курортного лечения</w:t>
      </w:r>
      <w:r w:rsidRPr="00BC0E84">
        <w:t xml:space="preserve"> в профилактических, лечебных и реабилитационных целях. </w:t>
      </w:r>
    </w:p>
    <w:p w:rsidR="00C60820" w:rsidRPr="00BC0E84" w:rsidRDefault="00C60820" w:rsidP="00C60820">
      <w:pPr>
        <w:ind w:left="-284" w:right="-312"/>
      </w:pPr>
      <w:r w:rsidRPr="00C60820">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B87AEF" w:rsidRPr="00BC0E84" w:rsidRDefault="00B87AEF" w:rsidP="00C60820">
      <w:pPr>
        <w:spacing w:before="240"/>
        <w:ind w:left="-284" w:right="-314" w:firstLine="0"/>
        <w:jc w:val="center"/>
      </w:pPr>
      <w:r w:rsidRPr="00BC0E84">
        <w:t>Основные виды разрешенного использования</w:t>
      </w:r>
    </w:p>
    <w:p w:rsidR="00B87AEF" w:rsidRPr="00BC0E84" w:rsidRDefault="00B87AEF"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B87AEF" w:rsidRPr="00BC0E84" w:rsidTr="00C60820">
        <w:trPr>
          <w:trHeight w:val="273"/>
          <w:tblHeader/>
        </w:trPr>
        <w:tc>
          <w:tcPr>
            <w:tcW w:w="710" w:type="dxa"/>
            <w:vMerge w:val="restart"/>
            <w:tcBorders>
              <w:top w:val="single" w:sz="4" w:space="0" w:color="auto"/>
              <w:left w:val="single" w:sz="4" w:space="0" w:color="auto"/>
              <w:right w:val="single" w:sz="4" w:space="0" w:color="auto"/>
            </w:tcBorders>
            <w:vAlign w:val="center"/>
          </w:tcPr>
          <w:p w:rsidR="00B87AEF" w:rsidRPr="00BC0E84" w:rsidRDefault="00B87AEF" w:rsidP="00C60820">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B87AEF" w:rsidRPr="00BC0E84" w:rsidRDefault="00B87AEF" w:rsidP="00C60820">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B87AEF" w:rsidRPr="00BC0E84" w:rsidRDefault="00B87AEF" w:rsidP="00C60820">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B87AEF" w:rsidRPr="00BC0E84" w:rsidRDefault="00B87AEF" w:rsidP="00C60820">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B87AEF" w:rsidRPr="00BC0E84" w:rsidRDefault="00B87AEF" w:rsidP="00C60820">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B87AEF" w:rsidRPr="00BC0E84" w:rsidTr="00C60820">
        <w:trPr>
          <w:trHeight w:val="555"/>
          <w:tblHeader/>
        </w:trPr>
        <w:tc>
          <w:tcPr>
            <w:tcW w:w="710" w:type="dxa"/>
            <w:vMerge/>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p>
        </w:tc>
      </w:tr>
      <w:tr w:rsidR="003D7B35" w:rsidRPr="00BC0E84" w:rsidTr="00C60820">
        <w:trPr>
          <w:trHeight w:val="20"/>
        </w:trPr>
        <w:tc>
          <w:tcPr>
            <w:tcW w:w="710" w:type="dxa"/>
            <w:tcBorders>
              <w:top w:val="single" w:sz="4" w:space="0" w:color="auto"/>
              <w:left w:val="single" w:sz="4" w:space="0" w:color="auto"/>
              <w:right w:val="single" w:sz="4" w:space="0" w:color="auto"/>
            </w:tcBorders>
            <w:vAlign w:val="center"/>
          </w:tcPr>
          <w:p w:rsidR="003D7B35" w:rsidRPr="004D3F56" w:rsidRDefault="003D7B35" w:rsidP="00C60820">
            <w:pPr>
              <w:ind w:firstLine="0"/>
              <w:jc w:val="center"/>
            </w:pPr>
            <w:r>
              <w:t>1</w:t>
            </w:r>
            <w:r w:rsidRPr="004D3F56">
              <w:t>.</w:t>
            </w:r>
          </w:p>
        </w:tc>
        <w:tc>
          <w:tcPr>
            <w:tcW w:w="3543" w:type="dxa"/>
            <w:tcBorders>
              <w:top w:val="single" w:sz="4" w:space="0" w:color="auto"/>
              <w:left w:val="single" w:sz="4" w:space="0" w:color="auto"/>
              <w:right w:val="single" w:sz="4" w:space="0" w:color="auto"/>
            </w:tcBorders>
            <w:vAlign w:val="center"/>
          </w:tcPr>
          <w:p w:rsidR="003D7B35" w:rsidRPr="004D3F56" w:rsidRDefault="003D7B35" w:rsidP="00C60820">
            <w:pPr>
              <w:ind w:firstLine="0"/>
              <w:jc w:val="center"/>
            </w:pPr>
            <w:r w:rsidRPr="004D3F56">
              <w:t>Коммунальное обслуживание</w:t>
            </w:r>
          </w:p>
        </w:tc>
        <w:tc>
          <w:tcPr>
            <w:tcW w:w="1701" w:type="dxa"/>
            <w:tcBorders>
              <w:top w:val="single" w:sz="4" w:space="0" w:color="auto"/>
              <w:left w:val="single" w:sz="4" w:space="0" w:color="auto"/>
              <w:right w:val="single" w:sz="4" w:space="0" w:color="auto"/>
            </w:tcBorders>
            <w:vAlign w:val="center"/>
          </w:tcPr>
          <w:p w:rsidR="003D7B35" w:rsidRPr="004D3F56" w:rsidRDefault="003D7B35" w:rsidP="00C60820">
            <w:pPr>
              <w:ind w:firstLine="0"/>
              <w:jc w:val="center"/>
            </w:pPr>
            <w:r w:rsidRPr="004D3F56">
              <w:t>3.1</w:t>
            </w:r>
          </w:p>
        </w:tc>
        <w:tc>
          <w:tcPr>
            <w:tcW w:w="1985" w:type="dxa"/>
            <w:tcBorders>
              <w:top w:val="single" w:sz="4" w:space="0" w:color="auto"/>
              <w:left w:val="single" w:sz="4" w:space="0" w:color="auto"/>
              <w:right w:val="single" w:sz="4" w:space="0" w:color="auto"/>
            </w:tcBorders>
            <w:vAlign w:val="center"/>
          </w:tcPr>
          <w:p w:rsidR="003D7B35" w:rsidRPr="004D3F56" w:rsidRDefault="003D7B35" w:rsidP="00C60820">
            <w:pPr>
              <w:ind w:firstLine="0"/>
              <w:jc w:val="center"/>
            </w:pPr>
            <w:r w:rsidRPr="004D3F56">
              <w:t xml:space="preserve">30 </w:t>
            </w:r>
          </w:p>
        </w:tc>
        <w:tc>
          <w:tcPr>
            <w:tcW w:w="1984" w:type="dxa"/>
            <w:tcBorders>
              <w:top w:val="single" w:sz="4" w:space="0" w:color="auto"/>
              <w:left w:val="single" w:sz="4" w:space="0" w:color="auto"/>
              <w:right w:val="single" w:sz="4" w:space="0" w:color="auto"/>
            </w:tcBorders>
            <w:vAlign w:val="center"/>
          </w:tcPr>
          <w:p w:rsidR="003D7B35" w:rsidRPr="004D3F56" w:rsidRDefault="003D7B35" w:rsidP="00C60820">
            <w:pPr>
              <w:ind w:firstLine="0"/>
              <w:jc w:val="center"/>
            </w:pPr>
            <w:r w:rsidRPr="004D3F56">
              <w:t>100 000</w:t>
            </w:r>
          </w:p>
        </w:tc>
        <w:tc>
          <w:tcPr>
            <w:tcW w:w="2835" w:type="dxa"/>
            <w:tcBorders>
              <w:top w:val="single" w:sz="4" w:space="0" w:color="auto"/>
              <w:left w:val="single" w:sz="4" w:space="0" w:color="auto"/>
              <w:right w:val="single" w:sz="4" w:space="0" w:color="auto"/>
            </w:tcBorders>
            <w:vAlign w:val="center"/>
          </w:tcPr>
          <w:p w:rsidR="003D7B35" w:rsidRPr="004D3F56" w:rsidRDefault="003D7B35" w:rsidP="00C60820">
            <w:pPr>
              <w:ind w:firstLine="0"/>
              <w:jc w:val="center"/>
            </w:pPr>
            <w:r w:rsidRPr="004D3F56">
              <w:t xml:space="preserve">75%  </w:t>
            </w:r>
          </w:p>
        </w:tc>
        <w:tc>
          <w:tcPr>
            <w:tcW w:w="2552" w:type="dxa"/>
            <w:tcBorders>
              <w:top w:val="single" w:sz="4" w:space="0" w:color="auto"/>
              <w:left w:val="single" w:sz="4" w:space="0" w:color="auto"/>
              <w:right w:val="single" w:sz="4" w:space="0" w:color="auto"/>
            </w:tcBorders>
            <w:vAlign w:val="center"/>
          </w:tcPr>
          <w:p w:rsidR="003D7B35" w:rsidRPr="004D3F56" w:rsidRDefault="003D7B35" w:rsidP="00C60820">
            <w:pPr>
              <w:ind w:firstLine="0"/>
              <w:jc w:val="center"/>
            </w:pPr>
            <w:r w:rsidRPr="004D3F56">
              <w:t xml:space="preserve">3 </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D6694F" w:rsidRDefault="009A6BDE" w:rsidP="00C60820">
            <w:pPr>
              <w:ind w:firstLine="0"/>
              <w:jc w:val="center"/>
              <w:rPr>
                <w:szCs w:val="20"/>
              </w:rPr>
            </w:pPr>
            <w:r w:rsidRPr="00D6694F">
              <w:rPr>
                <w:szCs w:val="20"/>
                <w:lang w:val="en-US"/>
              </w:rPr>
              <w:t>2</w:t>
            </w:r>
            <w:r w:rsidRPr="00D6694F">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Природно-познавательный туризм</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5.2</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5A297F" w:rsidRDefault="009A6BDE" w:rsidP="00C60820">
            <w:pPr>
              <w:ind w:firstLine="0"/>
              <w:jc w:val="center"/>
              <w:rPr>
                <w:szCs w:val="20"/>
                <w:lang w:val="en-US"/>
              </w:rPr>
            </w:pPr>
            <w:r w:rsidRPr="00BC0E84">
              <w:rPr>
                <w:szCs w:val="20"/>
              </w:rPr>
              <w:t>20</w:t>
            </w:r>
            <w:r>
              <w:rPr>
                <w:szCs w:val="20"/>
                <w:lang w:val="en-US"/>
              </w:rPr>
              <w:t>%</w:t>
            </w:r>
          </w:p>
        </w:tc>
        <w:tc>
          <w:tcPr>
            <w:tcW w:w="2552"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D6694F" w:rsidRDefault="009A6BDE" w:rsidP="00C60820">
            <w:pPr>
              <w:ind w:firstLine="0"/>
              <w:jc w:val="center"/>
              <w:rPr>
                <w:szCs w:val="20"/>
              </w:rPr>
            </w:pPr>
            <w:r w:rsidRPr="00D6694F">
              <w:rPr>
                <w:szCs w:val="20"/>
                <w:lang w:val="en-US"/>
              </w:rPr>
              <w:t>3</w:t>
            </w:r>
            <w:r w:rsidRPr="00D6694F">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Туристическое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5.2.1</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993259" w:rsidRDefault="009A6BDE" w:rsidP="00C60820">
            <w:pPr>
              <w:ind w:firstLine="0"/>
              <w:jc w:val="center"/>
              <w:rPr>
                <w:szCs w:val="20"/>
              </w:rPr>
            </w:pPr>
            <w:r>
              <w:rPr>
                <w:szCs w:val="20"/>
              </w:rPr>
              <w:t>40%</w:t>
            </w:r>
          </w:p>
        </w:tc>
        <w:tc>
          <w:tcPr>
            <w:tcW w:w="2552"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D6694F" w:rsidRDefault="009A6BDE" w:rsidP="00C60820">
            <w:pPr>
              <w:ind w:firstLine="0"/>
              <w:jc w:val="center"/>
              <w:rPr>
                <w:szCs w:val="20"/>
              </w:rPr>
            </w:pPr>
            <w:r w:rsidRPr="00D6694F">
              <w:rPr>
                <w:szCs w:val="20"/>
                <w:lang w:val="en-US"/>
              </w:rPr>
              <w:t>4</w:t>
            </w:r>
            <w:r w:rsidRPr="00D6694F">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Охота и рыбалка</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5.3</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5A297F" w:rsidRDefault="009A6BDE" w:rsidP="00C60820">
            <w:pPr>
              <w:ind w:firstLine="0"/>
              <w:jc w:val="center"/>
              <w:rPr>
                <w:szCs w:val="20"/>
              </w:rPr>
            </w:pPr>
            <w:r w:rsidRPr="00BC0E84">
              <w:rPr>
                <w:szCs w:val="20"/>
              </w:rPr>
              <w:t>40</w:t>
            </w:r>
            <w:r w:rsidRPr="005A297F">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D6694F" w:rsidRDefault="009A6BDE" w:rsidP="00C60820">
            <w:pPr>
              <w:ind w:firstLine="0"/>
              <w:jc w:val="center"/>
              <w:rPr>
                <w:szCs w:val="20"/>
              </w:rPr>
            </w:pPr>
            <w:r>
              <w:rPr>
                <w:szCs w:val="20"/>
              </w:rPr>
              <w:t>5</w:t>
            </w:r>
            <w:r w:rsidRPr="00D6694F">
              <w:rPr>
                <w:szCs w:val="20"/>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1774FD" w:rsidRDefault="009A6BDE" w:rsidP="00C60820">
            <w:pPr>
              <w:ind w:firstLine="0"/>
              <w:jc w:val="center"/>
              <w:rPr>
                <w:szCs w:val="20"/>
              </w:rPr>
            </w:pPr>
            <w:r w:rsidRPr="001774FD">
              <w:rPr>
                <w:szCs w:val="20"/>
              </w:rPr>
              <w:t>Курортная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1774FD" w:rsidRDefault="009A6BDE" w:rsidP="00C60820">
            <w:pPr>
              <w:ind w:firstLine="0"/>
              <w:jc w:val="center"/>
              <w:rPr>
                <w:szCs w:val="20"/>
              </w:rPr>
            </w:pPr>
            <w:r w:rsidRPr="001774FD">
              <w:rPr>
                <w:szCs w:val="20"/>
              </w:rPr>
              <w:t>9.2</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1774FD" w:rsidRDefault="009A6BDE" w:rsidP="00C60820">
            <w:pPr>
              <w:ind w:firstLine="0"/>
              <w:jc w:val="center"/>
              <w:rPr>
                <w:szCs w:val="20"/>
              </w:rPr>
            </w:pPr>
            <w:r w:rsidRPr="001774FD">
              <w:rPr>
                <w:szCs w:val="20"/>
              </w:rPr>
              <w:t>Не подлежат установлению</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1774FD" w:rsidRDefault="009A6BDE" w:rsidP="00C60820">
            <w:pPr>
              <w:ind w:firstLine="0"/>
              <w:jc w:val="center"/>
              <w:rPr>
                <w:szCs w:val="20"/>
              </w:rPr>
            </w:pPr>
            <w:r w:rsidRPr="001774FD">
              <w:rPr>
                <w:szCs w:val="20"/>
              </w:rPr>
              <w:t>0%</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1774FD" w:rsidRDefault="009A6BDE" w:rsidP="00C60820">
            <w:pPr>
              <w:ind w:firstLine="0"/>
              <w:jc w:val="center"/>
              <w:rPr>
                <w:szCs w:val="20"/>
              </w:rPr>
            </w:pPr>
            <w:r w:rsidRPr="001774FD">
              <w:rPr>
                <w:szCs w:val="20"/>
              </w:rPr>
              <w:t>Не подлежит установлению</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D6694F" w:rsidRDefault="009A6BDE" w:rsidP="00C60820">
            <w:pPr>
              <w:ind w:firstLine="0"/>
              <w:jc w:val="center"/>
              <w:rPr>
                <w:szCs w:val="20"/>
              </w:rPr>
            </w:pPr>
            <w:r>
              <w:rPr>
                <w:szCs w:val="20"/>
              </w:rPr>
              <w:t>6</w:t>
            </w:r>
            <w:r w:rsidRPr="00D6694F">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Санаторная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9.2.1</w:t>
            </w:r>
          </w:p>
        </w:tc>
        <w:tc>
          <w:tcPr>
            <w:tcW w:w="198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BC0E84" w:rsidRDefault="009A6BDE" w:rsidP="00C60820">
            <w:pPr>
              <w:ind w:firstLine="0"/>
              <w:jc w:val="center"/>
              <w:rPr>
                <w:szCs w:val="20"/>
              </w:rPr>
            </w:pPr>
            <w:r>
              <w:rPr>
                <w:szCs w:val="20"/>
              </w:rPr>
              <w:t>50%</w:t>
            </w:r>
          </w:p>
        </w:tc>
        <w:tc>
          <w:tcPr>
            <w:tcW w:w="2552"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3</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D6694F" w:rsidRDefault="009A6BDE" w:rsidP="00C60820">
            <w:pPr>
              <w:ind w:firstLine="0"/>
              <w:jc w:val="center"/>
              <w:rPr>
                <w:szCs w:val="20"/>
              </w:rPr>
            </w:pPr>
            <w:r>
              <w:rPr>
                <w:szCs w:val="20"/>
              </w:rPr>
              <w:t>7</w:t>
            </w:r>
            <w:r w:rsidRPr="00D6694F">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9.3</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Pr>
                <w:szCs w:val="20"/>
              </w:rPr>
              <w:t>Не распространяется</w:t>
            </w:r>
          </w:p>
        </w:tc>
      </w:tr>
      <w:tr w:rsidR="009A6BD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A6BDE" w:rsidRPr="00D6694F" w:rsidRDefault="009A6BDE" w:rsidP="00C60820">
            <w:pPr>
              <w:ind w:firstLine="0"/>
              <w:jc w:val="center"/>
              <w:rPr>
                <w:szCs w:val="20"/>
              </w:rPr>
            </w:pPr>
            <w:r>
              <w:rPr>
                <w:szCs w:val="20"/>
              </w:rPr>
              <w:t>8</w:t>
            </w:r>
            <w:r w:rsidRPr="00D6694F">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sidRPr="00BC0E84">
              <w:rPr>
                <w:szCs w:val="20"/>
              </w:rPr>
              <w:t>12.0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9A6BDE" w:rsidRPr="00BC0E84" w:rsidRDefault="009A6BDE" w:rsidP="00C60820">
            <w:pPr>
              <w:ind w:firstLine="0"/>
              <w:jc w:val="center"/>
              <w:rPr>
                <w:szCs w:val="20"/>
              </w:rPr>
            </w:pPr>
            <w:r>
              <w:rPr>
                <w:szCs w:val="20"/>
              </w:rPr>
              <w:t>Не распространяется</w:t>
            </w:r>
          </w:p>
        </w:tc>
      </w:tr>
    </w:tbl>
    <w:p w:rsidR="00B87AEF" w:rsidRPr="00BC0E84" w:rsidRDefault="00B87AEF" w:rsidP="00A27729">
      <w:pPr>
        <w:ind w:left="-284" w:right="-314" w:firstLine="0"/>
        <w:jc w:val="left"/>
        <w:rPr>
          <w:i/>
        </w:rPr>
      </w:pPr>
    </w:p>
    <w:p w:rsidR="00B87AEF" w:rsidRPr="00BC0E84" w:rsidRDefault="00B87AEF" w:rsidP="00A27729">
      <w:pPr>
        <w:ind w:left="-284" w:right="-314" w:firstLine="0"/>
        <w:jc w:val="center"/>
      </w:pPr>
      <w:r w:rsidRPr="00BC0E84">
        <w:t>Вспомогательные виды разрешенного использования</w:t>
      </w:r>
    </w:p>
    <w:p w:rsidR="00B87AEF" w:rsidRPr="00BC0E84" w:rsidRDefault="00B87AEF" w:rsidP="00A27729">
      <w:pPr>
        <w:ind w:left="-284" w:right="-314" w:firstLine="0"/>
        <w:jc w:val="center"/>
      </w:pPr>
    </w:p>
    <w:p w:rsidR="009A6BDE" w:rsidRPr="00BC0E84" w:rsidRDefault="009A6BDE" w:rsidP="00A27729">
      <w:pPr>
        <w:ind w:left="-284" w:right="-314" w:firstLine="0"/>
      </w:pPr>
      <w:r w:rsidRPr="00BC0E84">
        <w:t>1. Передвижное жилье – 2.4</w:t>
      </w:r>
    </w:p>
    <w:p w:rsidR="009A6BDE" w:rsidRPr="00BC0E84" w:rsidRDefault="009A6BDE" w:rsidP="00A27729">
      <w:pPr>
        <w:ind w:left="-284" w:right="-314" w:firstLine="0"/>
      </w:pPr>
      <w:r w:rsidRPr="00BC0E84">
        <w:t>2. Коммунальное обслуживание – 3.1</w:t>
      </w:r>
    </w:p>
    <w:p w:rsidR="009A6BDE" w:rsidRPr="00BC0E84" w:rsidRDefault="009A6BDE" w:rsidP="00A27729">
      <w:pPr>
        <w:ind w:left="-284" w:right="-314" w:firstLine="0"/>
      </w:pPr>
      <w:r w:rsidRPr="00BC0E84">
        <w:lastRenderedPageBreak/>
        <w:t>3. Деловое управление – 4.1</w:t>
      </w:r>
    </w:p>
    <w:p w:rsidR="009A6BDE" w:rsidRPr="00BC0E84" w:rsidRDefault="009A6BDE" w:rsidP="00A27729">
      <w:pPr>
        <w:ind w:left="-284" w:right="-314" w:firstLine="0"/>
      </w:pPr>
      <w:r w:rsidRPr="00BC0E84">
        <w:t>4. Магазины – 4.4</w:t>
      </w:r>
    </w:p>
    <w:p w:rsidR="009A6BDE" w:rsidRPr="00BC0E84" w:rsidRDefault="009A6BDE" w:rsidP="00A27729">
      <w:pPr>
        <w:ind w:left="-284" w:right="-314" w:firstLine="0"/>
      </w:pPr>
      <w:r w:rsidRPr="00BC0E84">
        <w:t>5. Банковская и страховая деятельность – 4.5</w:t>
      </w:r>
    </w:p>
    <w:p w:rsidR="009A6BDE" w:rsidRPr="00BC0E84" w:rsidRDefault="009A6BDE" w:rsidP="00A27729">
      <w:pPr>
        <w:ind w:left="-284" w:right="-314" w:firstLine="0"/>
      </w:pPr>
      <w:r w:rsidRPr="00BC0E84">
        <w:t>6. Общественное питание – 4.6</w:t>
      </w:r>
    </w:p>
    <w:p w:rsidR="009A6BDE" w:rsidRPr="00BC0E84" w:rsidRDefault="009A6BDE" w:rsidP="00A27729">
      <w:pPr>
        <w:ind w:left="-284" w:right="-314" w:firstLine="0"/>
        <w:rPr>
          <w:szCs w:val="20"/>
        </w:rPr>
      </w:pPr>
      <w:r w:rsidRPr="00BC0E84">
        <w:t>7. Развлечение – 4.8</w:t>
      </w:r>
    </w:p>
    <w:p w:rsidR="009A6BDE" w:rsidRPr="00BC0E84" w:rsidRDefault="009A6BDE" w:rsidP="00A27729">
      <w:pPr>
        <w:ind w:left="-284" w:right="-314" w:firstLine="0"/>
        <w:rPr>
          <w:szCs w:val="20"/>
        </w:rPr>
      </w:pPr>
      <w:r w:rsidRPr="00BC0E84">
        <w:rPr>
          <w:szCs w:val="20"/>
        </w:rPr>
        <w:t>8. Обслуживание автотранспорта – 4.9</w:t>
      </w:r>
    </w:p>
    <w:p w:rsidR="009A6BDE" w:rsidRPr="00BC0E84" w:rsidRDefault="009A6BDE" w:rsidP="00A27729">
      <w:pPr>
        <w:ind w:left="-284" w:right="-314" w:firstLine="0"/>
        <w:rPr>
          <w:szCs w:val="20"/>
        </w:rPr>
      </w:pPr>
      <w:r w:rsidRPr="00BC0E84">
        <w:rPr>
          <w:szCs w:val="20"/>
        </w:rPr>
        <w:t>9. Спорт – 5.1</w:t>
      </w:r>
    </w:p>
    <w:p w:rsidR="009A6BDE" w:rsidRDefault="009A6BDE" w:rsidP="00A27729">
      <w:pPr>
        <w:ind w:left="-284" w:right="-314" w:firstLine="0"/>
        <w:rPr>
          <w:szCs w:val="20"/>
        </w:rPr>
      </w:pPr>
      <w:r w:rsidRPr="00BC0E84">
        <w:rPr>
          <w:szCs w:val="20"/>
        </w:rPr>
        <w:t>10. Связь – 6.8</w:t>
      </w:r>
    </w:p>
    <w:p w:rsidR="009A6BDE" w:rsidRPr="00BC0E84" w:rsidRDefault="009A6BDE" w:rsidP="00A27729">
      <w:pPr>
        <w:ind w:left="-284" w:right="-314" w:firstLine="0"/>
        <w:rPr>
          <w:szCs w:val="20"/>
        </w:rPr>
      </w:pPr>
    </w:p>
    <w:p w:rsidR="00B87AEF" w:rsidRPr="00BC0E84" w:rsidRDefault="009A6BDE" w:rsidP="00C60820">
      <w:pPr>
        <w:ind w:left="-284" w:right="-312"/>
        <w:rPr>
          <w:shd w:val="clear" w:color="auto" w:fill="FFFFFF"/>
        </w:rPr>
      </w:pPr>
      <w:r w:rsidRPr="00BC0E84">
        <w:rPr>
          <w:szCs w:val="20"/>
        </w:rPr>
        <w:t>Обеспечение</w:t>
      </w:r>
      <w:r>
        <w:rPr>
          <w:szCs w:val="20"/>
        </w:rPr>
        <w:t xml:space="preserve"> внутреннего правопорядка – 8.3</w:t>
      </w:r>
      <w:r w:rsidR="00B87AEF"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B87AEF" w:rsidRPr="00BC0E84" w:rsidRDefault="00B87AEF" w:rsidP="00A27729">
      <w:pPr>
        <w:ind w:left="-284" w:right="-314" w:firstLine="0"/>
      </w:pPr>
    </w:p>
    <w:p w:rsidR="00B87AEF" w:rsidRPr="00BC0E84" w:rsidRDefault="00B87AEF" w:rsidP="00A27729">
      <w:pPr>
        <w:ind w:left="-284" w:right="-314" w:firstLine="0"/>
        <w:jc w:val="center"/>
      </w:pPr>
      <w:r w:rsidRPr="00BC0E84">
        <w:t>Условно разрешенные виды использования</w:t>
      </w:r>
    </w:p>
    <w:p w:rsidR="00B87AEF" w:rsidRPr="00BC0E84" w:rsidRDefault="00B87AEF"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B87AEF" w:rsidRPr="00BC0E84" w:rsidTr="00C60820">
        <w:trPr>
          <w:trHeight w:val="20"/>
          <w:tblHeader/>
        </w:trPr>
        <w:tc>
          <w:tcPr>
            <w:tcW w:w="710" w:type="dxa"/>
            <w:vMerge w:val="restart"/>
            <w:tcBorders>
              <w:top w:val="single" w:sz="4" w:space="0" w:color="auto"/>
              <w:left w:val="single" w:sz="4" w:space="0" w:color="auto"/>
              <w:right w:val="single" w:sz="4" w:space="0" w:color="auto"/>
            </w:tcBorders>
            <w:vAlign w:val="center"/>
          </w:tcPr>
          <w:p w:rsidR="00B87AEF" w:rsidRPr="00BC0E84" w:rsidRDefault="00B87AEF" w:rsidP="00C60820">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B87AEF" w:rsidRPr="00BC0E84" w:rsidRDefault="00B87AEF" w:rsidP="00C60820">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B87AEF" w:rsidRPr="00BC0E84" w:rsidRDefault="00B87AEF" w:rsidP="00C60820">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B87AEF" w:rsidRPr="00BC0E84" w:rsidRDefault="00B87AEF" w:rsidP="00C60820">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B87AEF" w:rsidRPr="00BC0E84" w:rsidRDefault="00B87AEF" w:rsidP="00C60820">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B87AEF" w:rsidRPr="00BC0E84" w:rsidTr="00C60820">
        <w:trPr>
          <w:trHeight w:val="20"/>
          <w:tblHeader/>
        </w:trPr>
        <w:tc>
          <w:tcPr>
            <w:tcW w:w="710" w:type="dxa"/>
            <w:vMerge/>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B87AEF" w:rsidRPr="00BC0E84" w:rsidRDefault="00B87AEF" w:rsidP="00C60820">
            <w:pPr>
              <w:ind w:firstLine="0"/>
              <w:jc w:val="center"/>
              <w:rPr>
                <w:szCs w:val="20"/>
              </w:rPr>
            </w:pPr>
          </w:p>
        </w:tc>
      </w:tr>
      <w:tr w:rsidR="0042014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Передвижное жилье</w:t>
            </w:r>
          </w:p>
        </w:tc>
        <w:tc>
          <w:tcPr>
            <w:tcW w:w="1701"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2.4</w:t>
            </w:r>
          </w:p>
        </w:tc>
        <w:tc>
          <w:tcPr>
            <w:tcW w:w="198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40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3</w:t>
            </w:r>
          </w:p>
        </w:tc>
      </w:tr>
      <w:tr w:rsidR="0042014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2014E" w:rsidRPr="00BF439D" w:rsidRDefault="0042014E" w:rsidP="00C60820">
            <w:pPr>
              <w:ind w:firstLine="0"/>
              <w:jc w:val="center"/>
              <w:rPr>
                <w:szCs w:val="20"/>
                <w:lang w:val="en-US"/>
              </w:rPr>
            </w:pPr>
            <w:r>
              <w:rPr>
                <w:szCs w:val="20"/>
                <w:lang w:val="en-US"/>
              </w:rPr>
              <w:t>55%</w:t>
            </w:r>
          </w:p>
        </w:tc>
        <w:tc>
          <w:tcPr>
            <w:tcW w:w="2552"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3</w:t>
            </w:r>
          </w:p>
        </w:tc>
      </w:tr>
      <w:tr w:rsidR="0042014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3</w:t>
            </w:r>
          </w:p>
        </w:tc>
      </w:tr>
      <w:tr w:rsidR="0042014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3</w:t>
            </w:r>
          </w:p>
        </w:tc>
      </w:tr>
      <w:tr w:rsidR="0042014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2014E" w:rsidRPr="00993259" w:rsidRDefault="0042014E" w:rsidP="00C60820">
            <w:pPr>
              <w:ind w:firstLine="0"/>
              <w:jc w:val="center"/>
              <w:rPr>
                <w:szCs w:val="20"/>
              </w:rPr>
            </w:pPr>
            <w:r>
              <w:rPr>
                <w:szCs w:val="20"/>
              </w:rPr>
              <w:t>55%</w:t>
            </w:r>
          </w:p>
        </w:tc>
        <w:tc>
          <w:tcPr>
            <w:tcW w:w="2552"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3</w:t>
            </w:r>
          </w:p>
        </w:tc>
      </w:tr>
      <w:tr w:rsidR="0042014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3</w:t>
            </w:r>
          </w:p>
        </w:tc>
      </w:tr>
      <w:tr w:rsidR="0042014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Pr>
                <w:szCs w:val="20"/>
                <w:lang w:val="en-US"/>
              </w:rPr>
              <w:t>75%</w:t>
            </w:r>
          </w:p>
        </w:tc>
        <w:tc>
          <w:tcPr>
            <w:tcW w:w="2552"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3</w:t>
            </w:r>
          </w:p>
        </w:tc>
      </w:tr>
      <w:tr w:rsidR="0042014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8.</w:t>
            </w:r>
          </w:p>
        </w:tc>
        <w:tc>
          <w:tcPr>
            <w:tcW w:w="3543"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Поля для гольфа или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sidRPr="00BC0E84">
              <w:rPr>
                <w:szCs w:val="20"/>
              </w:rPr>
              <w:t>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42014E" w:rsidRPr="00BC0E84" w:rsidRDefault="0042014E" w:rsidP="00C60820">
            <w:pPr>
              <w:ind w:firstLine="0"/>
              <w:jc w:val="center"/>
              <w:rPr>
                <w:szCs w:val="20"/>
              </w:rPr>
            </w:pPr>
            <w:r>
              <w:rPr>
                <w:szCs w:val="20"/>
              </w:rPr>
              <w:t>Не подлежит установлению</w:t>
            </w:r>
          </w:p>
        </w:tc>
      </w:tr>
      <w:tr w:rsidR="002668C1"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2668C1" w:rsidRPr="00BC0E84" w:rsidRDefault="0042014E" w:rsidP="00C60820">
            <w:pPr>
              <w:ind w:firstLine="0"/>
              <w:jc w:val="center"/>
              <w:rPr>
                <w:szCs w:val="20"/>
              </w:rPr>
            </w:pPr>
            <w:r>
              <w:rPr>
                <w:szCs w:val="20"/>
              </w:rPr>
              <w:t>9</w:t>
            </w:r>
            <w:r w:rsidR="002668C1"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2668C1" w:rsidRPr="00BC0E84" w:rsidRDefault="002668C1" w:rsidP="00C60820">
            <w:pPr>
              <w:ind w:firstLine="0"/>
              <w:jc w:val="center"/>
              <w:rPr>
                <w:szCs w:val="20"/>
              </w:rPr>
            </w:pPr>
            <w:r w:rsidRPr="008E68E4">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2668C1" w:rsidRPr="00BC0E84" w:rsidRDefault="002668C1" w:rsidP="00C60820">
            <w:pPr>
              <w:ind w:firstLine="0"/>
              <w:jc w:val="center"/>
              <w:rPr>
                <w:szCs w:val="20"/>
              </w:rPr>
            </w:pPr>
            <w:r w:rsidRPr="00BC0E84">
              <w:rPr>
                <w:szCs w:val="20"/>
              </w:rPr>
              <w:t>6.8</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2668C1" w:rsidRPr="002668C1" w:rsidRDefault="002668C1" w:rsidP="00C60820">
            <w:pPr>
              <w:ind w:firstLine="0"/>
              <w:jc w:val="center"/>
              <w:rPr>
                <w:szCs w:val="20"/>
                <w:highlight w:val="yellow"/>
              </w:rPr>
            </w:pPr>
            <w:r w:rsidRPr="00DE2C40">
              <w:rPr>
                <w:szCs w:val="20"/>
              </w:rPr>
              <w:t>Не подлежат установлению</w:t>
            </w:r>
          </w:p>
        </w:tc>
      </w:tr>
    </w:tbl>
    <w:p w:rsidR="00B87AEF" w:rsidRPr="00BC0E84" w:rsidRDefault="00B87AEF" w:rsidP="00A27729">
      <w:pPr>
        <w:ind w:left="-284" w:right="-314" w:firstLine="0"/>
      </w:pPr>
    </w:p>
    <w:p w:rsidR="0042014E" w:rsidRPr="00BC0E84" w:rsidRDefault="00B87AEF" w:rsidP="00C60820">
      <w:pPr>
        <w:ind w:left="-284" w:right="-312"/>
      </w:pPr>
      <w:r w:rsidRPr="00BC0E84">
        <w:lastRenderedPageBreak/>
        <w:t>Показатели по параметрам застройки зоны О-4: те</w:t>
      </w:r>
      <w:r>
        <w:t xml:space="preserve">рритории объектов обслуживания </w:t>
      </w:r>
      <w:r w:rsidRPr="00BC0E84">
        <w:t xml:space="preserve">населения; требования и параметры по временному хранению индивидуальных транспортных средств, размещению </w:t>
      </w:r>
      <w:r>
        <w:t xml:space="preserve">объектов </w:t>
      </w:r>
      <w:r w:rsidRPr="00BC0E84">
        <w:t>гараж</w:t>
      </w:r>
      <w:r>
        <w:t>ного назначения</w:t>
      </w:r>
      <w:r w:rsidRPr="00BC0E84">
        <w:t xml:space="preserve"> и открытых автостоянок</w:t>
      </w:r>
      <w:r>
        <w:t xml:space="preserve"> (парковок)</w:t>
      </w:r>
      <w:r w:rsidRPr="00BC0E84">
        <w:t>,требования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8D26D4" w:rsidRDefault="008D26D4"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C60820" w:rsidRDefault="00C60820" w:rsidP="00A27729">
      <w:pPr>
        <w:ind w:left="-284" w:right="-314" w:firstLine="0"/>
        <w:jc w:val="left"/>
        <w:rPr>
          <w:b/>
          <w:bCs/>
        </w:rPr>
      </w:pPr>
    </w:p>
    <w:p w:rsidR="00966C03" w:rsidRPr="00BC0E84" w:rsidRDefault="00966C03" w:rsidP="00A27729">
      <w:pPr>
        <w:pStyle w:val="22"/>
        <w:ind w:left="-284" w:right="-314"/>
      </w:pPr>
      <w:bookmarkStart w:id="226" w:name="_Toc502136242"/>
      <w:r w:rsidRPr="00BC0E84">
        <w:lastRenderedPageBreak/>
        <w:t>С</w:t>
      </w:r>
      <w:r>
        <w:t>татья 30</w:t>
      </w:r>
      <w:r w:rsidRPr="00BC0E84">
        <w:t xml:space="preserve">. Градостроительные регламенты для производственных зон, зон </w:t>
      </w:r>
      <w:r w:rsidR="00850163">
        <w:t>коммунально</w:t>
      </w:r>
      <w:r w:rsidRPr="00BC0E84">
        <w:t>й и транспортной инфраструктур</w:t>
      </w:r>
      <w:bookmarkEnd w:id="221"/>
      <w:bookmarkEnd w:id="222"/>
      <w:bookmarkEnd w:id="223"/>
      <w:bookmarkEnd w:id="224"/>
      <w:bookmarkEnd w:id="225"/>
      <w:bookmarkEnd w:id="226"/>
    </w:p>
    <w:p w:rsidR="00966C03" w:rsidRPr="00BC0E84" w:rsidRDefault="00966C03" w:rsidP="00A27729">
      <w:pPr>
        <w:ind w:left="-284" w:right="-314" w:firstLine="0"/>
        <w:jc w:val="center"/>
      </w:pPr>
    </w:p>
    <w:p w:rsidR="00966C03" w:rsidRPr="00BC0E84" w:rsidRDefault="00966C03" w:rsidP="00A27729">
      <w:pPr>
        <w:ind w:left="-284" w:right="-314" w:firstLine="0"/>
      </w:pPr>
      <w:r w:rsidRPr="00BC0E84">
        <w:t xml:space="preserve">В состав производственных зон, зон </w:t>
      </w:r>
      <w:r w:rsidR="00850163">
        <w:t>коммуналь</w:t>
      </w:r>
      <w:r w:rsidRPr="00BC0E84">
        <w:t>ной и транспортной инфраструктур включены:</w:t>
      </w:r>
    </w:p>
    <w:p w:rsidR="00966C03" w:rsidRPr="00BC0E84" w:rsidRDefault="00966C03" w:rsidP="00A27729">
      <w:pPr>
        <w:ind w:left="-284" w:right="-314" w:firstLine="0"/>
      </w:pPr>
      <w:r w:rsidRPr="00BC0E84">
        <w:t>-</w:t>
      </w:r>
      <w:r w:rsidRPr="00BC0E84">
        <w:tab/>
        <w:t>производственная зона (П);</w:t>
      </w:r>
    </w:p>
    <w:p w:rsidR="00966C03" w:rsidRDefault="00966C03" w:rsidP="00A27729">
      <w:pPr>
        <w:ind w:left="-284" w:right="-314" w:firstLine="0"/>
      </w:pPr>
      <w:r w:rsidRPr="00BC0E84">
        <w:t>-</w:t>
      </w:r>
      <w:r w:rsidRPr="00BC0E84">
        <w:tab/>
        <w:t>коммунальная зона (К);</w:t>
      </w:r>
    </w:p>
    <w:p w:rsidR="006555F6" w:rsidRPr="00BC0E84" w:rsidRDefault="006555F6" w:rsidP="00A27729">
      <w:pPr>
        <w:ind w:left="-284" w:right="-314" w:firstLine="0"/>
      </w:pPr>
      <w:r>
        <w:t>-</w:t>
      </w:r>
      <w:r>
        <w:tab/>
        <w:t xml:space="preserve">коммунальная зона </w:t>
      </w:r>
      <w:r w:rsidR="005A4309">
        <w:t xml:space="preserve">(без складов) </w:t>
      </w:r>
      <w:r>
        <w:t>(К-1.1);</w:t>
      </w:r>
    </w:p>
    <w:p w:rsidR="00966C03" w:rsidRPr="00BC0E84" w:rsidRDefault="00966C03" w:rsidP="00A27729">
      <w:pPr>
        <w:ind w:left="-284" w:right="-314" w:firstLine="0"/>
      </w:pPr>
      <w:r w:rsidRPr="00BC0E84">
        <w:t>-</w:t>
      </w:r>
      <w:r w:rsidRPr="00BC0E84">
        <w:tab/>
        <w:t>зона транспортной инфраструктуры (Т).</w:t>
      </w:r>
    </w:p>
    <w:p w:rsidR="00966C03" w:rsidRPr="00BC0E84" w:rsidRDefault="00966C03" w:rsidP="00A27729">
      <w:pPr>
        <w:ind w:left="-284" w:right="-314" w:firstLine="0"/>
      </w:pPr>
    </w:p>
    <w:p w:rsidR="00966C03" w:rsidRPr="00BC0E84" w:rsidRDefault="00966C03" w:rsidP="00A27729">
      <w:pPr>
        <w:ind w:left="-284" w:right="-314" w:firstLine="0"/>
        <w:jc w:val="center"/>
      </w:pPr>
      <w:r w:rsidRPr="00BC0E84">
        <w:t>П – ПРОИЗВОДСТВЕННАЯ ЗОНА</w:t>
      </w:r>
    </w:p>
    <w:p w:rsidR="00966C03" w:rsidRPr="00BC0E84" w:rsidRDefault="00966C03" w:rsidP="00A27729">
      <w:pPr>
        <w:ind w:left="-284" w:right="-314" w:firstLine="0"/>
        <w:jc w:val="left"/>
      </w:pPr>
    </w:p>
    <w:p w:rsidR="00966C03" w:rsidRDefault="00966C03" w:rsidP="00C60820">
      <w:pPr>
        <w:ind w:left="-284" w:right="-312"/>
      </w:pPr>
      <w:r w:rsidRPr="00BC0E84">
        <w:t>Производственная зона П установлена для размещения производственных объектов с различными нормативами воздействия на окружающую</w:t>
      </w:r>
      <w:r w:rsidR="00EE5FE3">
        <w:t xml:space="preserve"> среду, а также для размещения </w:t>
      </w:r>
      <w:r w:rsidRPr="00BC0E84">
        <w:t xml:space="preserve">объектов </w:t>
      </w:r>
      <w:r w:rsidRPr="00BC0E84">
        <w:rPr>
          <w:szCs w:val="20"/>
        </w:rPr>
        <w:t>управленческой деятельности</w:t>
      </w:r>
      <w:r w:rsidRPr="00BC0E84">
        <w:t xml:space="preserve"> производственных объектов, складских объектов,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C60820" w:rsidRPr="00BC0E84" w:rsidRDefault="00C60820" w:rsidP="00C60820">
      <w:pPr>
        <w:ind w:left="-284" w:right="-312"/>
      </w:pPr>
      <w:r w:rsidRPr="00C60820">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5C1727" w:rsidRPr="00BC0E84" w:rsidRDefault="005C1727" w:rsidP="00A27729">
      <w:pPr>
        <w:widowControl w:val="0"/>
        <w:ind w:left="-284" w:right="-314" w:firstLine="0"/>
        <w:jc w:val="left"/>
        <w:rPr>
          <w:b/>
        </w:rPr>
      </w:pPr>
    </w:p>
    <w:p w:rsidR="00966C03" w:rsidRPr="00BC0E84" w:rsidRDefault="00966C03" w:rsidP="00A27729">
      <w:pPr>
        <w:ind w:left="-284" w:right="-314" w:firstLine="0"/>
        <w:jc w:val="center"/>
      </w:pPr>
      <w:r w:rsidRPr="00BC0E84">
        <w:t>Основные виды разрешенного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291178" w:rsidRPr="00BC0E84" w:rsidTr="00C60820">
        <w:trPr>
          <w:trHeight w:val="20"/>
          <w:tblHeader/>
        </w:trPr>
        <w:tc>
          <w:tcPr>
            <w:tcW w:w="710" w:type="dxa"/>
            <w:vMerge w:val="restart"/>
            <w:tcBorders>
              <w:top w:val="single" w:sz="4" w:space="0" w:color="auto"/>
              <w:left w:val="single" w:sz="4" w:space="0" w:color="auto"/>
              <w:right w:val="single" w:sz="4" w:space="0" w:color="auto"/>
            </w:tcBorders>
            <w:vAlign w:val="center"/>
          </w:tcPr>
          <w:p w:rsidR="00291178" w:rsidRPr="00BC0E84" w:rsidRDefault="00291178" w:rsidP="00C60820">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291178" w:rsidRPr="00BC0E84" w:rsidRDefault="00291178" w:rsidP="00C60820">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291178" w:rsidRPr="00BC0E84" w:rsidRDefault="00291178" w:rsidP="00C60820">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291178" w:rsidRPr="00BC0E84" w:rsidRDefault="00291178" w:rsidP="00C60820">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291178" w:rsidRPr="00BC0E84" w:rsidRDefault="00291178" w:rsidP="00C60820">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291178" w:rsidRPr="00BC0E84" w:rsidRDefault="00291178" w:rsidP="00C60820">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291178" w:rsidRPr="00BC0E84" w:rsidTr="00C60820">
        <w:trPr>
          <w:trHeight w:val="20"/>
          <w:tblHeader/>
        </w:trPr>
        <w:tc>
          <w:tcPr>
            <w:tcW w:w="710" w:type="dxa"/>
            <w:vMerge/>
            <w:tcBorders>
              <w:left w:val="single" w:sz="4" w:space="0" w:color="auto"/>
              <w:bottom w:val="single" w:sz="4" w:space="0" w:color="auto"/>
              <w:right w:val="single" w:sz="4" w:space="0" w:color="auto"/>
            </w:tcBorders>
            <w:vAlign w:val="center"/>
          </w:tcPr>
          <w:p w:rsidR="00291178" w:rsidRPr="00BC0E84" w:rsidRDefault="00291178" w:rsidP="00C60820">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291178" w:rsidRPr="00BC0E84" w:rsidRDefault="00291178" w:rsidP="00C6082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291178" w:rsidRPr="00BC0E84" w:rsidRDefault="00291178" w:rsidP="00C60820">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291178" w:rsidRPr="00BC0E84" w:rsidRDefault="00291178" w:rsidP="00C60820">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291178" w:rsidRPr="00BC0E84" w:rsidRDefault="00291178" w:rsidP="00C60820">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291178" w:rsidRPr="00BC0E84" w:rsidRDefault="00291178" w:rsidP="00C60820">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291178" w:rsidRPr="00BC0E84" w:rsidRDefault="00291178" w:rsidP="00C60820">
            <w:pPr>
              <w:ind w:firstLine="0"/>
              <w:jc w:val="center"/>
              <w:rPr>
                <w:szCs w:val="20"/>
              </w:rPr>
            </w:pP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2</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463B33" w:rsidRDefault="00E847F0" w:rsidP="00C60820">
            <w:pPr>
              <w:ind w:firstLine="0"/>
              <w:jc w:val="center"/>
              <w:rPr>
                <w:szCs w:val="20"/>
              </w:rPr>
            </w:pPr>
            <w:r>
              <w:rPr>
                <w:szCs w:val="20"/>
              </w:rPr>
              <w:t>45%</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3</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Производственная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7D4178" w:rsidP="00C60820">
            <w:pPr>
              <w:ind w:firstLine="0"/>
              <w:jc w:val="center"/>
              <w:rPr>
                <w:szCs w:val="20"/>
              </w:rPr>
            </w:pPr>
            <w:r>
              <w:rPr>
                <w:szCs w:val="20"/>
              </w:rPr>
              <w:t>6</w:t>
            </w:r>
            <w:r w:rsidR="00E847F0" w:rsidRPr="00BC0E84">
              <w:rPr>
                <w:szCs w:val="20"/>
              </w:rPr>
              <w:t>0</w:t>
            </w:r>
            <w:r w:rsidR="00E847F0">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4</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7A5418" w:rsidRDefault="00E847F0" w:rsidP="00C60820">
            <w:pPr>
              <w:ind w:firstLine="0"/>
              <w:jc w:val="center"/>
              <w:rPr>
                <w:szCs w:val="20"/>
              </w:rPr>
            </w:pPr>
            <w:r w:rsidRPr="007A5418">
              <w:rPr>
                <w:szCs w:val="20"/>
              </w:rPr>
              <w:t>Недропользования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7A5418" w:rsidRDefault="00E847F0" w:rsidP="00C60820">
            <w:pPr>
              <w:ind w:firstLine="0"/>
              <w:jc w:val="center"/>
              <w:rPr>
                <w:szCs w:val="20"/>
              </w:rPr>
            </w:pPr>
            <w:r w:rsidRPr="007A5418">
              <w:rPr>
                <w:szCs w:val="20"/>
              </w:rPr>
              <w:t>6.1</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7A5418" w:rsidRDefault="00E847F0" w:rsidP="00C60820">
            <w:pPr>
              <w:ind w:firstLine="0"/>
              <w:jc w:val="center"/>
              <w:rPr>
                <w:szCs w:val="20"/>
              </w:rPr>
            </w:pPr>
            <w:r w:rsidRPr="007A5418">
              <w:rPr>
                <w:szCs w:val="20"/>
              </w:rPr>
              <w:t>10 000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7A5418" w:rsidRDefault="00E847F0" w:rsidP="00C60820">
            <w:pPr>
              <w:ind w:firstLine="0"/>
              <w:jc w:val="center"/>
              <w:rPr>
                <w:szCs w:val="20"/>
              </w:rPr>
            </w:pPr>
            <w:r w:rsidRPr="007A5418">
              <w:rPr>
                <w:szCs w:val="20"/>
              </w:rPr>
              <w:t>1 000 000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7A5418" w:rsidRDefault="00E847F0" w:rsidP="00C60820">
            <w:pPr>
              <w:ind w:firstLine="0"/>
              <w:jc w:val="center"/>
              <w:rPr>
                <w:szCs w:val="20"/>
              </w:rPr>
            </w:pPr>
            <w:r w:rsidRPr="007A5418">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461A71" w:rsidRDefault="00E847F0" w:rsidP="00C60820">
            <w:pPr>
              <w:ind w:firstLine="0"/>
              <w:jc w:val="center"/>
              <w:rPr>
                <w:szCs w:val="20"/>
              </w:rPr>
            </w:pPr>
            <w:r w:rsidRPr="00A8466F">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5</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Тяжелая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6.2</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45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6</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Автомобилестроительная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6.2.1</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55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7</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Легкая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6.3</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8</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Фармацевтическая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6.3.1</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50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9</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Пищевая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6.4</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50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lastRenderedPageBreak/>
              <w:t>10</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Нефтехимическая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6.5</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50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1</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Строительная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6.6</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7D4178" w:rsidP="00C60820">
            <w:pPr>
              <w:ind w:firstLine="0"/>
              <w:jc w:val="center"/>
              <w:rPr>
                <w:szCs w:val="20"/>
              </w:rPr>
            </w:pPr>
            <w:r>
              <w:rPr>
                <w:szCs w:val="20"/>
              </w:rPr>
              <w:t>60</w:t>
            </w:r>
            <w:r w:rsidR="00E847F0">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5D527E"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D527E" w:rsidRPr="00BC0E84" w:rsidRDefault="005D527E" w:rsidP="00C60820">
            <w:pPr>
              <w:ind w:firstLine="0"/>
              <w:jc w:val="center"/>
              <w:rPr>
                <w:szCs w:val="20"/>
              </w:rPr>
            </w:pPr>
            <w:r>
              <w:rPr>
                <w:szCs w:val="20"/>
              </w:rPr>
              <w:t>12</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D527E" w:rsidRPr="00BC0E84" w:rsidRDefault="005D527E" w:rsidP="00C60820">
            <w:pPr>
              <w:ind w:firstLine="0"/>
              <w:jc w:val="center"/>
              <w:rPr>
                <w:szCs w:val="20"/>
              </w:rPr>
            </w:pPr>
            <w:r w:rsidRPr="008E68E4">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5D527E" w:rsidRPr="00BC0E84" w:rsidRDefault="005D527E" w:rsidP="00C60820">
            <w:pPr>
              <w:ind w:firstLine="0"/>
              <w:jc w:val="center"/>
              <w:rPr>
                <w:szCs w:val="20"/>
              </w:rPr>
            </w:pPr>
            <w:r w:rsidRPr="00BC0E84">
              <w:rPr>
                <w:szCs w:val="20"/>
              </w:rPr>
              <w:t>6.8</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5D527E" w:rsidRPr="00E847F0" w:rsidRDefault="005D527E" w:rsidP="00C60820">
            <w:pPr>
              <w:ind w:firstLine="0"/>
              <w:jc w:val="center"/>
              <w:rPr>
                <w:szCs w:val="20"/>
              </w:rPr>
            </w:pPr>
            <w:r w:rsidRPr="00DE2C40">
              <w:rPr>
                <w:szCs w:val="20"/>
              </w:rPr>
              <w:t>Не подлежат установлению</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13</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Склады</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6.9</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14</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Целлюлозно-бумажная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6.11</w:t>
            </w:r>
          </w:p>
        </w:tc>
        <w:tc>
          <w:tcPr>
            <w:tcW w:w="198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45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3</w:t>
            </w:r>
          </w:p>
        </w:tc>
      </w:tr>
      <w:tr w:rsidR="00E847F0"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15.</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9.3</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Не распространяется</w:t>
            </w:r>
          </w:p>
        </w:tc>
      </w:tr>
      <w:tr w:rsidR="00E847F0" w:rsidRPr="005D527E"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16</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sidRPr="00BC0E84">
              <w:rPr>
                <w:szCs w:val="20"/>
              </w:rPr>
              <w:t>12.0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E847F0" w:rsidRPr="00BC0E84" w:rsidRDefault="00E847F0" w:rsidP="00C60820">
            <w:pPr>
              <w:ind w:firstLine="0"/>
              <w:jc w:val="center"/>
              <w:rPr>
                <w:szCs w:val="20"/>
              </w:rPr>
            </w:pPr>
            <w:r>
              <w:rPr>
                <w:szCs w:val="20"/>
              </w:rPr>
              <w:t>Не распространяется</w:t>
            </w:r>
          </w:p>
        </w:tc>
      </w:tr>
    </w:tbl>
    <w:p w:rsidR="00966C03" w:rsidRPr="00BC0E84" w:rsidRDefault="00966C03" w:rsidP="00C60820">
      <w:pPr>
        <w:spacing w:before="240"/>
        <w:ind w:right="-314" w:firstLine="0"/>
        <w:jc w:val="center"/>
      </w:pPr>
      <w:r w:rsidRPr="00BC0E84">
        <w:t>Вспомогательные виды разрешенного использования</w:t>
      </w:r>
    </w:p>
    <w:p w:rsidR="00966C03" w:rsidRPr="00BC0E84" w:rsidRDefault="00966C03" w:rsidP="00A27729">
      <w:pPr>
        <w:ind w:left="-284" w:right="-314" w:firstLine="0"/>
        <w:jc w:val="center"/>
      </w:pPr>
    </w:p>
    <w:p w:rsidR="006555F6" w:rsidRPr="00BC0E84" w:rsidRDefault="006555F6" w:rsidP="00A27729">
      <w:pPr>
        <w:ind w:left="-284" w:right="-314" w:firstLine="0"/>
      </w:pPr>
      <w:r>
        <w:t>1</w:t>
      </w:r>
      <w:r w:rsidRPr="00BC0E84">
        <w:t>. Амбулаторно-поликлиническое обслуживание – 3.4.1</w:t>
      </w:r>
    </w:p>
    <w:p w:rsidR="006555F6" w:rsidRPr="00BC0E84" w:rsidRDefault="006555F6" w:rsidP="00A27729">
      <w:pPr>
        <w:ind w:left="-284" w:right="-314" w:firstLine="0"/>
      </w:pPr>
      <w:r>
        <w:t>2</w:t>
      </w:r>
      <w:r w:rsidRPr="00BC0E84">
        <w:t>. Среднее и высшее профессиональное образование – 3.5.2</w:t>
      </w:r>
    </w:p>
    <w:p w:rsidR="006555F6" w:rsidRPr="00BC0E84" w:rsidRDefault="006555F6" w:rsidP="00A27729">
      <w:pPr>
        <w:ind w:left="-284" w:right="-314" w:firstLine="0"/>
      </w:pPr>
      <w:r>
        <w:t>3</w:t>
      </w:r>
      <w:r w:rsidRPr="00BC0E84">
        <w:t>. Общественное управление – 3.8</w:t>
      </w:r>
    </w:p>
    <w:p w:rsidR="006555F6" w:rsidRPr="00BC0E84" w:rsidRDefault="006555F6" w:rsidP="00A27729">
      <w:pPr>
        <w:ind w:left="-284" w:right="-314" w:firstLine="0"/>
      </w:pPr>
      <w:r>
        <w:t>4</w:t>
      </w:r>
      <w:r w:rsidRPr="00BC0E84">
        <w:t>. Обеспечение научной деятельности – 3.9</w:t>
      </w:r>
    </w:p>
    <w:p w:rsidR="006555F6" w:rsidRPr="00BC0E84" w:rsidRDefault="006555F6" w:rsidP="00A27729">
      <w:pPr>
        <w:ind w:left="-284" w:right="-314" w:firstLine="0"/>
      </w:pPr>
      <w:r>
        <w:t>5</w:t>
      </w:r>
      <w:r w:rsidRPr="00BC0E84">
        <w:t>. Обеспечение деятельности в области гидрометеорологии и смежных с ней областях – 3.9.1</w:t>
      </w:r>
    </w:p>
    <w:p w:rsidR="006555F6" w:rsidRPr="00BC0E84" w:rsidRDefault="006555F6" w:rsidP="00A27729">
      <w:pPr>
        <w:ind w:left="-284" w:right="-314" w:firstLine="0"/>
      </w:pPr>
      <w:r>
        <w:t>6</w:t>
      </w:r>
      <w:r w:rsidRPr="00BC0E84">
        <w:t>. Деловое управление – 4.1</w:t>
      </w:r>
    </w:p>
    <w:p w:rsidR="006555F6" w:rsidRPr="00BC0E84" w:rsidRDefault="006555F6" w:rsidP="00A27729">
      <w:pPr>
        <w:ind w:left="-284" w:right="-314" w:firstLine="0"/>
      </w:pPr>
      <w:r>
        <w:t>7</w:t>
      </w:r>
      <w:r w:rsidRPr="00BC0E84">
        <w:t>. Магазины – 4.4</w:t>
      </w:r>
    </w:p>
    <w:p w:rsidR="006555F6" w:rsidRDefault="006555F6" w:rsidP="00A27729">
      <w:pPr>
        <w:ind w:left="-284" w:right="-314" w:firstLine="0"/>
      </w:pPr>
      <w:r>
        <w:t>8</w:t>
      </w:r>
      <w:r w:rsidRPr="00BC0E84">
        <w:t>. Общественное питание – 4.6</w:t>
      </w:r>
    </w:p>
    <w:p w:rsidR="006555F6" w:rsidRPr="006D0E9F" w:rsidRDefault="006555F6" w:rsidP="00A27729">
      <w:pPr>
        <w:ind w:left="-284" w:right="-314" w:firstLine="0"/>
      </w:pPr>
      <w:r>
        <w:t>9</w:t>
      </w:r>
      <w:r w:rsidRPr="00BC0E84">
        <w:rPr>
          <w:szCs w:val="20"/>
        </w:rPr>
        <w:t>. Обслуживание автотранспорта – 4.9</w:t>
      </w:r>
    </w:p>
    <w:p w:rsidR="006555F6" w:rsidRPr="00BC0E84" w:rsidRDefault="006555F6" w:rsidP="00A27729">
      <w:pPr>
        <w:ind w:left="-284" w:right="-314" w:firstLine="0"/>
        <w:rPr>
          <w:szCs w:val="20"/>
        </w:rPr>
      </w:pPr>
      <w:r w:rsidRPr="00BC0E84">
        <w:rPr>
          <w:szCs w:val="20"/>
        </w:rPr>
        <w:t>1</w:t>
      </w:r>
      <w:r>
        <w:rPr>
          <w:szCs w:val="20"/>
        </w:rPr>
        <w:t>0</w:t>
      </w:r>
      <w:r w:rsidRPr="00BC0E84">
        <w:rPr>
          <w:szCs w:val="20"/>
        </w:rPr>
        <w:t>. Спорт – 5.1</w:t>
      </w:r>
    </w:p>
    <w:p w:rsidR="006555F6" w:rsidRPr="00BC0E84" w:rsidRDefault="006555F6" w:rsidP="00A27729">
      <w:pPr>
        <w:ind w:left="-284" w:right="-314" w:firstLine="0"/>
        <w:rPr>
          <w:szCs w:val="20"/>
        </w:rPr>
      </w:pPr>
      <w:r w:rsidRPr="00BC0E84">
        <w:rPr>
          <w:szCs w:val="20"/>
        </w:rPr>
        <w:t>1</w:t>
      </w:r>
      <w:r>
        <w:rPr>
          <w:szCs w:val="20"/>
        </w:rPr>
        <w:t>1</w:t>
      </w:r>
      <w:r w:rsidRPr="00BC0E84">
        <w:rPr>
          <w:szCs w:val="20"/>
        </w:rPr>
        <w:t>. Связь – 6.8</w:t>
      </w:r>
    </w:p>
    <w:p w:rsidR="006555F6" w:rsidRPr="00BC0E84" w:rsidRDefault="006555F6" w:rsidP="00A27729">
      <w:pPr>
        <w:ind w:left="-284" w:right="-314" w:firstLine="0"/>
        <w:rPr>
          <w:szCs w:val="20"/>
        </w:rPr>
      </w:pPr>
      <w:r w:rsidRPr="00BC0E84">
        <w:rPr>
          <w:szCs w:val="20"/>
        </w:rPr>
        <w:t>1</w:t>
      </w:r>
      <w:r>
        <w:rPr>
          <w:szCs w:val="20"/>
        </w:rPr>
        <w:t>2</w:t>
      </w:r>
      <w:r w:rsidRPr="00BC0E84">
        <w:rPr>
          <w:szCs w:val="20"/>
        </w:rPr>
        <w:t>. Транспорт – 7.0</w:t>
      </w:r>
    </w:p>
    <w:p w:rsidR="006555F6" w:rsidRDefault="006555F6" w:rsidP="00A27729">
      <w:pPr>
        <w:spacing w:after="240"/>
        <w:ind w:left="-284" w:right="-314" w:firstLine="0"/>
        <w:rPr>
          <w:szCs w:val="20"/>
        </w:rPr>
      </w:pPr>
      <w:r w:rsidRPr="00BC0E84">
        <w:rPr>
          <w:szCs w:val="20"/>
        </w:rPr>
        <w:t>1</w:t>
      </w:r>
      <w:r>
        <w:rPr>
          <w:szCs w:val="20"/>
        </w:rPr>
        <w:t>3</w:t>
      </w:r>
      <w:r w:rsidRPr="00BC0E84">
        <w:rPr>
          <w:szCs w:val="20"/>
        </w:rPr>
        <w:t>. Обеспечение</w:t>
      </w:r>
      <w:r>
        <w:rPr>
          <w:szCs w:val="20"/>
        </w:rPr>
        <w:t xml:space="preserve"> внутреннего правопорядка – 8.3</w:t>
      </w:r>
    </w:p>
    <w:p w:rsidR="00966C03" w:rsidRPr="00BC0E84" w:rsidRDefault="00966C03" w:rsidP="00C60820">
      <w:pPr>
        <w:ind w:left="-284" w:right="-312"/>
        <w:rPr>
          <w:shd w:val="clear" w:color="auto" w:fill="FFFFFF"/>
        </w:rPr>
      </w:pPr>
      <w:r w:rsidRPr="00BC0E84">
        <w:rPr>
          <w:shd w:val="clear" w:color="auto" w:fill="FFFFFF"/>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C60820">
      <w:pPr>
        <w:spacing w:before="240"/>
        <w:ind w:right="-314" w:firstLine="0"/>
        <w:jc w:val="center"/>
      </w:pPr>
      <w:r w:rsidRPr="00BC0E84">
        <w:t>Условно разрешенные виды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2A42B8" w:rsidRPr="00BC0E84" w:rsidTr="00C60820">
        <w:trPr>
          <w:trHeight w:val="20"/>
          <w:tblHeader/>
        </w:trPr>
        <w:tc>
          <w:tcPr>
            <w:tcW w:w="710" w:type="dxa"/>
            <w:vMerge w:val="restart"/>
            <w:tcBorders>
              <w:top w:val="single" w:sz="4" w:space="0" w:color="auto"/>
              <w:left w:val="single" w:sz="4" w:space="0" w:color="auto"/>
              <w:right w:val="single" w:sz="4" w:space="0" w:color="auto"/>
            </w:tcBorders>
            <w:vAlign w:val="center"/>
          </w:tcPr>
          <w:p w:rsidR="002A42B8" w:rsidRPr="00BC0E84" w:rsidRDefault="002A42B8" w:rsidP="00C60820">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2A42B8" w:rsidRPr="00BC0E84" w:rsidRDefault="002A42B8" w:rsidP="00C60820">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2A42B8" w:rsidRPr="00BC0E84" w:rsidRDefault="002A42B8" w:rsidP="00C60820">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2A42B8" w:rsidRPr="00BC0E84" w:rsidRDefault="002A42B8" w:rsidP="00C60820">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2A42B8" w:rsidRDefault="002A42B8" w:rsidP="00C60820">
            <w:pPr>
              <w:ind w:firstLine="0"/>
              <w:jc w:val="center"/>
              <w:rPr>
                <w:szCs w:val="20"/>
              </w:rPr>
            </w:pPr>
            <w:r>
              <w:rPr>
                <w:szCs w:val="20"/>
              </w:rPr>
              <w:t xml:space="preserve">Максимальный процент </w:t>
            </w:r>
            <w:r w:rsidRPr="00BC0E84">
              <w:rPr>
                <w:szCs w:val="20"/>
              </w:rPr>
              <w:t>застройки,</w:t>
            </w:r>
          </w:p>
          <w:p w:rsidR="002A42B8" w:rsidRPr="00BC0E84" w:rsidRDefault="002A42B8" w:rsidP="00C60820">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552" w:type="dxa"/>
            <w:vMerge w:val="restart"/>
            <w:tcBorders>
              <w:top w:val="single" w:sz="4" w:space="0" w:color="auto"/>
              <w:left w:val="single" w:sz="4" w:space="0" w:color="auto"/>
              <w:right w:val="single" w:sz="4" w:space="0" w:color="auto"/>
            </w:tcBorders>
            <w:vAlign w:val="center"/>
          </w:tcPr>
          <w:p w:rsidR="002A42B8" w:rsidRPr="00BC0E84" w:rsidRDefault="002A42B8" w:rsidP="00C60820">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2A42B8" w:rsidRPr="00BC0E84" w:rsidTr="00C60820">
        <w:trPr>
          <w:trHeight w:val="20"/>
          <w:tblHeader/>
        </w:trPr>
        <w:tc>
          <w:tcPr>
            <w:tcW w:w="710" w:type="dxa"/>
            <w:vMerge/>
            <w:tcBorders>
              <w:left w:val="single" w:sz="4" w:space="0" w:color="auto"/>
              <w:bottom w:val="single" w:sz="4" w:space="0" w:color="auto"/>
              <w:right w:val="single" w:sz="4" w:space="0" w:color="auto"/>
            </w:tcBorders>
            <w:vAlign w:val="center"/>
          </w:tcPr>
          <w:p w:rsidR="002A42B8" w:rsidRPr="00BC0E84" w:rsidRDefault="002A42B8" w:rsidP="00C60820">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2A42B8" w:rsidRPr="00BC0E84" w:rsidRDefault="002A42B8" w:rsidP="00C6082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2A42B8" w:rsidRPr="00BC0E84" w:rsidRDefault="002A42B8" w:rsidP="00C60820">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2A42B8" w:rsidRPr="00BC0E84" w:rsidRDefault="002A42B8" w:rsidP="00C60820">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2A42B8" w:rsidRPr="00BC0E84" w:rsidRDefault="002A42B8" w:rsidP="00C60820">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2A42B8" w:rsidRPr="00BC0E84" w:rsidRDefault="002A42B8" w:rsidP="00C60820">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2A42B8" w:rsidRPr="00BC0E84" w:rsidRDefault="002A42B8" w:rsidP="00C60820">
            <w:pPr>
              <w:ind w:firstLine="0"/>
              <w:jc w:val="center"/>
              <w:rPr>
                <w:szCs w:val="20"/>
              </w:rPr>
            </w:pP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Pr>
                <w:szCs w:val="20"/>
                <w:lang w:val="en-US"/>
              </w:rPr>
              <w:t>60%</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3.5.2</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993259" w:rsidRDefault="006555F6" w:rsidP="00C60820">
            <w:pPr>
              <w:ind w:firstLine="0"/>
              <w:jc w:val="center"/>
              <w:rPr>
                <w:szCs w:val="20"/>
                <w:lang w:val="en-US"/>
              </w:rPr>
            </w:pPr>
            <w:r>
              <w:rPr>
                <w:szCs w:val="20"/>
                <w:lang w:val="en-US"/>
              </w:rPr>
              <w:t>60%</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2A42B8" w:rsidRDefault="006555F6" w:rsidP="00C60820">
            <w:pPr>
              <w:ind w:firstLine="0"/>
              <w:jc w:val="center"/>
              <w:rPr>
                <w:szCs w:val="20"/>
              </w:rPr>
            </w:pPr>
            <w:r>
              <w:rPr>
                <w:szCs w:val="20"/>
              </w:rPr>
              <w:t>50%</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Pr>
                <w:szCs w:val="20"/>
              </w:rPr>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2</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993259" w:rsidRDefault="006555F6" w:rsidP="00C60820">
            <w:pPr>
              <w:ind w:firstLine="0"/>
              <w:jc w:val="center"/>
              <w:rPr>
                <w:szCs w:val="20"/>
                <w:lang w:val="en-US"/>
              </w:rPr>
            </w:pPr>
            <w:r>
              <w:rPr>
                <w:szCs w:val="20"/>
                <w:lang w:val="en-US"/>
              </w:rPr>
              <w:t>60%</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F439D" w:rsidRDefault="006555F6" w:rsidP="00C60820">
            <w:pPr>
              <w:ind w:firstLine="0"/>
              <w:jc w:val="center"/>
              <w:rPr>
                <w:szCs w:val="20"/>
                <w:lang w:val="en-US"/>
              </w:rPr>
            </w:pPr>
            <w:r>
              <w:rPr>
                <w:szCs w:val="20"/>
                <w:lang w:val="en-US"/>
              </w:rPr>
              <w:t>55%</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8.</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9.</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555F6" w:rsidRPr="00BC0E84" w:rsidRDefault="006555F6" w:rsidP="00C60820">
            <w:pPr>
              <w:ind w:firstLine="0"/>
              <w:jc w:val="center"/>
              <w:rPr>
                <w:szCs w:val="20"/>
              </w:rPr>
            </w:pPr>
            <w:r w:rsidRPr="00193584">
              <w:rPr>
                <w:szCs w:val="20"/>
              </w:rPr>
              <w:t xml:space="preserve">1 </w:t>
            </w:r>
            <w:r>
              <w:rPr>
                <w:szCs w:val="20"/>
              </w:rPr>
              <w:t xml:space="preserve">эт. - </w:t>
            </w:r>
            <w:r w:rsidRPr="00F93EB1">
              <w:rPr>
                <w:szCs w:val="20"/>
              </w:rPr>
              <w:t>60</w:t>
            </w:r>
            <w:r>
              <w:rPr>
                <w:szCs w:val="20"/>
              </w:rPr>
              <w:t>%</w:t>
            </w:r>
          </w:p>
          <w:p w:rsidR="006555F6" w:rsidRPr="00BC0E84" w:rsidRDefault="006555F6" w:rsidP="00C60820">
            <w:pPr>
              <w:ind w:firstLine="0"/>
              <w:jc w:val="center"/>
              <w:rPr>
                <w:szCs w:val="20"/>
              </w:rPr>
            </w:pPr>
            <w:r w:rsidRPr="00193584">
              <w:rPr>
                <w:szCs w:val="20"/>
              </w:rPr>
              <w:t xml:space="preserve">2 </w:t>
            </w:r>
            <w:r>
              <w:rPr>
                <w:szCs w:val="20"/>
              </w:rPr>
              <w:t xml:space="preserve">эт. - </w:t>
            </w:r>
            <w:r w:rsidRPr="00BC0E84">
              <w:rPr>
                <w:szCs w:val="20"/>
              </w:rPr>
              <w:t>5</w:t>
            </w:r>
            <w:r w:rsidRPr="00F93EB1">
              <w:rPr>
                <w:szCs w:val="20"/>
              </w:rPr>
              <w:t>0</w:t>
            </w:r>
            <w:r>
              <w:rPr>
                <w:szCs w:val="20"/>
              </w:rPr>
              <w:t>%</w:t>
            </w:r>
          </w:p>
          <w:p w:rsidR="006555F6" w:rsidRDefault="006555F6" w:rsidP="00C60820">
            <w:pPr>
              <w:ind w:firstLine="0"/>
              <w:jc w:val="center"/>
              <w:rPr>
                <w:szCs w:val="20"/>
              </w:rPr>
            </w:pPr>
            <w:r w:rsidRPr="00193584">
              <w:rPr>
                <w:szCs w:val="20"/>
              </w:rPr>
              <w:t xml:space="preserve">3 </w:t>
            </w:r>
            <w:r>
              <w:rPr>
                <w:szCs w:val="20"/>
              </w:rPr>
              <w:t>эт. - 45%</w:t>
            </w:r>
          </w:p>
          <w:p w:rsidR="006555F6" w:rsidRPr="00BC0E84" w:rsidRDefault="006555F6" w:rsidP="00C60820">
            <w:pPr>
              <w:ind w:firstLine="0"/>
              <w:jc w:val="center"/>
              <w:rPr>
                <w:szCs w:val="20"/>
              </w:rPr>
            </w:pPr>
            <w:r>
              <w:rPr>
                <w:szCs w:val="20"/>
              </w:rPr>
              <w:t>4 эт. - 41%</w:t>
            </w:r>
          </w:p>
          <w:p w:rsidR="006555F6" w:rsidRPr="00BC0E84" w:rsidRDefault="006555F6" w:rsidP="00C60820">
            <w:pPr>
              <w:ind w:firstLine="0"/>
              <w:jc w:val="center"/>
              <w:rPr>
                <w:szCs w:val="20"/>
              </w:rPr>
            </w:pPr>
            <w:r>
              <w:rPr>
                <w:szCs w:val="20"/>
              </w:rPr>
              <w:t>5 эт. - 37%</w:t>
            </w:r>
          </w:p>
          <w:p w:rsidR="006555F6" w:rsidRPr="00BC0E84" w:rsidRDefault="006555F6" w:rsidP="00C60820">
            <w:pPr>
              <w:ind w:firstLine="0"/>
              <w:jc w:val="center"/>
              <w:rPr>
                <w:szCs w:val="20"/>
              </w:rPr>
            </w:pPr>
            <w:r>
              <w:rPr>
                <w:szCs w:val="20"/>
              </w:rPr>
              <w:lastRenderedPageBreak/>
              <w:t>6 эт. - 34%</w:t>
            </w:r>
          </w:p>
          <w:p w:rsidR="006555F6" w:rsidRPr="00BC0E84" w:rsidRDefault="006555F6" w:rsidP="00C60820">
            <w:pPr>
              <w:ind w:firstLine="0"/>
              <w:jc w:val="center"/>
              <w:rPr>
                <w:szCs w:val="20"/>
              </w:rPr>
            </w:pPr>
            <w:r>
              <w:rPr>
                <w:szCs w:val="20"/>
              </w:rPr>
              <w:t>7 эт. - 31%</w:t>
            </w:r>
          </w:p>
          <w:p w:rsidR="006555F6" w:rsidRDefault="006555F6" w:rsidP="00C60820">
            <w:pPr>
              <w:ind w:firstLine="0"/>
              <w:jc w:val="center"/>
              <w:rPr>
                <w:szCs w:val="20"/>
              </w:rPr>
            </w:pPr>
            <w:r>
              <w:rPr>
                <w:szCs w:val="20"/>
              </w:rPr>
              <w:t>8 эт. - 29%</w:t>
            </w:r>
          </w:p>
          <w:p w:rsidR="006555F6" w:rsidRPr="00BC0E84" w:rsidRDefault="006555F6" w:rsidP="00C60820">
            <w:pPr>
              <w:ind w:firstLine="0"/>
              <w:jc w:val="center"/>
              <w:rPr>
                <w:szCs w:val="20"/>
              </w:rPr>
            </w:pPr>
            <w:r>
              <w:rPr>
                <w:szCs w:val="20"/>
              </w:rPr>
              <w:t xml:space="preserve">9 эт. - </w:t>
            </w:r>
            <w:r w:rsidRPr="00BC0E84">
              <w:rPr>
                <w:szCs w:val="20"/>
              </w:rPr>
              <w:t>2</w:t>
            </w:r>
            <w:r>
              <w:rPr>
                <w:szCs w:val="20"/>
              </w:rPr>
              <w:t>7%</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C60820">
            <w:pPr>
              <w:ind w:firstLine="0"/>
              <w:jc w:val="center"/>
              <w:rPr>
                <w:szCs w:val="20"/>
              </w:rPr>
            </w:pPr>
            <w:r w:rsidRPr="00BC0E84">
              <w:rPr>
                <w:szCs w:val="20"/>
              </w:rPr>
              <w:lastRenderedPageBreak/>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lastRenderedPageBreak/>
              <w:t>11.</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3</w:t>
            </w:r>
          </w:p>
        </w:tc>
      </w:tr>
      <w:tr w:rsidR="006555F6" w:rsidRPr="00BC0E84" w:rsidTr="00C60820">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12.</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4.10</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50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27729">
            <w:pPr>
              <w:ind w:left="-284" w:right="-314" w:firstLine="0"/>
              <w:jc w:val="center"/>
              <w:rPr>
                <w:szCs w:val="20"/>
              </w:rPr>
            </w:pPr>
            <w:r w:rsidRPr="00BC0E84">
              <w:rPr>
                <w:szCs w:val="20"/>
              </w:rPr>
              <w:t>3</w:t>
            </w:r>
          </w:p>
        </w:tc>
      </w:tr>
    </w:tbl>
    <w:p w:rsidR="003E25A3" w:rsidRDefault="003E25A3" w:rsidP="00A27729">
      <w:pPr>
        <w:ind w:left="-284" w:right="-314" w:firstLine="0"/>
      </w:pPr>
    </w:p>
    <w:p w:rsidR="00966C03" w:rsidRPr="00BC0E84" w:rsidRDefault="00966C03" w:rsidP="00C60820">
      <w:pPr>
        <w:ind w:left="-284" w:right="-312"/>
        <w:rPr>
          <w:b/>
          <w:u w:val="single"/>
        </w:rPr>
      </w:pPr>
      <w:r w:rsidRPr="00BC0E84">
        <w:t>Показатели по параметрам застройки зоны П: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A0691E" w:rsidRDefault="00A0691E"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5A4309" w:rsidRDefault="005A4309" w:rsidP="00A27729">
      <w:pPr>
        <w:ind w:left="-284" w:right="-314" w:firstLine="0"/>
        <w:jc w:val="center"/>
      </w:pPr>
    </w:p>
    <w:p w:rsidR="00C60820" w:rsidRDefault="00C60820" w:rsidP="00C60820">
      <w:pPr>
        <w:ind w:right="-314" w:firstLine="0"/>
      </w:pPr>
    </w:p>
    <w:p w:rsidR="00966C03" w:rsidRPr="00BC0E84" w:rsidRDefault="00966C03" w:rsidP="00C60820">
      <w:pPr>
        <w:ind w:right="-314" w:firstLine="0"/>
        <w:jc w:val="center"/>
      </w:pPr>
      <w:r w:rsidRPr="00BC0E84">
        <w:lastRenderedPageBreak/>
        <w:t>К – КОММУНАЛЬНАЯ ЗОНА</w:t>
      </w:r>
    </w:p>
    <w:p w:rsidR="00966C03" w:rsidRPr="00BC0E84" w:rsidRDefault="00966C03" w:rsidP="00A27729">
      <w:pPr>
        <w:ind w:left="-284" w:right="-314" w:firstLine="0"/>
        <w:jc w:val="center"/>
        <w:rPr>
          <w:b/>
        </w:rPr>
      </w:pPr>
    </w:p>
    <w:p w:rsidR="00966C03" w:rsidRDefault="00966C03" w:rsidP="00C60820">
      <w:pPr>
        <w:ind w:left="-284" w:right="-312"/>
      </w:pPr>
      <w:r w:rsidRPr="00BC0E84">
        <w:t>Коммунальная зона К установлена для размещения объектов коммунальной инфраструктуры, размещения складских объектов, объектов жилищно-коммунального хозяйства, объектов транспорта, объектов оптовой торговли, объектов инженерной инфраструктуры, в том чи</w:t>
      </w:r>
      <w:r w:rsidR="00EE5FE3">
        <w:t xml:space="preserve">сле сооружений и коммуникаций, </w:t>
      </w:r>
      <w:r w:rsidRPr="00BC0E84">
        <w:t>а также для установления санитарно-защитных зон таких объектов в соответствии с требованиями технических регламентов.</w:t>
      </w:r>
    </w:p>
    <w:p w:rsidR="00C60820" w:rsidRPr="00BC0E84" w:rsidRDefault="00C60820" w:rsidP="00C60820">
      <w:pPr>
        <w:ind w:left="-284" w:right="-312"/>
      </w:pPr>
      <w:r w:rsidRPr="00C60820">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966C03" w:rsidRPr="00BC0E84" w:rsidRDefault="00966C03" w:rsidP="00C60820">
      <w:pPr>
        <w:spacing w:before="240"/>
        <w:ind w:left="-284" w:right="-314" w:firstLine="0"/>
        <w:jc w:val="center"/>
      </w:pPr>
      <w:r w:rsidRPr="00BC0E84">
        <w:t>Основные виды разрешенного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29"/>
        <w:gridCol w:w="2558"/>
      </w:tblGrid>
      <w:tr w:rsidR="002A42B8" w:rsidRPr="00BC0E84" w:rsidTr="00063F8F">
        <w:trPr>
          <w:trHeight w:val="273"/>
          <w:tblHeader/>
        </w:trPr>
        <w:tc>
          <w:tcPr>
            <w:tcW w:w="710" w:type="dxa"/>
            <w:vMerge w:val="restart"/>
            <w:tcBorders>
              <w:top w:val="single" w:sz="4" w:space="0" w:color="auto"/>
              <w:left w:val="single" w:sz="4" w:space="0" w:color="auto"/>
              <w:right w:val="single" w:sz="4" w:space="0" w:color="auto"/>
            </w:tcBorders>
            <w:vAlign w:val="center"/>
          </w:tcPr>
          <w:p w:rsidR="002A42B8" w:rsidRPr="00BC0E84" w:rsidRDefault="002A42B8" w:rsidP="00063F8F">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2A42B8" w:rsidRPr="00BC0E84" w:rsidRDefault="002A42B8" w:rsidP="00063F8F">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2A42B8" w:rsidRPr="00BC0E84" w:rsidRDefault="002A42B8" w:rsidP="00063F8F">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r w:rsidRPr="00BC0E84">
              <w:rPr>
                <w:szCs w:val="20"/>
              </w:rPr>
              <w:t>Предельные размеры земельных участков (кв. м)</w:t>
            </w:r>
          </w:p>
        </w:tc>
        <w:tc>
          <w:tcPr>
            <w:tcW w:w="2829" w:type="dxa"/>
            <w:vMerge w:val="restart"/>
            <w:tcBorders>
              <w:top w:val="single" w:sz="4" w:space="0" w:color="auto"/>
              <w:left w:val="single" w:sz="4" w:space="0" w:color="auto"/>
              <w:right w:val="single" w:sz="4" w:space="0" w:color="auto"/>
            </w:tcBorders>
            <w:vAlign w:val="center"/>
          </w:tcPr>
          <w:p w:rsidR="002A42B8" w:rsidRPr="00BC0E84" w:rsidRDefault="002A42B8" w:rsidP="00063F8F">
            <w:pPr>
              <w:ind w:firstLine="0"/>
              <w:jc w:val="center"/>
              <w:rPr>
                <w:szCs w:val="20"/>
              </w:rPr>
            </w:pPr>
            <w:r>
              <w:rPr>
                <w:szCs w:val="20"/>
              </w:rPr>
              <w:t xml:space="preserve">Максимальный процент </w:t>
            </w:r>
            <w:r w:rsidRPr="00BC0E84">
              <w:rPr>
                <w:szCs w:val="20"/>
              </w:rPr>
              <w:t>застройки</w:t>
            </w:r>
          </w:p>
        </w:tc>
        <w:tc>
          <w:tcPr>
            <w:tcW w:w="2558" w:type="dxa"/>
            <w:vMerge w:val="restart"/>
            <w:tcBorders>
              <w:top w:val="single" w:sz="4" w:space="0" w:color="auto"/>
              <w:left w:val="single" w:sz="4" w:space="0" w:color="auto"/>
              <w:right w:val="single" w:sz="4" w:space="0" w:color="auto"/>
            </w:tcBorders>
            <w:vAlign w:val="center"/>
          </w:tcPr>
          <w:p w:rsidR="002A42B8" w:rsidRPr="00BC0E84" w:rsidRDefault="002A42B8" w:rsidP="00063F8F">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2A42B8" w:rsidRPr="00BC0E84" w:rsidTr="00063F8F">
        <w:trPr>
          <w:trHeight w:val="555"/>
          <w:tblHeader/>
        </w:trPr>
        <w:tc>
          <w:tcPr>
            <w:tcW w:w="710" w:type="dxa"/>
            <w:vMerge/>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lang w:val="en-US"/>
              </w:rPr>
            </w:pPr>
            <w:r w:rsidRPr="00BC0E84">
              <w:rPr>
                <w:szCs w:val="20"/>
                <w:lang w:val="en-US"/>
              </w:rPr>
              <w:t>max</w:t>
            </w:r>
          </w:p>
        </w:tc>
        <w:tc>
          <w:tcPr>
            <w:tcW w:w="2829" w:type="dxa"/>
            <w:vMerge/>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p>
        </w:tc>
        <w:tc>
          <w:tcPr>
            <w:tcW w:w="2558" w:type="dxa"/>
            <w:vMerge/>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p>
        </w:tc>
      </w:tr>
      <w:tr w:rsidR="001B38F4" w:rsidRPr="00BC0E84" w:rsidTr="00063F8F">
        <w:trPr>
          <w:trHeight w:val="20"/>
        </w:trPr>
        <w:tc>
          <w:tcPr>
            <w:tcW w:w="710" w:type="dxa"/>
            <w:vMerge w:val="restart"/>
            <w:tcBorders>
              <w:top w:val="single" w:sz="4" w:space="0" w:color="auto"/>
              <w:left w:val="single" w:sz="4" w:space="0" w:color="auto"/>
              <w:right w:val="single" w:sz="4" w:space="0" w:color="auto"/>
            </w:tcBorders>
            <w:vAlign w:val="center"/>
          </w:tcPr>
          <w:p w:rsidR="001B38F4" w:rsidRPr="004D3F56" w:rsidRDefault="00063F8F" w:rsidP="00063F8F">
            <w:pPr>
              <w:ind w:firstLine="0"/>
              <w:jc w:val="center"/>
            </w:pPr>
            <w:r>
              <w:t>1.</w:t>
            </w:r>
          </w:p>
        </w:tc>
        <w:tc>
          <w:tcPr>
            <w:tcW w:w="3543" w:type="dxa"/>
            <w:vMerge w:val="restart"/>
            <w:tcBorders>
              <w:top w:val="single" w:sz="4" w:space="0" w:color="auto"/>
              <w:left w:val="single" w:sz="4" w:space="0" w:color="auto"/>
              <w:right w:val="single" w:sz="4" w:space="0" w:color="auto"/>
            </w:tcBorders>
            <w:vAlign w:val="center"/>
          </w:tcPr>
          <w:p w:rsidR="001B38F4" w:rsidRPr="004D3F56" w:rsidRDefault="001B38F4" w:rsidP="00063F8F">
            <w:pPr>
              <w:ind w:firstLine="0"/>
              <w:jc w:val="center"/>
            </w:pPr>
            <w:r w:rsidRPr="004D3F56">
              <w:t>Объекты гаражного назначения</w:t>
            </w:r>
          </w:p>
        </w:tc>
        <w:tc>
          <w:tcPr>
            <w:tcW w:w="1701" w:type="dxa"/>
            <w:vMerge w:val="restart"/>
            <w:tcBorders>
              <w:top w:val="single" w:sz="4" w:space="0" w:color="auto"/>
              <w:left w:val="single" w:sz="4" w:space="0" w:color="auto"/>
              <w:right w:val="single" w:sz="4" w:space="0" w:color="auto"/>
            </w:tcBorders>
            <w:vAlign w:val="center"/>
          </w:tcPr>
          <w:p w:rsidR="001B38F4" w:rsidRPr="004D3F56" w:rsidRDefault="001B38F4" w:rsidP="00063F8F">
            <w:pPr>
              <w:ind w:firstLine="0"/>
              <w:jc w:val="center"/>
            </w:pPr>
            <w:r w:rsidRPr="004D3F56">
              <w:t>2.7.1</w:t>
            </w:r>
          </w:p>
        </w:tc>
        <w:tc>
          <w:tcPr>
            <w:tcW w:w="1985"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063F8F">
            <w:pPr>
              <w:ind w:firstLine="0"/>
              <w:jc w:val="center"/>
            </w:pPr>
            <w:r w:rsidRPr="004D3F56">
              <w:t>500 (15)*</w:t>
            </w:r>
          </w:p>
        </w:tc>
        <w:tc>
          <w:tcPr>
            <w:tcW w:w="1984"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063F8F">
            <w:pPr>
              <w:ind w:firstLine="0"/>
              <w:jc w:val="center"/>
            </w:pPr>
            <w:r w:rsidRPr="004D3F56">
              <w:t>20 000 (50)*</w:t>
            </w:r>
          </w:p>
        </w:tc>
        <w:tc>
          <w:tcPr>
            <w:tcW w:w="2829"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063F8F">
            <w:pPr>
              <w:ind w:firstLine="0"/>
              <w:jc w:val="center"/>
            </w:pPr>
            <w:r w:rsidRPr="004D3F56">
              <w:t>75% (100%)*</w:t>
            </w:r>
          </w:p>
        </w:tc>
        <w:tc>
          <w:tcPr>
            <w:tcW w:w="2558"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063F8F">
            <w:pPr>
              <w:ind w:firstLine="0"/>
              <w:jc w:val="center"/>
            </w:pPr>
            <w:r w:rsidRPr="004D3F56">
              <w:t>3 (0)*</w:t>
            </w:r>
          </w:p>
        </w:tc>
      </w:tr>
      <w:tr w:rsidR="001B38F4" w:rsidRPr="00BC0E84" w:rsidTr="00063F8F">
        <w:trPr>
          <w:trHeight w:val="20"/>
        </w:trPr>
        <w:tc>
          <w:tcPr>
            <w:tcW w:w="710" w:type="dxa"/>
            <w:vMerge/>
            <w:tcBorders>
              <w:left w:val="single" w:sz="4" w:space="0" w:color="auto"/>
              <w:bottom w:val="single" w:sz="4" w:space="0" w:color="auto"/>
              <w:right w:val="single" w:sz="4" w:space="0" w:color="auto"/>
            </w:tcBorders>
            <w:vAlign w:val="center"/>
          </w:tcPr>
          <w:p w:rsidR="001B38F4" w:rsidRPr="00BC0E84" w:rsidRDefault="001B38F4" w:rsidP="00063F8F">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1B38F4" w:rsidRPr="00BC0E84" w:rsidRDefault="001B38F4" w:rsidP="00063F8F">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1B38F4" w:rsidRPr="00BC0E84" w:rsidRDefault="001B38F4" w:rsidP="00063F8F">
            <w:pPr>
              <w:ind w:firstLine="0"/>
              <w:jc w:val="center"/>
              <w:rPr>
                <w:szCs w:val="20"/>
              </w:rPr>
            </w:pP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1B38F4" w:rsidRPr="00BC0E84" w:rsidRDefault="001B38F4" w:rsidP="00063F8F">
            <w:pPr>
              <w:ind w:firstLine="0"/>
              <w:jc w:val="center"/>
              <w:rPr>
                <w:szCs w:val="20"/>
              </w:rPr>
            </w:pPr>
            <w:r w:rsidRPr="004D3F56">
              <w:t xml:space="preserve">* -  (Существующие объекты гаражного </w:t>
            </w:r>
            <w:r w:rsidR="00063F8F" w:rsidRPr="004D3F56">
              <w:t>назначения,</w:t>
            </w:r>
            <w:r w:rsidRPr="004D3F56">
              <w:t xml:space="preserve"> предназначенные для хранения личного автотранспорта граждан, имеющих одну или более общих стен с другими объектами гаражного </w:t>
            </w:r>
            <w:r w:rsidR="00063F8F" w:rsidRPr="004D3F56">
              <w:t>назначения,</w:t>
            </w:r>
            <w:r w:rsidRPr="004D3F56">
              <w:t xml:space="preserve"> предназначенные для хранения личного автотранспорта граждан)</w:t>
            </w:r>
          </w:p>
        </w:tc>
      </w:tr>
      <w:tr w:rsidR="003D7B35" w:rsidRPr="00BC0E84" w:rsidTr="00063F8F">
        <w:trPr>
          <w:trHeight w:val="20"/>
        </w:trPr>
        <w:tc>
          <w:tcPr>
            <w:tcW w:w="710" w:type="dxa"/>
            <w:tcBorders>
              <w:top w:val="single" w:sz="4" w:space="0" w:color="auto"/>
              <w:left w:val="single" w:sz="4" w:space="0" w:color="auto"/>
              <w:right w:val="single" w:sz="4" w:space="0" w:color="auto"/>
            </w:tcBorders>
            <w:vAlign w:val="center"/>
          </w:tcPr>
          <w:p w:rsidR="003D7B35" w:rsidRPr="004D3F56" w:rsidRDefault="00063F8F" w:rsidP="00063F8F">
            <w:pPr>
              <w:ind w:firstLine="0"/>
              <w:jc w:val="center"/>
            </w:pPr>
            <w:r>
              <w:t>2.</w:t>
            </w:r>
            <w:r w:rsidR="003D7B35" w:rsidRPr="004D3F56">
              <w:t>.</w:t>
            </w:r>
          </w:p>
        </w:tc>
        <w:tc>
          <w:tcPr>
            <w:tcW w:w="3543"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Коммунальное обслуживание</w:t>
            </w:r>
          </w:p>
        </w:tc>
        <w:tc>
          <w:tcPr>
            <w:tcW w:w="1701"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3.1</w:t>
            </w:r>
          </w:p>
        </w:tc>
        <w:tc>
          <w:tcPr>
            <w:tcW w:w="1985"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 xml:space="preserve">30 </w:t>
            </w:r>
          </w:p>
        </w:tc>
        <w:tc>
          <w:tcPr>
            <w:tcW w:w="1984"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100 000</w:t>
            </w:r>
          </w:p>
        </w:tc>
        <w:tc>
          <w:tcPr>
            <w:tcW w:w="2829"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 xml:space="preserve">75%  </w:t>
            </w:r>
          </w:p>
        </w:tc>
        <w:tc>
          <w:tcPr>
            <w:tcW w:w="2558"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 xml:space="preserve">3 </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3</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20</w:t>
            </w:r>
            <w:r>
              <w:rPr>
                <w:szCs w:val="20"/>
              </w:rPr>
              <w:t xml:space="preserve"> </w:t>
            </w:r>
            <w:r w:rsidRPr="00BC0E84">
              <w:rPr>
                <w:szCs w:val="20"/>
              </w:rPr>
              <w:t>000</w:t>
            </w:r>
          </w:p>
        </w:tc>
        <w:tc>
          <w:tcPr>
            <w:tcW w:w="282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75</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4</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10</w:t>
            </w:r>
            <w:r>
              <w:rPr>
                <w:szCs w:val="20"/>
              </w:rPr>
              <w:t xml:space="preserve"> </w:t>
            </w:r>
            <w:r w:rsidRPr="00BC0E84">
              <w:rPr>
                <w:szCs w:val="20"/>
              </w:rPr>
              <w:t>000</w:t>
            </w:r>
          </w:p>
        </w:tc>
        <w:tc>
          <w:tcPr>
            <w:tcW w:w="2829" w:type="dxa"/>
            <w:tcBorders>
              <w:top w:val="single" w:sz="4" w:space="0" w:color="auto"/>
              <w:left w:val="single" w:sz="4" w:space="0" w:color="auto"/>
              <w:bottom w:val="single" w:sz="4" w:space="0" w:color="auto"/>
              <w:right w:val="single" w:sz="4" w:space="0" w:color="auto"/>
            </w:tcBorders>
            <w:vAlign w:val="center"/>
          </w:tcPr>
          <w:p w:rsidR="006555F6" w:rsidRPr="00463B33" w:rsidRDefault="006555F6" w:rsidP="00063F8F">
            <w:pPr>
              <w:ind w:firstLine="0"/>
              <w:jc w:val="center"/>
              <w:rPr>
                <w:szCs w:val="20"/>
              </w:rPr>
            </w:pPr>
            <w:r>
              <w:rPr>
                <w:szCs w:val="20"/>
              </w:rPr>
              <w:t>45%</w:t>
            </w:r>
          </w:p>
        </w:tc>
        <w:tc>
          <w:tcPr>
            <w:tcW w:w="255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5</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Энергетика</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6.7</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Не подлежат установлению</w:t>
            </w:r>
          </w:p>
        </w:tc>
        <w:tc>
          <w:tcPr>
            <w:tcW w:w="282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50</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6</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Атомная энергетика</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6.7.1</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2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50</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7</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6.8</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Не подлежат установлению</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8</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Склады</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6.9</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2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60</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9</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2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40</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10</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A8466F" w:rsidRDefault="006555F6" w:rsidP="00063F8F">
            <w:pPr>
              <w:ind w:firstLine="0"/>
              <w:jc w:val="center"/>
              <w:rPr>
                <w:szCs w:val="20"/>
              </w:rPr>
            </w:pPr>
            <w:r w:rsidRPr="00A8466F">
              <w:rPr>
                <w:szCs w:val="20"/>
              </w:rPr>
              <w:t>Специальное пользование 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A8466F" w:rsidRDefault="006555F6" w:rsidP="00063F8F">
            <w:pPr>
              <w:ind w:firstLine="0"/>
              <w:jc w:val="center"/>
              <w:rPr>
                <w:szCs w:val="20"/>
              </w:rPr>
            </w:pPr>
            <w:r w:rsidRPr="00A8466F">
              <w:rPr>
                <w:szCs w:val="20"/>
              </w:rPr>
              <w:t>11.2</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555F6" w:rsidRPr="00A8466F" w:rsidRDefault="006555F6" w:rsidP="00063F8F">
            <w:pPr>
              <w:ind w:firstLine="0"/>
              <w:jc w:val="center"/>
              <w:rPr>
                <w:szCs w:val="20"/>
              </w:rPr>
            </w:pPr>
            <w:r w:rsidRPr="00A8466F">
              <w:rPr>
                <w:szCs w:val="20"/>
              </w:rPr>
              <w:t>Не подлежат установлению</w:t>
            </w:r>
          </w:p>
        </w:tc>
        <w:tc>
          <w:tcPr>
            <w:tcW w:w="2829" w:type="dxa"/>
            <w:tcBorders>
              <w:top w:val="single" w:sz="4" w:space="0" w:color="auto"/>
              <w:left w:val="single" w:sz="4" w:space="0" w:color="auto"/>
              <w:bottom w:val="single" w:sz="4" w:space="0" w:color="auto"/>
              <w:right w:val="single" w:sz="4" w:space="0" w:color="auto"/>
            </w:tcBorders>
            <w:vAlign w:val="center"/>
          </w:tcPr>
          <w:p w:rsidR="006555F6" w:rsidRPr="00A8466F" w:rsidRDefault="006555F6" w:rsidP="00063F8F">
            <w:pPr>
              <w:ind w:firstLine="0"/>
              <w:jc w:val="center"/>
              <w:rPr>
                <w:szCs w:val="20"/>
              </w:rPr>
            </w:pPr>
            <w:r w:rsidRPr="00A8466F">
              <w:rPr>
                <w:szCs w:val="20"/>
              </w:rPr>
              <w:t>0%</w:t>
            </w:r>
          </w:p>
        </w:tc>
        <w:tc>
          <w:tcPr>
            <w:tcW w:w="2558" w:type="dxa"/>
            <w:tcBorders>
              <w:top w:val="single" w:sz="4" w:space="0" w:color="auto"/>
              <w:left w:val="single" w:sz="4" w:space="0" w:color="auto"/>
              <w:bottom w:val="single" w:sz="4" w:space="0" w:color="auto"/>
              <w:right w:val="single" w:sz="4" w:space="0" w:color="auto"/>
            </w:tcBorders>
            <w:vAlign w:val="center"/>
          </w:tcPr>
          <w:p w:rsidR="006555F6" w:rsidRPr="00A8466F" w:rsidRDefault="006555F6" w:rsidP="00063F8F">
            <w:pPr>
              <w:ind w:firstLine="0"/>
              <w:jc w:val="center"/>
              <w:rPr>
                <w:szCs w:val="20"/>
              </w:rPr>
            </w:pPr>
            <w:r w:rsidRPr="00A8466F">
              <w:rPr>
                <w:szCs w:val="20"/>
              </w:rPr>
              <w:t>Не подлежит установлению</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11</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Гидротехнические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11.3</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Не подлежат установлению</w:t>
            </w:r>
          </w:p>
        </w:tc>
        <w:tc>
          <w:tcPr>
            <w:tcW w:w="282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60</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r w:rsidR="006555F6" w:rsidRPr="00BC0E84" w:rsidTr="00063F8F">
        <w:trPr>
          <w:trHeight w:val="227"/>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12</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 xml:space="preserve">Земельные участки (территории) общего </w:t>
            </w:r>
            <w:r w:rsidRPr="00BC0E84">
              <w:rPr>
                <w:szCs w:val="20"/>
              </w:rPr>
              <w:lastRenderedPageBreak/>
              <w:t>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lastRenderedPageBreak/>
              <w:t>12.0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Не распространяется</w:t>
            </w:r>
          </w:p>
        </w:tc>
      </w:tr>
    </w:tbl>
    <w:p w:rsidR="00966C03" w:rsidRPr="00BC0E84" w:rsidRDefault="00966C03" w:rsidP="00063F8F">
      <w:pPr>
        <w:spacing w:before="240"/>
        <w:ind w:right="-314" w:firstLine="0"/>
        <w:jc w:val="center"/>
      </w:pPr>
      <w:r w:rsidRPr="00BC0E84">
        <w:lastRenderedPageBreak/>
        <w:t>Вспомогательные виды разрешенного использования</w:t>
      </w:r>
    </w:p>
    <w:p w:rsidR="00966C03" w:rsidRPr="00BC0E84" w:rsidRDefault="00966C03" w:rsidP="00A27729">
      <w:pPr>
        <w:ind w:left="-284" w:right="-314" w:firstLine="0"/>
        <w:jc w:val="center"/>
      </w:pPr>
    </w:p>
    <w:p w:rsidR="006555F6" w:rsidRPr="00BC0E84" w:rsidRDefault="006555F6" w:rsidP="00A27729">
      <w:pPr>
        <w:ind w:left="-284" w:right="-314" w:firstLine="0"/>
      </w:pPr>
      <w:r w:rsidRPr="00BC0E84">
        <w:t>1. Деловое управление – 4.1</w:t>
      </w:r>
    </w:p>
    <w:p w:rsidR="006555F6" w:rsidRPr="00BC0E84" w:rsidRDefault="006555F6" w:rsidP="00A27729">
      <w:pPr>
        <w:ind w:left="-284" w:right="-314" w:firstLine="0"/>
      </w:pPr>
      <w:r w:rsidRPr="00BC0E84">
        <w:t>2. Магазины – 4.4</w:t>
      </w:r>
    </w:p>
    <w:p w:rsidR="006555F6" w:rsidRPr="00BC0E84" w:rsidRDefault="006555F6" w:rsidP="00A27729">
      <w:pPr>
        <w:ind w:left="-284" w:right="-314" w:firstLine="0"/>
      </w:pPr>
      <w:r w:rsidRPr="00BC0E84">
        <w:t>3. Общественное питание – 4.6</w:t>
      </w:r>
    </w:p>
    <w:p w:rsidR="006555F6" w:rsidRPr="00BC0E84" w:rsidRDefault="006555F6" w:rsidP="00A27729">
      <w:pPr>
        <w:ind w:left="-284" w:right="-314" w:firstLine="0"/>
        <w:rPr>
          <w:szCs w:val="20"/>
        </w:rPr>
      </w:pPr>
      <w:r>
        <w:rPr>
          <w:szCs w:val="20"/>
        </w:rPr>
        <w:t>4</w:t>
      </w:r>
      <w:r w:rsidRPr="00BC0E84">
        <w:rPr>
          <w:szCs w:val="20"/>
        </w:rPr>
        <w:t>. Спорт – 5.1</w:t>
      </w:r>
    </w:p>
    <w:p w:rsidR="006555F6" w:rsidRPr="00BC0E84" w:rsidRDefault="006555F6" w:rsidP="00A27729">
      <w:pPr>
        <w:ind w:left="-284" w:right="-314" w:firstLine="0"/>
        <w:rPr>
          <w:szCs w:val="20"/>
        </w:rPr>
      </w:pPr>
      <w:r>
        <w:rPr>
          <w:szCs w:val="20"/>
        </w:rPr>
        <w:t>5</w:t>
      </w:r>
      <w:r w:rsidRPr="00BC0E84">
        <w:rPr>
          <w:szCs w:val="20"/>
        </w:rPr>
        <w:t>. Связь – 6.8</w:t>
      </w:r>
    </w:p>
    <w:p w:rsidR="006555F6" w:rsidRPr="00BC0E84" w:rsidRDefault="006555F6" w:rsidP="00A27729">
      <w:pPr>
        <w:ind w:left="-284" w:right="-314" w:firstLine="0"/>
        <w:rPr>
          <w:szCs w:val="20"/>
        </w:rPr>
      </w:pPr>
      <w:r>
        <w:rPr>
          <w:szCs w:val="20"/>
        </w:rPr>
        <w:t>6</w:t>
      </w:r>
      <w:r w:rsidRPr="00BC0E84">
        <w:rPr>
          <w:szCs w:val="20"/>
        </w:rPr>
        <w:t>. Склады – 6.9</w:t>
      </w:r>
    </w:p>
    <w:p w:rsidR="006555F6" w:rsidRPr="00BC0E84" w:rsidRDefault="006555F6" w:rsidP="00A27729">
      <w:pPr>
        <w:ind w:left="-284" w:right="-314" w:firstLine="0"/>
        <w:rPr>
          <w:szCs w:val="20"/>
        </w:rPr>
      </w:pPr>
      <w:r>
        <w:rPr>
          <w:szCs w:val="20"/>
        </w:rPr>
        <w:t>7</w:t>
      </w:r>
      <w:r w:rsidRPr="00BC0E84">
        <w:rPr>
          <w:szCs w:val="20"/>
        </w:rPr>
        <w:t>. Транспорт – 7.0</w:t>
      </w:r>
    </w:p>
    <w:p w:rsidR="006555F6" w:rsidRDefault="006555F6" w:rsidP="00A27729">
      <w:pPr>
        <w:ind w:left="-284" w:right="-314" w:firstLine="0"/>
        <w:rPr>
          <w:szCs w:val="20"/>
        </w:rPr>
      </w:pPr>
      <w:r>
        <w:rPr>
          <w:szCs w:val="20"/>
        </w:rPr>
        <w:t>8</w:t>
      </w:r>
      <w:r w:rsidRPr="00BC0E84">
        <w:rPr>
          <w:szCs w:val="20"/>
        </w:rPr>
        <w:t>. Обеспечение внутреннего правопорядка – 8.3</w:t>
      </w:r>
    </w:p>
    <w:p w:rsidR="006555F6" w:rsidRDefault="006555F6" w:rsidP="00A27729">
      <w:pPr>
        <w:ind w:left="-284" w:right="-314" w:firstLine="0"/>
        <w:rPr>
          <w:szCs w:val="20"/>
        </w:rPr>
      </w:pPr>
    </w:p>
    <w:p w:rsidR="00966C03" w:rsidRPr="00BC0E84" w:rsidRDefault="00966C03" w:rsidP="00063F8F">
      <w:pPr>
        <w:ind w:left="-284" w:right="-31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063F8F">
      <w:pPr>
        <w:spacing w:before="240"/>
        <w:ind w:right="-314" w:firstLine="0"/>
        <w:jc w:val="center"/>
      </w:pPr>
      <w:r w:rsidRPr="00BC0E84">
        <w:t>Условно разрешенные виды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2A42B8" w:rsidRPr="00BC0E84" w:rsidTr="00063F8F">
        <w:trPr>
          <w:trHeight w:val="20"/>
          <w:tblHeader/>
        </w:trPr>
        <w:tc>
          <w:tcPr>
            <w:tcW w:w="710" w:type="dxa"/>
            <w:vMerge w:val="restart"/>
            <w:tcBorders>
              <w:top w:val="single" w:sz="4" w:space="0" w:color="auto"/>
              <w:left w:val="single" w:sz="4" w:space="0" w:color="auto"/>
              <w:right w:val="single" w:sz="4" w:space="0" w:color="auto"/>
            </w:tcBorders>
            <w:vAlign w:val="center"/>
          </w:tcPr>
          <w:p w:rsidR="002A42B8" w:rsidRPr="00BC0E84" w:rsidRDefault="002A42B8" w:rsidP="00063F8F">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2A42B8" w:rsidRPr="00BC0E84" w:rsidRDefault="002A42B8" w:rsidP="00063F8F">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2A42B8" w:rsidRPr="00BC0E84" w:rsidRDefault="002A42B8" w:rsidP="00063F8F">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2A42B8" w:rsidRPr="00BC0E84" w:rsidRDefault="002A42B8" w:rsidP="00063F8F">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2A42B8" w:rsidRPr="00BC0E84" w:rsidRDefault="002A42B8" w:rsidP="00063F8F">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2A42B8" w:rsidRPr="00BC0E84" w:rsidTr="00063F8F">
        <w:trPr>
          <w:trHeight w:val="20"/>
          <w:tblHeader/>
        </w:trPr>
        <w:tc>
          <w:tcPr>
            <w:tcW w:w="710" w:type="dxa"/>
            <w:vMerge/>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2A42B8" w:rsidRPr="00BC0E84" w:rsidRDefault="002A42B8" w:rsidP="00063F8F">
            <w:pPr>
              <w:ind w:firstLine="0"/>
              <w:jc w:val="center"/>
              <w:rPr>
                <w:szCs w:val="20"/>
              </w:rPr>
            </w:pP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Приюты для животных</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3.10.2</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2</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F439D" w:rsidRDefault="006555F6" w:rsidP="00063F8F">
            <w:pPr>
              <w:ind w:firstLine="0"/>
              <w:jc w:val="center"/>
              <w:rPr>
                <w:szCs w:val="20"/>
                <w:lang w:val="en-US"/>
              </w:rPr>
            </w:pPr>
            <w:r>
              <w:rPr>
                <w:szCs w:val="20"/>
                <w:lang w:val="en-US"/>
              </w:rPr>
              <w:t>55%</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r w:rsidR="006555F6"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063F8F">
            <w:pPr>
              <w:ind w:firstLine="0"/>
              <w:jc w:val="center"/>
              <w:rPr>
                <w:szCs w:val="20"/>
              </w:rPr>
            </w:pPr>
            <w:r w:rsidRPr="00BC0E84">
              <w:rPr>
                <w:szCs w:val="20"/>
              </w:rPr>
              <w:t>3</w:t>
            </w:r>
          </w:p>
        </w:tc>
      </w:tr>
    </w:tbl>
    <w:p w:rsidR="00966C03" w:rsidRPr="00BC0E84" w:rsidRDefault="00966C03" w:rsidP="00A27729">
      <w:pPr>
        <w:ind w:left="-284" w:right="-314" w:firstLine="0"/>
        <w:jc w:val="center"/>
      </w:pPr>
    </w:p>
    <w:p w:rsidR="006555F6" w:rsidRDefault="00966C03" w:rsidP="00063F8F">
      <w:pPr>
        <w:ind w:left="-284" w:right="-312"/>
      </w:pPr>
      <w:r w:rsidRPr="00BC0E84">
        <w:t>Показатели по параметрам застройки зоны К: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5A4309" w:rsidRDefault="005A4309" w:rsidP="00A27729">
      <w:pPr>
        <w:ind w:left="-284" w:right="-314" w:firstLine="0"/>
      </w:pPr>
    </w:p>
    <w:p w:rsidR="006555F6" w:rsidRDefault="006555F6" w:rsidP="00A27729">
      <w:pPr>
        <w:ind w:left="-284" w:right="-314" w:firstLine="0"/>
        <w:jc w:val="center"/>
      </w:pPr>
    </w:p>
    <w:p w:rsidR="006555F6" w:rsidRDefault="006555F6"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063F8F" w:rsidRDefault="00063F8F" w:rsidP="00A27729">
      <w:pPr>
        <w:ind w:left="-284" w:right="-314" w:firstLine="0"/>
        <w:jc w:val="center"/>
      </w:pPr>
    </w:p>
    <w:p w:rsidR="005068D4" w:rsidRPr="00BC0E84" w:rsidRDefault="005068D4" w:rsidP="00A27729">
      <w:pPr>
        <w:ind w:left="-284" w:right="-314" w:firstLine="0"/>
        <w:jc w:val="center"/>
      </w:pPr>
      <w:r w:rsidRPr="00BC0E84">
        <w:lastRenderedPageBreak/>
        <w:t>К</w:t>
      </w:r>
      <w:r>
        <w:t>-1.1</w:t>
      </w:r>
      <w:r w:rsidRPr="00BC0E84">
        <w:t xml:space="preserve"> – КОММУНАЛЬНАЯ ЗОНА</w:t>
      </w:r>
      <w:r>
        <w:t xml:space="preserve"> (БЕЗ СКЛАДОВ)</w:t>
      </w:r>
    </w:p>
    <w:p w:rsidR="005068D4" w:rsidRPr="00063F8F" w:rsidRDefault="00063F8F" w:rsidP="00063F8F">
      <w:pPr>
        <w:spacing w:before="240" w:after="240"/>
        <w:ind w:left="-284" w:right="-312"/>
      </w:pPr>
      <w:r w:rsidRPr="00063F8F">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5068D4" w:rsidRPr="00BC0E84" w:rsidRDefault="005068D4" w:rsidP="00A27729">
      <w:pPr>
        <w:ind w:left="-284" w:right="-314" w:firstLine="0"/>
        <w:jc w:val="center"/>
      </w:pPr>
      <w:r w:rsidRPr="00BC0E84">
        <w:t>Основные виды разрешенного использования</w:t>
      </w:r>
    </w:p>
    <w:p w:rsidR="005068D4" w:rsidRPr="00BC0E84" w:rsidRDefault="005068D4"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29"/>
        <w:gridCol w:w="2558"/>
      </w:tblGrid>
      <w:tr w:rsidR="005068D4" w:rsidRPr="00BC0E84" w:rsidTr="00063F8F">
        <w:trPr>
          <w:trHeight w:val="273"/>
          <w:tblHeader/>
        </w:trPr>
        <w:tc>
          <w:tcPr>
            <w:tcW w:w="710" w:type="dxa"/>
            <w:vMerge w:val="restart"/>
            <w:tcBorders>
              <w:top w:val="single" w:sz="4" w:space="0" w:color="auto"/>
              <w:left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Предельные размеры земельных участков (кв. м)</w:t>
            </w:r>
          </w:p>
        </w:tc>
        <w:tc>
          <w:tcPr>
            <w:tcW w:w="2829" w:type="dxa"/>
            <w:vMerge w:val="restart"/>
            <w:tcBorders>
              <w:top w:val="single" w:sz="4" w:space="0" w:color="auto"/>
              <w:left w:val="single" w:sz="4" w:space="0" w:color="auto"/>
              <w:right w:val="single" w:sz="4" w:space="0" w:color="auto"/>
            </w:tcBorders>
            <w:vAlign w:val="center"/>
          </w:tcPr>
          <w:p w:rsidR="005068D4" w:rsidRPr="00BC0E84" w:rsidRDefault="005068D4" w:rsidP="00063F8F">
            <w:pPr>
              <w:ind w:firstLine="0"/>
              <w:jc w:val="center"/>
              <w:rPr>
                <w:szCs w:val="20"/>
              </w:rPr>
            </w:pPr>
            <w:r>
              <w:rPr>
                <w:szCs w:val="20"/>
              </w:rPr>
              <w:t xml:space="preserve">Максимальный процент </w:t>
            </w:r>
            <w:r w:rsidRPr="00BC0E84">
              <w:rPr>
                <w:szCs w:val="20"/>
              </w:rPr>
              <w:t>застройки</w:t>
            </w:r>
          </w:p>
        </w:tc>
        <w:tc>
          <w:tcPr>
            <w:tcW w:w="2558" w:type="dxa"/>
            <w:vMerge w:val="restart"/>
            <w:tcBorders>
              <w:top w:val="single" w:sz="4" w:space="0" w:color="auto"/>
              <w:left w:val="single" w:sz="4" w:space="0" w:color="auto"/>
              <w:right w:val="single" w:sz="4" w:space="0" w:color="auto"/>
            </w:tcBorders>
            <w:vAlign w:val="center"/>
          </w:tcPr>
          <w:p w:rsidR="005068D4" w:rsidRPr="00BC0E84" w:rsidRDefault="005068D4" w:rsidP="00063F8F">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5068D4" w:rsidRPr="00BC0E84" w:rsidTr="00063F8F">
        <w:trPr>
          <w:trHeight w:val="555"/>
          <w:tblHeader/>
        </w:trPr>
        <w:tc>
          <w:tcPr>
            <w:tcW w:w="710"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lang w:val="en-US"/>
              </w:rPr>
            </w:pPr>
            <w:r w:rsidRPr="00BC0E84">
              <w:rPr>
                <w:szCs w:val="20"/>
                <w:lang w:val="en-US"/>
              </w:rPr>
              <w:t>max</w:t>
            </w:r>
          </w:p>
        </w:tc>
        <w:tc>
          <w:tcPr>
            <w:tcW w:w="2829"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2558"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r>
      <w:tr w:rsidR="005068D4" w:rsidRPr="00BC0E84" w:rsidTr="00063F8F">
        <w:trPr>
          <w:trHeight w:val="20"/>
        </w:trPr>
        <w:tc>
          <w:tcPr>
            <w:tcW w:w="710" w:type="dxa"/>
            <w:vMerge w:val="restart"/>
            <w:tcBorders>
              <w:top w:val="single" w:sz="4" w:space="0" w:color="auto"/>
              <w:left w:val="single" w:sz="4" w:space="0" w:color="auto"/>
              <w:right w:val="single" w:sz="4" w:space="0" w:color="auto"/>
            </w:tcBorders>
            <w:vAlign w:val="center"/>
          </w:tcPr>
          <w:p w:rsidR="005068D4" w:rsidRPr="004D3F56" w:rsidRDefault="00063F8F" w:rsidP="00063F8F">
            <w:pPr>
              <w:ind w:firstLine="0"/>
              <w:jc w:val="center"/>
            </w:pPr>
            <w:r>
              <w:t>1.</w:t>
            </w:r>
          </w:p>
        </w:tc>
        <w:tc>
          <w:tcPr>
            <w:tcW w:w="3543" w:type="dxa"/>
            <w:vMerge w:val="restart"/>
            <w:tcBorders>
              <w:top w:val="single" w:sz="4" w:space="0" w:color="auto"/>
              <w:left w:val="single" w:sz="4" w:space="0" w:color="auto"/>
              <w:right w:val="single" w:sz="4" w:space="0" w:color="auto"/>
            </w:tcBorders>
            <w:vAlign w:val="center"/>
          </w:tcPr>
          <w:p w:rsidR="005068D4" w:rsidRPr="004D3F56" w:rsidRDefault="005068D4" w:rsidP="00063F8F">
            <w:pPr>
              <w:ind w:firstLine="0"/>
              <w:jc w:val="center"/>
            </w:pPr>
            <w:r w:rsidRPr="004D3F56">
              <w:t>Объекты гаражного назначения</w:t>
            </w:r>
          </w:p>
        </w:tc>
        <w:tc>
          <w:tcPr>
            <w:tcW w:w="1701" w:type="dxa"/>
            <w:vMerge w:val="restart"/>
            <w:tcBorders>
              <w:top w:val="single" w:sz="4" w:space="0" w:color="auto"/>
              <w:left w:val="single" w:sz="4" w:space="0" w:color="auto"/>
              <w:right w:val="single" w:sz="4" w:space="0" w:color="auto"/>
            </w:tcBorders>
            <w:vAlign w:val="center"/>
          </w:tcPr>
          <w:p w:rsidR="005068D4" w:rsidRPr="004D3F56" w:rsidRDefault="005068D4" w:rsidP="00063F8F">
            <w:pPr>
              <w:ind w:firstLine="0"/>
              <w:jc w:val="center"/>
            </w:pPr>
            <w:r w:rsidRPr="004D3F56">
              <w:t>2.7.1</w:t>
            </w: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4D3F56" w:rsidRDefault="005068D4" w:rsidP="00063F8F">
            <w:pPr>
              <w:ind w:firstLine="0"/>
              <w:jc w:val="center"/>
            </w:pPr>
            <w:r w:rsidRPr="004D3F56">
              <w:t>500 (15)*</w:t>
            </w:r>
          </w:p>
        </w:tc>
        <w:tc>
          <w:tcPr>
            <w:tcW w:w="1984" w:type="dxa"/>
            <w:tcBorders>
              <w:top w:val="single" w:sz="4" w:space="0" w:color="auto"/>
              <w:left w:val="single" w:sz="4" w:space="0" w:color="auto"/>
              <w:bottom w:val="single" w:sz="4" w:space="0" w:color="auto"/>
              <w:right w:val="single" w:sz="4" w:space="0" w:color="auto"/>
            </w:tcBorders>
            <w:vAlign w:val="center"/>
          </w:tcPr>
          <w:p w:rsidR="005068D4" w:rsidRPr="004D3F56" w:rsidRDefault="005068D4" w:rsidP="00063F8F">
            <w:pPr>
              <w:ind w:firstLine="0"/>
              <w:jc w:val="center"/>
            </w:pPr>
            <w:r w:rsidRPr="004D3F56">
              <w:t>20 000 (50)*</w:t>
            </w:r>
          </w:p>
        </w:tc>
        <w:tc>
          <w:tcPr>
            <w:tcW w:w="2829" w:type="dxa"/>
            <w:tcBorders>
              <w:top w:val="single" w:sz="4" w:space="0" w:color="auto"/>
              <w:left w:val="single" w:sz="4" w:space="0" w:color="auto"/>
              <w:bottom w:val="single" w:sz="4" w:space="0" w:color="auto"/>
              <w:right w:val="single" w:sz="4" w:space="0" w:color="auto"/>
            </w:tcBorders>
            <w:vAlign w:val="center"/>
          </w:tcPr>
          <w:p w:rsidR="005068D4" w:rsidRPr="004D3F56" w:rsidRDefault="005068D4" w:rsidP="00063F8F">
            <w:pPr>
              <w:ind w:firstLine="0"/>
              <w:jc w:val="center"/>
            </w:pPr>
            <w:r w:rsidRPr="004D3F56">
              <w:t>75% (100%)*</w:t>
            </w:r>
          </w:p>
        </w:tc>
        <w:tc>
          <w:tcPr>
            <w:tcW w:w="2558" w:type="dxa"/>
            <w:tcBorders>
              <w:top w:val="single" w:sz="4" w:space="0" w:color="auto"/>
              <w:left w:val="single" w:sz="4" w:space="0" w:color="auto"/>
              <w:bottom w:val="single" w:sz="4" w:space="0" w:color="auto"/>
              <w:right w:val="single" w:sz="4" w:space="0" w:color="auto"/>
            </w:tcBorders>
            <w:vAlign w:val="center"/>
          </w:tcPr>
          <w:p w:rsidR="005068D4" w:rsidRPr="004D3F56" w:rsidRDefault="005068D4" w:rsidP="00063F8F">
            <w:pPr>
              <w:ind w:firstLine="0"/>
              <w:jc w:val="center"/>
            </w:pPr>
            <w:r w:rsidRPr="004D3F56">
              <w:t>3 (0)*</w:t>
            </w:r>
          </w:p>
        </w:tc>
      </w:tr>
      <w:tr w:rsidR="005068D4" w:rsidRPr="00BC0E84" w:rsidTr="00063F8F">
        <w:trPr>
          <w:trHeight w:val="20"/>
        </w:trPr>
        <w:tc>
          <w:tcPr>
            <w:tcW w:w="710"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4D3F56">
              <w:t xml:space="preserve">* -  (Существующие объекты гаражного </w:t>
            </w:r>
            <w:r w:rsidR="005A4309" w:rsidRPr="004D3F56">
              <w:t>назначения,</w:t>
            </w:r>
            <w:r w:rsidRPr="004D3F56">
              <w:t xml:space="preserve"> предназначенные для хранения личного автотранспорта граждан, имеющих одну или более общих стен с другими объектами гаражного </w:t>
            </w:r>
            <w:r w:rsidR="005A4309" w:rsidRPr="004D3F56">
              <w:t>назначения,</w:t>
            </w:r>
            <w:r w:rsidRPr="004D3F56">
              <w:t xml:space="preserve"> предназначенные для хранения личного автотранспорта граждан)</w:t>
            </w:r>
          </w:p>
        </w:tc>
      </w:tr>
      <w:tr w:rsidR="003D7B35" w:rsidRPr="00BC0E84" w:rsidTr="00063F8F">
        <w:trPr>
          <w:trHeight w:val="20"/>
        </w:trPr>
        <w:tc>
          <w:tcPr>
            <w:tcW w:w="710" w:type="dxa"/>
            <w:tcBorders>
              <w:top w:val="single" w:sz="4" w:space="0" w:color="auto"/>
              <w:left w:val="single" w:sz="4" w:space="0" w:color="auto"/>
              <w:right w:val="single" w:sz="4" w:space="0" w:color="auto"/>
            </w:tcBorders>
            <w:vAlign w:val="center"/>
          </w:tcPr>
          <w:p w:rsidR="003D7B35" w:rsidRPr="004D3F56" w:rsidRDefault="00063F8F" w:rsidP="00063F8F">
            <w:pPr>
              <w:ind w:firstLine="0"/>
              <w:jc w:val="center"/>
            </w:pPr>
            <w:r>
              <w:t>2</w:t>
            </w:r>
            <w:r w:rsidR="003D7B35" w:rsidRPr="004D3F56">
              <w:t>.</w:t>
            </w:r>
          </w:p>
        </w:tc>
        <w:tc>
          <w:tcPr>
            <w:tcW w:w="3543"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Коммунальное обслуживание</w:t>
            </w:r>
          </w:p>
        </w:tc>
        <w:tc>
          <w:tcPr>
            <w:tcW w:w="1701"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3.1</w:t>
            </w:r>
          </w:p>
        </w:tc>
        <w:tc>
          <w:tcPr>
            <w:tcW w:w="1985"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 xml:space="preserve">30 </w:t>
            </w:r>
          </w:p>
        </w:tc>
        <w:tc>
          <w:tcPr>
            <w:tcW w:w="1984"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100 000</w:t>
            </w:r>
          </w:p>
        </w:tc>
        <w:tc>
          <w:tcPr>
            <w:tcW w:w="2829"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 xml:space="preserve">75%  </w:t>
            </w:r>
          </w:p>
        </w:tc>
        <w:tc>
          <w:tcPr>
            <w:tcW w:w="2558" w:type="dxa"/>
            <w:tcBorders>
              <w:top w:val="single" w:sz="4" w:space="0" w:color="auto"/>
              <w:left w:val="single" w:sz="4" w:space="0" w:color="auto"/>
              <w:right w:val="single" w:sz="4" w:space="0" w:color="auto"/>
            </w:tcBorders>
            <w:vAlign w:val="center"/>
          </w:tcPr>
          <w:p w:rsidR="003D7B35" w:rsidRPr="004D3F56" w:rsidRDefault="003D7B35" w:rsidP="00063F8F">
            <w:pPr>
              <w:ind w:firstLine="0"/>
              <w:jc w:val="center"/>
            </w:pPr>
            <w:r w:rsidRPr="004D3F56">
              <w:t xml:space="preserve">3 </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3</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20</w:t>
            </w:r>
            <w:r>
              <w:rPr>
                <w:szCs w:val="20"/>
              </w:rPr>
              <w:t xml:space="preserve"> </w:t>
            </w:r>
            <w:r w:rsidRPr="00BC0E84">
              <w:rPr>
                <w:szCs w:val="20"/>
              </w:rPr>
              <w:t>000</w:t>
            </w:r>
          </w:p>
        </w:tc>
        <w:tc>
          <w:tcPr>
            <w:tcW w:w="2829"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75</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4</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10</w:t>
            </w:r>
            <w:r>
              <w:rPr>
                <w:szCs w:val="20"/>
              </w:rPr>
              <w:t xml:space="preserve"> </w:t>
            </w:r>
            <w:r w:rsidRPr="00BC0E84">
              <w:rPr>
                <w:szCs w:val="20"/>
              </w:rPr>
              <w:t>000</w:t>
            </w:r>
          </w:p>
        </w:tc>
        <w:tc>
          <w:tcPr>
            <w:tcW w:w="2829" w:type="dxa"/>
            <w:tcBorders>
              <w:top w:val="single" w:sz="4" w:space="0" w:color="auto"/>
              <w:left w:val="single" w:sz="4" w:space="0" w:color="auto"/>
              <w:bottom w:val="single" w:sz="4" w:space="0" w:color="auto"/>
              <w:right w:val="single" w:sz="4" w:space="0" w:color="auto"/>
            </w:tcBorders>
            <w:vAlign w:val="center"/>
          </w:tcPr>
          <w:p w:rsidR="005068D4" w:rsidRPr="00463B33" w:rsidRDefault="005068D4" w:rsidP="00063F8F">
            <w:pPr>
              <w:ind w:firstLine="0"/>
              <w:jc w:val="center"/>
              <w:rPr>
                <w:szCs w:val="20"/>
              </w:rPr>
            </w:pPr>
            <w:r>
              <w:rPr>
                <w:szCs w:val="20"/>
              </w:rPr>
              <w:t>45%</w:t>
            </w:r>
          </w:p>
        </w:tc>
        <w:tc>
          <w:tcPr>
            <w:tcW w:w="2558"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5</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Энергетика</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6.7</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Не подлежат установлению</w:t>
            </w:r>
          </w:p>
        </w:tc>
        <w:tc>
          <w:tcPr>
            <w:tcW w:w="2829"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50</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6</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Атомная энергетика</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6.7.1</w:t>
            </w: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29"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50</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7</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6.8</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Не подлежат установлению</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8</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29"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40</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9</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A8466F" w:rsidRDefault="005068D4" w:rsidP="00063F8F">
            <w:pPr>
              <w:ind w:firstLine="0"/>
              <w:jc w:val="center"/>
              <w:rPr>
                <w:szCs w:val="20"/>
              </w:rPr>
            </w:pPr>
            <w:r w:rsidRPr="00A8466F">
              <w:rPr>
                <w:szCs w:val="20"/>
              </w:rPr>
              <w:t>Специальное пользование 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A8466F" w:rsidRDefault="005068D4" w:rsidP="00063F8F">
            <w:pPr>
              <w:ind w:firstLine="0"/>
              <w:jc w:val="center"/>
              <w:rPr>
                <w:szCs w:val="20"/>
              </w:rPr>
            </w:pPr>
            <w:r w:rsidRPr="00A8466F">
              <w:rPr>
                <w:szCs w:val="20"/>
              </w:rPr>
              <w:t>11.2</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5068D4" w:rsidRPr="00A8466F" w:rsidRDefault="005068D4" w:rsidP="00063F8F">
            <w:pPr>
              <w:ind w:firstLine="0"/>
              <w:jc w:val="center"/>
              <w:rPr>
                <w:szCs w:val="20"/>
              </w:rPr>
            </w:pPr>
            <w:r w:rsidRPr="00A8466F">
              <w:rPr>
                <w:szCs w:val="20"/>
              </w:rPr>
              <w:t>Не подлежат установлению</w:t>
            </w:r>
          </w:p>
        </w:tc>
        <w:tc>
          <w:tcPr>
            <w:tcW w:w="2829" w:type="dxa"/>
            <w:tcBorders>
              <w:top w:val="single" w:sz="4" w:space="0" w:color="auto"/>
              <w:left w:val="single" w:sz="4" w:space="0" w:color="auto"/>
              <w:bottom w:val="single" w:sz="4" w:space="0" w:color="auto"/>
              <w:right w:val="single" w:sz="4" w:space="0" w:color="auto"/>
            </w:tcBorders>
            <w:vAlign w:val="center"/>
          </w:tcPr>
          <w:p w:rsidR="005068D4" w:rsidRPr="00A8466F" w:rsidRDefault="005068D4" w:rsidP="00063F8F">
            <w:pPr>
              <w:ind w:firstLine="0"/>
              <w:jc w:val="center"/>
              <w:rPr>
                <w:szCs w:val="20"/>
              </w:rPr>
            </w:pPr>
            <w:r w:rsidRPr="00A8466F">
              <w:rPr>
                <w:szCs w:val="20"/>
              </w:rPr>
              <w:t>0%</w:t>
            </w:r>
          </w:p>
        </w:tc>
        <w:tc>
          <w:tcPr>
            <w:tcW w:w="2558" w:type="dxa"/>
            <w:tcBorders>
              <w:top w:val="single" w:sz="4" w:space="0" w:color="auto"/>
              <w:left w:val="single" w:sz="4" w:space="0" w:color="auto"/>
              <w:bottom w:val="single" w:sz="4" w:space="0" w:color="auto"/>
              <w:right w:val="single" w:sz="4" w:space="0" w:color="auto"/>
            </w:tcBorders>
            <w:vAlign w:val="center"/>
          </w:tcPr>
          <w:p w:rsidR="005068D4" w:rsidRPr="00A8466F" w:rsidRDefault="005068D4" w:rsidP="00063F8F">
            <w:pPr>
              <w:ind w:firstLine="0"/>
              <w:jc w:val="center"/>
              <w:rPr>
                <w:szCs w:val="20"/>
              </w:rPr>
            </w:pPr>
            <w:r w:rsidRPr="00A8466F">
              <w:rPr>
                <w:szCs w:val="20"/>
              </w:rPr>
              <w:t>Не подлежит установлению</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10</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Гидротехнические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11.3</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Не подлежат установлению</w:t>
            </w:r>
          </w:p>
        </w:tc>
        <w:tc>
          <w:tcPr>
            <w:tcW w:w="2829"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60</w:t>
            </w:r>
            <w:r>
              <w:rPr>
                <w:szCs w:val="20"/>
              </w:rPr>
              <w:t>%</w:t>
            </w:r>
          </w:p>
        </w:tc>
        <w:tc>
          <w:tcPr>
            <w:tcW w:w="2558"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11</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12.0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Не распространяется</w:t>
            </w:r>
          </w:p>
        </w:tc>
      </w:tr>
    </w:tbl>
    <w:p w:rsidR="005068D4" w:rsidRDefault="005068D4" w:rsidP="00A27729">
      <w:pPr>
        <w:ind w:left="-284" w:right="-314" w:firstLine="0"/>
        <w:jc w:val="center"/>
      </w:pPr>
    </w:p>
    <w:p w:rsidR="005068D4" w:rsidRPr="00BC0E84" w:rsidRDefault="005068D4" w:rsidP="00A27729">
      <w:pPr>
        <w:ind w:left="-284" w:right="-314" w:firstLine="0"/>
        <w:jc w:val="center"/>
      </w:pPr>
      <w:r w:rsidRPr="00BC0E84">
        <w:t>Вспомогательные виды разрешенного использования</w:t>
      </w:r>
    </w:p>
    <w:p w:rsidR="005068D4" w:rsidRPr="00BC0E84" w:rsidRDefault="005068D4" w:rsidP="00A27729">
      <w:pPr>
        <w:ind w:left="-284" w:right="-314" w:firstLine="0"/>
        <w:jc w:val="center"/>
      </w:pPr>
    </w:p>
    <w:p w:rsidR="005068D4" w:rsidRPr="00BC0E84" w:rsidRDefault="005068D4" w:rsidP="00A27729">
      <w:pPr>
        <w:ind w:left="-284" w:right="-314" w:firstLine="0"/>
      </w:pPr>
      <w:r w:rsidRPr="00BC0E84">
        <w:t>1. Деловое управление – 4.1</w:t>
      </w:r>
    </w:p>
    <w:p w:rsidR="005068D4" w:rsidRPr="00BC0E84" w:rsidRDefault="005068D4" w:rsidP="00A27729">
      <w:pPr>
        <w:ind w:left="-284" w:right="-314" w:firstLine="0"/>
      </w:pPr>
      <w:r w:rsidRPr="00BC0E84">
        <w:lastRenderedPageBreak/>
        <w:t>2. Магазины – 4.4</w:t>
      </w:r>
    </w:p>
    <w:p w:rsidR="005068D4" w:rsidRPr="00BC0E84" w:rsidRDefault="005068D4" w:rsidP="00A27729">
      <w:pPr>
        <w:ind w:left="-284" w:right="-314" w:firstLine="0"/>
      </w:pPr>
      <w:r w:rsidRPr="00BC0E84">
        <w:t>3. Общественное питание – 4.6</w:t>
      </w:r>
    </w:p>
    <w:p w:rsidR="005068D4" w:rsidRPr="00BC0E84" w:rsidRDefault="005068D4" w:rsidP="00A27729">
      <w:pPr>
        <w:ind w:left="-284" w:right="-314" w:firstLine="0"/>
        <w:rPr>
          <w:szCs w:val="20"/>
        </w:rPr>
      </w:pPr>
      <w:r>
        <w:rPr>
          <w:szCs w:val="20"/>
        </w:rPr>
        <w:t>4</w:t>
      </w:r>
      <w:r w:rsidRPr="00BC0E84">
        <w:rPr>
          <w:szCs w:val="20"/>
        </w:rPr>
        <w:t>. Спорт – 5.1</w:t>
      </w:r>
    </w:p>
    <w:p w:rsidR="005068D4" w:rsidRPr="00BC0E84" w:rsidRDefault="005068D4" w:rsidP="00A27729">
      <w:pPr>
        <w:ind w:left="-284" w:right="-314" w:firstLine="0"/>
        <w:rPr>
          <w:szCs w:val="20"/>
        </w:rPr>
      </w:pPr>
      <w:r>
        <w:rPr>
          <w:szCs w:val="20"/>
        </w:rPr>
        <w:t>5</w:t>
      </w:r>
      <w:r w:rsidRPr="00BC0E84">
        <w:rPr>
          <w:szCs w:val="20"/>
        </w:rPr>
        <w:t>. Связь – 6.8</w:t>
      </w:r>
    </w:p>
    <w:p w:rsidR="005068D4" w:rsidRPr="00BC0E84" w:rsidRDefault="005068D4" w:rsidP="00A27729">
      <w:pPr>
        <w:ind w:left="-284" w:right="-314" w:firstLine="0"/>
        <w:rPr>
          <w:szCs w:val="20"/>
        </w:rPr>
      </w:pPr>
      <w:r>
        <w:rPr>
          <w:szCs w:val="20"/>
        </w:rPr>
        <w:t>6</w:t>
      </w:r>
      <w:r w:rsidRPr="00BC0E84">
        <w:rPr>
          <w:szCs w:val="20"/>
        </w:rPr>
        <w:t>. Склады – 6.9</w:t>
      </w:r>
    </w:p>
    <w:p w:rsidR="005068D4" w:rsidRPr="00BC0E84" w:rsidRDefault="005068D4" w:rsidP="00A27729">
      <w:pPr>
        <w:ind w:left="-284" w:right="-314" w:firstLine="0"/>
        <w:rPr>
          <w:szCs w:val="20"/>
        </w:rPr>
      </w:pPr>
      <w:r>
        <w:rPr>
          <w:szCs w:val="20"/>
        </w:rPr>
        <w:t>7</w:t>
      </w:r>
      <w:r w:rsidRPr="00BC0E84">
        <w:rPr>
          <w:szCs w:val="20"/>
        </w:rPr>
        <w:t>. Транспорт – 7.0</w:t>
      </w:r>
    </w:p>
    <w:p w:rsidR="005068D4" w:rsidRDefault="005068D4" w:rsidP="00A27729">
      <w:pPr>
        <w:ind w:left="-284" w:right="-314" w:firstLine="0"/>
        <w:rPr>
          <w:szCs w:val="20"/>
        </w:rPr>
      </w:pPr>
      <w:r>
        <w:rPr>
          <w:szCs w:val="20"/>
        </w:rPr>
        <w:t>8</w:t>
      </w:r>
      <w:r w:rsidRPr="00BC0E84">
        <w:rPr>
          <w:szCs w:val="20"/>
        </w:rPr>
        <w:t>. Обеспечение внутреннего правопорядка – 8.3</w:t>
      </w:r>
    </w:p>
    <w:p w:rsidR="005068D4" w:rsidRDefault="005068D4" w:rsidP="00A27729">
      <w:pPr>
        <w:ind w:left="-284" w:right="-314" w:firstLine="0"/>
        <w:rPr>
          <w:szCs w:val="20"/>
        </w:rPr>
      </w:pPr>
    </w:p>
    <w:p w:rsidR="005068D4" w:rsidRPr="00BC0E84" w:rsidRDefault="005068D4" w:rsidP="00063F8F">
      <w:pPr>
        <w:ind w:left="-284" w:right="-31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5068D4" w:rsidRDefault="005068D4" w:rsidP="00A27729">
      <w:pPr>
        <w:ind w:left="-284" w:right="-314" w:firstLine="0"/>
      </w:pPr>
    </w:p>
    <w:p w:rsidR="005068D4" w:rsidRPr="00BC0E84" w:rsidRDefault="005068D4" w:rsidP="00A27729">
      <w:pPr>
        <w:ind w:left="-284" w:right="-314" w:firstLine="0"/>
        <w:jc w:val="center"/>
      </w:pPr>
      <w:r w:rsidRPr="00BC0E84">
        <w:t>Условно разрешенные виды использования</w:t>
      </w:r>
    </w:p>
    <w:p w:rsidR="005068D4" w:rsidRPr="00BC0E84" w:rsidRDefault="005068D4"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5068D4" w:rsidRPr="00BC0E84" w:rsidTr="00063F8F">
        <w:trPr>
          <w:trHeight w:val="555"/>
          <w:tblHeader/>
        </w:trPr>
        <w:tc>
          <w:tcPr>
            <w:tcW w:w="710" w:type="dxa"/>
            <w:vMerge w:val="restart"/>
            <w:tcBorders>
              <w:top w:val="single" w:sz="4" w:space="0" w:color="auto"/>
              <w:left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5068D4" w:rsidRPr="00BC0E84" w:rsidRDefault="005068D4" w:rsidP="00063F8F">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5068D4" w:rsidRPr="00BC0E84" w:rsidRDefault="005068D4" w:rsidP="00063F8F">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5068D4" w:rsidRPr="00BC0E84" w:rsidTr="00063F8F">
        <w:trPr>
          <w:trHeight w:val="555"/>
          <w:tblHeader/>
        </w:trPr>
        <w:tc>
          <w:tcPr>
            <w:tcW w:w="710"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Приюты для животных</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3.10.2</w:t>
            </w: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2</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068D4" w:rsidRPr="00BF439D" w:rsidRDefault="005068D4" w:rsidP="00063F8F">
            <w:pPr>
              <w:ind w:firstLine="0"/>
              <w:jc w:val="center"/>
              <w:rPr>
                <w:szCs w:val="20"/>
                <w:lang w:val="en-US"/>
              </w:rPr>
            </w:pPr>
            <w:r>
              <w:rPr>
                <w:szCs w:val="20"/>
                <w:lang w:val="en-US"/>
              </w:rPr>
              <w:t>55%</w:t>
            </w:r>
          </w:p>
        </w:tc>
        <w:tc>
          <w:tcPr>
            <w:tcW w:w="2552"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r>
      <w:tr w:rsidR="005068D4" w:rsidRPr="00BC0E84" w:rsidTr="00063F8F">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5068D4" w:rsidRPr="00BC0E84" w:rsidRDefault="005068D4" w:rsidP="00063F8F">
            <w:pPr>
              <w:ind w:firstLine="0"/>
              <w:jc w:val="center"/>
              <w:rPr>
                <w:szCs w:val="20"/>
              </w:rPr>
            </w:pPr>
            <w:r w:rsidRPr="00BC0E84">
              <w:rPr>
                <w:szCs w:val="20"/>
              </w:rPr>
              <w:t>3</w:t>
            </w:r>
          </w:p>
        </w:tc>
      </w:tr>
    </w:tbl>
    <w:p w:rsidR="005068D4" w:rsidRPr="00BC0E84" w:rsidRDefault="005068D4" w:rsidP="00A27729">
      <w:pPr>
        <w:ind w:left="-284" w:right="-314" w:firstLine="0"/>
        <w:jc w:val="center"/>
      </w:pPr>
    </w:p>
    <w:p w:rsidR="005068D4" w:rsidRDefault="005068D4" w:rsidP="00063F8F">
      <w:pPr>
        <w:ind w:left="-284" w:right="-312"/>
      </w:pPr>
      <w:r w:rsidRPr="00BC0E84">
        <w:t>Показатели по параметрам застройки зоны К: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5068D4" w:rsidRDefault="005068D4" w:rsidP="00A27729">
      <w:pPr>
        <w:ind w:left="-284" w:right="-314" w:firstLine="0"/>
      </w:pPr>
    </w:p>
    <w:p w:rsidR="005068D4" w:rsidRDefault="005068D4" w:rsidP="00A27729">
      <w:pPr>
        <w:ind w:left="-284" w:right="-314" w:firstLine="0"/>
      </w:pPr>
    </w:p>
    <w:p w:rsidR="005068D4" w:rsidRDefault="005068D4" w:rsidP="00A27729">
      <w:pPr>
        <w:ind w:left="-284" w:right="-314" w:firstLine="0"/>
      </w:pPr>
    </w:p>
    <w:p w:rsidR="005068D4" w:rsidRDefault="005068D4" w:rsidP="00A27729">
      <w:pPr>
        <w:ind w:left="-284" w:right="-314" w:firstLine="0"/>
      </w:pPr>
    </w:p>
    <w:p w:rsidR="00F133D1" w:rsidRDefault="00F133D1" w:rsidP="00F133D1">
      <w:pPr>
        <w:ind w:right="-314" w:firstLine="0"/>
      </w:pPr>
    </w:p>
    <w:p w:rsidR="00966C03" w:rsidRDefault="00966C03" w:rsidP="00F133D1">
      <w:pPr>
        <w:ind w:right="-314" w:firstLine="0"/>
        <w:jc w:val="center"/>
      </w:pPr>
      <w:r w:rsidRPr="00BC0E84">
        <w:lastRenderedPageBreak/>
        <w:t>Т – ЗОНА ТРАНСПОРТНОЙ ИНФРАСТРУКТУРЫ</w:t>
      </w:r>
    </w:p>
    <w:p w:rsidR="003E25A3" w:rsidRPr="00BC0E84" w:rsidRDefault="003E25A3" w:rsidP="00A27729">
      <w:pPr>
        <w:ind w:left="-284" w:right="-314" w:firstLine="0"/>
        <w:jc w:val="center"/>
      </w:pPr>
    </w:p>
    <w:p w:rsidR="00966C03" w:rsidRDefault="00966C03" w:rsidP="00F133D1">
      <w:pPr>
        <w:ind w:left="-284" w:right="-312"/>
      </w:pPr>
      <w:r w:rsidRPr="00BC0E84">
        <w:rPr>
          <w:iCs/>
        </w:rPr>
        <w:t xml:space="preserve">Зона </w:t>
      </w:r>
      <w:r w:rsidRPr="00BC0E84">
        <w:t>транспортной инфраструктуры</w:t>
      </w:r>
      <w:r w:rsidRPr="00BC0E84">
        <w:rPr>
          <w:iCs/>
        </w:rPr>
        <w:t xml:space="preserve"> Т установлена для </w:t>
      </w:r>
      <w:r w:rsidRPr="00BC0E84">
        <w:t>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rsidR="00F133D1" w:rsidRPr="00BC0E84" w:rsidRDefault="00F133D1" w:rsidP="00F133D1">
      <w:pPr>
        <w:ind w:left="-284" w:right="-312"/>
      </w:pPr>
      <w:r w:rsidRPr="00F133D1">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067950" w:rsidRDefault="00067950" w:rsidP="00A27729">
      <w:pPr>
        <w:ind w:left="-284" w:right="-314" w:firstLine="0"/>
        <w:jc w:val="center"/>
      </w:pPr>
    </w:p>
    <w:p w:rsidR="00966C03" w:rsidRDefault="00966C03" w:rsidP="00A27729">
      <w:pPr>
        <w:ind w:left="-284" w:right="-314" w:firstLine="0"/>
        <w:jc w:val="center"/>
      </w:pPr>
      <w:r w:rsidRPr="00BC0E84">
        <w:t>Основные виды разрешенного использования</w:t>
      </w:r>
    </w:p>
    <w:p w:rsidR="003E25A3" w:rsidRPr="00BC0E84" w:rsidRDefault="003E25A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6D74EB" w:rsidRPr="00BC0E84" w:rsidTr="00F133D1">
        <w:trPr>
          <w:trHeight w:val="20"/>
          <w:tblHeader/>
        </w:trPr>
        <w:tc>
          <w:tcPr>
            <w:tcW w:w="710" w:type="dxa"/>
            <w:vMerge w:val="restart"/>
            <w:tcBorders>
              <w:top w:val="single" w:sz="4" w:space="0" w:color="auto"/>
              <w:left w:val="single" w:sz="4" w:space="0" w:color="auto"/>
              <w:right w:val="single" w:sz="4" w:space="0" w:color="auto"/>
            </w:tcBorders>
            <w:vAlign w:val="center"/>
          </w:tcPr>
          <w:p w:rsidR="006D74EB" w:rsidRPr="00BC0E84" w:rsidRDefault="006D74EB" w:rsidP="00F133D1">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6D74EB" w:rsidRPr="00BC0E84" w:rsidRDefault="006D74EB" w:rsidP="00F133D1">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6D74EB" w:rsidRPr="00BC0E84" w:rsidRDefault="006D74EB" w:rsidP="00F133D1">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D74EB" w:rsidRPr="00BC0E84" w:rsidRDefault="006D74EB" w:rsidP="00F133D1">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6D74EB" w:rsidRPr="00BC0E84" w:rsidRDefault="006D74EB" w:rsidP="00F133D1">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6D74EB" w:rsidRPr="00BC0E84" w:rsidRDefault="006D74EB" w:rsidP="00F133D1">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0C3BEA" w:rsidRPr="00BC0E84" w:rsidTr="00F133D1">
        <w:trPr>
          <w:trHeight w:val="20"/>
          <w:tblHeader/>
        </w:trPr>
        <w:tc>
          <w:tcPr>
            <w:tcW w:w="710" w:type="dxa"/>
            <w:vMerge/>
            <w:tcBorders>
              <w:left w:val="single" w:sz="4" w:space="0" w:color="auto"/>
              <w:bottom w:val="single" w:sz="4" w:space="0" w:color="auto"/>
              <w:right w:val="single" w:sz="4" w:space="0" w:color="auto"/>
            </w:tcBorders>
            <w:vAlign w:val="center"/>
          </w:tcPr>
          <w:p w:rsidR="000C3BEA" w:rsidRPr="00BC0E84" w:rsidRDefault="000C3BEA" w:rsidP="00F133D1">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0C3BEA" w:rsidRPr="00BC0E84" w:rsidRDefault="000C3BEA" w:rsidP="00F133D1">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0C3BEA" w:rsidRPr="00BC0E84" w:rsidRDefault="000C3BEA" w:rsidP="00F133D1">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0C3BEA" w:rsidRPr="00BC0E84" w:rsidRDefault="000C3BEA" w:rsidP="00F133D1">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0C3BEA" w:rsidRPr="00BC0E84" w:rsidRDefault="000C3BEA" w:rsidP="00F133D1">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0C3BEA" w:rsidRPr="00BC0E84" w:rsidRDefault="000C3BEA" w:rsidP="00F133D1">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0C3BEA" w:rsidRPr="00BC0E84" w:rsidRDefault="000C3BEA" w:rsidP="00F133D1">
            <w:pPr>
              <w:ind w:firstLine="0"/>
              <w:jc w:val="center"/>
              <w:rPr>
                <w:szCs w:val="20"/>
              </w:rPr>
            </w:pPr>
          </w:p>
        </w:tc>
      </w:tr>
      <w:tr w:rsidR="001B38F4" w:rsidRPr="00BC0E84" w:rsidTr="00F133D1">
        <w:trPr>
          <w:trHeight w:val="20"/>
        </w:trPr>
        <w:tc>
          <w:tcPr>
            <w:tcW w:w="710" w:type="dxa"/>
            <w:vMerge w:val="restart"/>
            <w:tcBorders>
              <w:top w:val="single" w:sz="4" w:space="0" w:color="auto"/>
              <w:left w:val="single" w:sz="4" w:space="0" w:color="auto"/>
              <w:right w:val="single" w:sz="4" w:space="0" w:color="auto"/>
            </w:tcBorders>
            <w:vAlign w:val="center"/>
          </w:tcPr>
          <w:p w:rsidR="001B38F4" w:rsidRPr="004D3F56" w:rsidRDefault="00F133D1" w:rsidP="00F133D1">
            <w:pPr>
              <w:ind w:firstLine="0"/>
              <w:jc w:val="center"/>
            </w:pPr>
            <w:r>
              <w:t>1.</w:t>
            </w:r>
          </w:p>
        </w:tc>
        <w:tc>
          <w:tcPr>
            <w:tcW w:w="3543" w:type="dxa"/>
            <w:vMerge w:val="restart"/>
            <w:tcBorders>
              <w:top w:val="single" w:sz="4" w:space="0" w:color="auto"/>
              <w:left w:val="single" w:sz="4" w:space="0" w:color="auto"/>
              <w:right w:val="single" w:sz="4" w:space="0" w:color="auto"/>
            </w:tcBorders>
            <w:vAlign w:val="center"/>
          </w:tcPr>
          <w:p w:rsidR="001B38F4" w:rsidRPr="004D3F56" w:rsidRDefault="001B38F4" w:rsidP="00F133D1">
            <w:pPr>
              <w:ind w:firstLine="0"/>
              <w:jc w:val="center"/>
            </w:pPr>
            <w:r w:rsidRPr="004D3F56">
              <w:t>Объекты гаражного назначения</w:t>
            </w:r>
          </w:p>
        </w:tc>
        <w:tc>
          <w:tcPr>
            <w:tcW w:w="1701" w:type="dxa"/>
            <w:vMerge w:val="restart"/>
            <w:tcBorders>
              <w:top w:val="single" w:sz="4" w:space="0" w:color="auto"/>
              <w:left w:val="single" w:sz="4" w:space="0" w:color="auto"/>
              <w:right w:val="single" w:sz="4" w:space="0" w:color="auto"/>
            </w:tcBorders>
            <w:vAlign w:val="center"/>
          </w:tcPr>
          <w:p w:rsidR="001B38F4" w:rsidRPr="004D3F56" w:rsidRDefault="001B38F4" w:rsidP="00F133D1">
            <w:pPr>
              <w:ind w:firstLine="0"/>
              <w:jc w:val="center"/>
            </w:pPr>
            <w:r w:rsidRPr="004D3F56">
              <w:t>2.7.1</w:t>
            </w:r>
          </w:p>
        </w:tc>
        <w:tc>
          <w:tcPr>
            <w:tcW w:w="1985"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F133D1">
            <w:pPr>
              <w:ind w:firstLine="0"/>
              <w:jc w:val="center"/>
            </w:pPr>
            <w:r w:rsidRPr="004D3F56">
              <w:t>500 (15)*</w:t>
            </w:r>
          </w:p>
        </w:tc>
        <w:tc>
          <w:tcPr>
            <w:tcW w:w="1984"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F133D1">
            <w:pPr>
              <w:ind w:firstLine="0"/>
              <w:jc w:val="center"/>
            </w:pPr>
            <w:r w:rsidRPr="004D3F56">
              <w:t>20 000 (50)*</w:t>
            </w:r>
          </w:p>
        </w:tc>
        <w:tc>
          <w:tcPr>
            <w:tcW w:w="2835"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F133D1">
            <w:pPr>
              <w:ind w:firstLine="0"/>
              <w:jc w:val="center"/>
            </w:pPr>
            <w:r w:rsidRPr="004D3F56">
              <w:t>75% (100%)*</w:t>
            </w:r>
          </w:p>
        </w:tc>
        <w:tc>
          <w:tcPr>
            <w:tcW w:w="2552"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F133D1">
            <w:pPr>
              <w:ind w:firstLine="0"/>
              <w:jc w:val="center"/>
            </w:pPr>
            <w:r w:rsidRPr="004D3F56">
              <w:t>3 (0)*</w:t>
            </w:r>
          </w:p>
        </w:tc>
      </w:tr>
      <w:tr w:rsidR="001B38F4" w:rsidRPr="00BC0E84" w:rsidTr="00F133D1">
        <w:trPr>
          <w:trHeight w:val="20"/>
        </w:trPr>
        <w:tc>
          <w:tcPr>
            <w:tcW w:w="710" w:type="dxa"/>
            <w:vMerge/>
            <w:tcBorders>
              <w:left w:val="single" w:sz="4" w:space="0" w:color="auto"/>
              <w:bottom w:val="single" w:sz="4" w:space="0" w:color="auto"/>
              <w:right w:val="single" w:sz="4" w:space="0" w:color="auto"/>
            </w:tcBorders>
            <w:vAlign w:val="center"/>
          </w:tcPr>
          <w:p w:rsidR="001B38F4" w:rsidRPr="00BC0E84" w:rsidRDefault="001B38F4" w:rsidP="00F133D1">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1B38F4" w:rsidRPr="00BC0E84" w:rsidRDefault="001B38F4" w:rsidP="00F133D1">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1B38F4" w:rsidRPr="00BC0E84" w:rsidRDefault="001B38F4" w:rsidP="00F133D1">
            <w:pPr>
              <w:ind w:firstLine="0"/>
              <w:jc w:val="center"/>
              <w:rPr>
                <w:szCs w:val="20"/>
              </w:rPr>
            </w:pP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1B38F4" w:rsidRPr="00BC0E84" w:rsidRDefault="001B38F4" w:rsidP="00F133D1">
            <w:pPr>
              <w:ind w:firstLine="0"/>
              <w:jc w:val="center"/>
              <w:rPr>
                <w:szCs w:val="20"/>
              </w:rPr>
            </w:pPr>
            <w:r w:rsidRPr="004D3F56">
              <w:t xml:space="preserve">* -  (Существующие объекты гаражного </w:t>
            </w:r>
            <w:r w:rsidR="005A4309" w:rsidRPr="004D3F56">
              <w:t>назначения,</w:t>
            </w:r>
            <w:r w:rsidRPr="004D3F56">
              <w:t xml:space="preserve"> предназначенные для хранения личного автотранспорта граждан, имеющих одну или более общих стен с другими объектами гаражного </w:t>
            </w:r>
            <w:r w:rsidR="005A4309" w:rsidRPr="004D3F56">
              <w:t>назначения,</w:t>
            </w:r>
            <w:r w:rsidRPr="004D3F56">
              <w:t xml:space="preserve"> предназначенные для хранения личного автотранспорта граждан)</w:t>
            </w:r>
          </w:p>
        </w:tc>
      </w:tr>
      <w:tr w:rsidR="009F2AC8"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F133D1">
            <w:pPr>
              <w:ind w:firstLine="0"/>
              <w:jc w:val="center"/>
              <w:rPr>
                <w:szCs w:val="20"/>
              </w:rPr>
            </w:pPr>
            <w:r>
              <w:rPr>
                <w:szCs w:val="20"/>
              </w:rPr>
              <w:t>2</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F133D1">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F133D1">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F133D1">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F133D1">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F133D1">
            <w:pPr>
              <w:ind w:firstLine="0"/>
              <w:jc w:val="center"/>
              <w:rPr>
                <w:szCs w:val="20"/>
              </w:rPr>
            </w:pPr>
            <w:r w:rsidRPr="00BC0E84">
              <w:rPr>
                <w:szCs w:val="20"/>
              </w:rPr>
              <w:t>3</w:t>
            </w:r>
          </w:p>
        </w:tc>
      </w:tr>
      <w:tr w:rsidR="00984E73"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84E73" w:rsidRDefault="009F2AC8" w:rsidP="00F133D1">
            <w:pPr>
              <w:ind w:firstLine="0"/>
              <w:jc w:val="center"/>
              <w:rPr>
                <w:szCs w:val="20"/>
              </w:rPr>
            </w:pPr>
            <w:r>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984E73" w:rsidRPr="00DE2C40" w:rsidRDefault="00984E73" w:rsidP="00F133D1">
            <w:pPr>
              <w:ind w:firstLine="0"/>
              <w:jc w:val="center"/>
              <w:rPr>
                <w:szCs w:val="20"/>
              </w:rPr>
            </w:pPr>
            <w:r w:rsidRPr="00DE2C40">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984E73" w:rsidRPr="00DE2C40" w:rsidRDefault="00984E73" w:rsidP="00F133D1">
            <w:pPr>
              <w:ind w:firstLine="0"/>
              <w:jc w:val="center"/>
              <w:rPr>
                <w:szCs w:val="20"/>
              </w:rPr>
            </w:pPr>
            <w:r w:rsidRPr="00DE2C40">
              <w:rPr>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rsidR="00984E73" w:rsidRPr="00DE2C40" w:rsidRDefault="00984E73" w:rsidP="00F133D1">
            <w:pPr>
              <w:ind w:firstLine="0"/>
              <w:jc w:val="center"/>
              <w:rPr>
                <w:szCs w:val="20"/>
              </w:rPr>
            </w:pPr>
            <w:r w:rsidRPr="00DE2C40">
              <w:rPr>
                <w:szCs w:val="20"/>
              </w:rPr>
              <w:t>30</w:t>
            </w:r>
          </w:p>
        </w:tc>
        <w:tc>
          <w:tcPr>
            <w:tcW w:w="1984" w:type="dxa"/>
            <w:tcBorders>
              <w:top w:val="single" w:sz="4" w:space="0" w:color="auto"/>
              <w:left w:val="single" w:sz="4" w:space="0" w:color="auto"/>
              <w:bottom w:val="single" w:sz="4" w:space="0" w:color="auto"/>
              <w:right w:val="single" w:sz="4" w:space="0" w:color="auto"/>
            </w:tcBorders>
            <w:vAlign w:val="center"/>
          </w:tcPr>
          <w:p w:rsidR="00984E73" w:rsidRPr="00DE2C40" w:rsidRDefault="00984E73" w:rsidP="00F133D1">
            <w:pPr>
              <w:ind w:firstLine="0"/>
              <w:jc w:val="center"/>
              <w:rPr>
                <w:szCs w:val="20"/>
              </w:rPr>
            </w:pPr>
            <w:r w:rsidRPr="00DE2C40">
              <w:rPr>
                <w:szCs w:val="20"/>
              </w:rPr>
              <w:t>100000</w:t>
            </w:r>
          </w:p>
        </w:tc>
        <w:tc>
          <w:tcPr>
            <w:tcW w:w="2835" w:type="dxa"/>
            <w:tcBorders>
              <w:top w:val="single" w:sz="4" w:space="0" w:color="auto"/>
              <w:left w:val="single" w:sz="4" w:space="0" w:color="auto"/>
              <w:bottom w:val="single" w:sz="4" w:space="0" w:color="auto"/>
              <w:right w:val="single" w:sz="4" w:space="0" w:color="auto"/>
            </w:tcBorders>
            <w:vAlign w:val="center"/>
          </w:tcPr>
          <w:p w:rsidR="00984E73" w:rsidRPr="00DE2C40" w:rsidRDefault="00984E73" w:rsidP="00F133D1">
            <w:pPr>
              <w:ind w:firstLine="0"/>
              <w:jc w:val="center"/>
              <w:rPr>
                <w:szCs w:val="20"/>
              </w:rPr>
            </w:pPr>
            <w:r w:rsidRPr="00DE2C40">
              <w:rPr>
                <w:szCs w:val="20"/>
              </w:rPr>
              <w:t>75</w:t>
            </w:r>
          </w:p>
        </w:tc>
        <w:tc>
          <w:tcPr>
            <w:tcW w:w="2552" w:type="dxa"/>
            <w:tcBorders>
              <w:top w:val="single" w:sz="4" w:space="0" w:color="auto"/>
              <w:left w:val="single" w:sz="4" w:space="0" w:color="auto"/>
              <w:bottom w:val="single" w:sz="4" w:space="0" w:color="auto"/>
              <w:right w:val="single" w:sz="4" w:space="0" w:color="auto"/>
            </w:tcBorders>
            <w:vAlign w:val="center"/>
          </w:tcPr>
          <w:p w:rsidR="00984E73" w:rsidRPr="00DE2C40" w:rsidRDefault="00984E73" w:rsidP="00F133D1">
            <w:pPr>
              <w:ind w:firstLine="0"/>
              <w:jc w:val="center"/>
              <w:rPr>
                <w:szCs w:val="20"/>
              </w:rPr>
            </w:pPr>
            <w:r w:rsidRPr="00DE2C40">
              <w:rPr>
                <w:szCs w:val="20"/>
              </w:rPr>
              <w:t>3</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rPr>
              <w:t>4</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463B33" w:rsidRDefault="007351CB" w:rsidP="00F133D1">
            <w:pPr>
              <w:ind w:firstLine="0"/>
              <w:jc w:val="center"/>
              <w:rPr>
                <w:szCs w:val="20"/>
              </w:rPr>
            </w:pPr>
            <w:r>
              <w:rPr>
                <w:szCs w:val="20"/>
              </w:rPr>
              <w:t>45%</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984E73"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984E73" w:rsidRPr="00BC0E84" w:rsidRDefault="009F2AC8" w:rsidP="00F133D1">
            <w:pPr>
              <w:ind w:firstLine="0"/>
              <w:jc w:val="center"/>
              <w:rPr>
                <w:szCs w:val="20"/>
              </w:rPr>
            </w:pPr>
            <w:r>
              <w:rPr>
                <w:szCs w:val="20"/>
              </w:rPr>
              <w:t>5</w:t>
            </w:r>
            <w:r w:rsidR="00984E73"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984E73" w:rsidRPr="00DE2C40" w:rsidRDefault="00984E73" w:rsidP="00F133D1">
            <w:pPr>
              <w:ind w:firstLine="0"/>
              <w:jc w:val="center"/>
              <w:rPr>
                <w:szCs w:val="20"/>
              </w:rPr>
            </w:pPr>
            <w:r w:rsidRPr="00DE2C40">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984E73" w:rsidRPr="00DE2C40" w:rsidRDefault="00984E73" w:rsidP="00F133D1">
            <w:pPr>
              <w:ind w:firstLine="0"/>
              <w:jc w:val="center"/>
              <w:rPr>
                <w:szCs w:val="20"/>
              </w:rPr>
            </w:pPr>
            <w:r w:rsidRPr="00DE2C40">
              <w:rPr>
                <w:szCs w:val="20"/>
              </w:rPr>
              <w:t>6.8</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984E73" w:rsidRPr="00DE2C40" w:rsidRDefault="00984E73" w:rsidP="00F133D1">
            <w:pPr>
              <w:ind w:firstLine="0"/>
              <w:jc w:val="center"/>
              <w:rPr>
                <w:szCs w:val="20"/>
              </w:rPr>
            </w:pPr>
            <w:r w:rsidRPr="00DE2C40">
              <w:rPr>
                <w:szCs w:val="20"/>
              </w:rPr>
              <w:t>Не подлежат установлению</w:t>
            </w:r>
          </w:p>
          <w:p w:rsidR="00984E73" w:rsidRPr="00DE2C40" w:rsidRDefault="00984E73" w:rsidP="00F133D1">
            <w:pPr>
              <w:ind w:firstLine="0"/>
              <w:jc w:val="center"/>
              <w:rPr>
                <w:szCs w:val="20"/>
              </w:rPr>
            </w:pP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rPr>
              <w:t>6</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Железнодорожный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7.1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rPr>
              <w:t>7</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7.2</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rPr>
              <w:t>40%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rPr>
              <w:t>8</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Водный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7.3</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rPr>
              <w:t>9</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Воздушный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7.4</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rPr>
              <w:t>10</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6D74E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D74EB" w:rsidRPr="00BC0E84" w:rsidRDefault="00067950" w:rsidP="00F133D1">
            <w:pPr>
              <w:ind w:firstLine="0"/>
              <w:jc w:val="center"/>
              <w:rPr>
                <w:szCs w:val="20"/>
              </w:rPr>
            </w:pPr>
            <w:r>
              <w:rPr>
                <w:szCs w:val="20"/>
              </w:rPr>
              <w:t>1</w:t>
            </w:r>
            <w:r w:rsidR="009F2AC8">
              <w:rPr>
                <w:szCs w:val="20"/>
              </w:rPr>
              <w:t>1</w:t>
            </w:r>
            <w:r w:rsidR="006D74EB"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D74EB" w:rsidRPr="00E33BC1" w:rsidRDefault="006D74EB" w:rsidP="00F133D1">
            <w:pPr>
              <w:ind w:firstLine="0"/>
              <w:jc w:val="center"/>
              <w:rPr>
                <w:szCs w:val="20"/>
              </w:rPr>
            </w:pPr>
            <w:r w:rsidRPr="00E33BC1">
              <w:rPr>
                <w:szCs w:val="20"/>
              </w:rPr>
              <w:t>Охрана Государственной границы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6D74EB" w:rsidRPr="00E33BC1" w:rsidRDefault="006D74EB" w:rsidP="00F133D1">
            <w:pPr>
              <w:ind w:firstLine="0"/>
              <w:jc w:val="center"/>
              <w:rPr>
                <w:szCs w:val="20"/>
              </w:rPr>
            </w:pPr>
            <w:r w:rsidRPr="00E33BC1">
              <w:rPr>
                <w:szCs w:val="20"/>
              </w:rPr>
              <w:t>8.2</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6D74EB" w:rsidRPr="00E33BC1" w:rsidRDefault="006D74EB" w:rsidP="00F133D1">
            <w:pPr>
              <w:ind w:firstLine="0"/>
              <w:jc w:val="center"/>
              <w:rPr>
                <w:szCs w:val="20"/>
              </w:rPr>
            </w:pPr>
            <w:r w:rsidRPr="00E33BC1">
              <w:rPr>
                <w:szCs w:val="20"/>
              </w:rPr>
              <w:t>Не подлежат установлению</w:t>
            </w:r>
          </w:p>
        </w:tc>
      </w:tr>
      <w:tr w:rsidR="006D74E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D74EB" w:rsidRPr="00BC0E84" w:rsidRDefault="00067950" w:rsidP="00F133D1">
            <w:pPr>
              <w:ind w:firstLine="0"/>
              <w:jc w:val="center"/>
              <w:rPr>
                <w:szCs w:val="20"/>
              </w:rPr>
            </w:pPr>
            <w:r>
              <w:rPr>
                <w:szCs w:val="20"/>
              </w:rPr>
              <w:t>1</w:t>
            </w:r>
            <w:r w:rsidR="009F2AC8">
              <w:rPr>
                <w:szCs w:val="20"/>
              </w:rPr>
              <w:t>2</w:t>
            </w:r>
            <w:r w:rsidR="006D74EB"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D74EB" w:rsidRPr="00BC0E84" w:rsidRDefault="006D74EB" w:rsidP="00F133D1">
            <w:pPr>
              <w:ind w:firstLine="0"/>
              <w:jc w:val="center"/>
              <w:rPr>
                <w:szCs w:val="20"/>
              </w:rPr>
            </w:pPr>
            <w:r w:rsidRPr="00BC0E84">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rsidR="006D74EB" w:rsidRPr="00BC0E84" w:rsidRDefault="006D74EB" w:rsidP="00F133D1">
            <w:pPr>
              <w:ind w:firstLine="0"/>
              <w:jc w:val="center"/>
              <w:rPr>
                <w:szCs w:val="20"/>
              </w:rPr>
            </w:pPr>
            <w:r w:rsidRPr="00BC0E84">
              <w:rPr>
                <w:szCs w:val="20"/>
              </w:rPr>
              <w:t>8.3</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6D74EB" w:rsidRPr="00BC0E84" w:rsidRDefault="006D74EB" w:rsidP="00F133D1">
            <w:pPr>
              <w:ind w:firstLine="0"/>
              <w:jc w:val="center"/>
              <w:rPr>
                <w:szCs w:val="20"/>
              </w:rPr>
            </w:pPr>
            <w:r w:rsidRPr="001774FD">
              <w:rPr>
                <w:szCs w:val="20"/>
              </w:rPr>
              <w:t>Не подлежат установлению</w:t>
            </w:r>
          </w:p>
        </w:tc>
      </w:tr>
      <w:tr w:rsidR="006D74E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6D74EB" w:rsidRPr="00BC0E84" w:rsidRDefault="00067950" w:rsidP="00F133D1">
            <w:pPr>
              <w:ind w:firstLine="0"/>
              <w:jc w:val="center"/>
              <w:rPr>
                <w:szCs w:val="20"/>
              </w:rPr>
            </w:pPr>
            <w:r>
              <w:rPr>
                <w:szCs w:val="20"/>
              </w:rPr>
              <w:lastRenderedPageBreak/>
              <w:t>1</w:t>
            </w:r>
            <w:r w:rsidR="009F2AC8">
              <w:rPr>
                <w:szCs w:val="20"/>
              </w:rPr>
              <w:t>3</w:t>
            </w:r>
            <w:r w:rsidR="006D74EB"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6D74EB" w:rsidRPr="00BC0E84" w:rsidRDefault="006D74EB" w:rsidP="00F133D1">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6D74EB" w:rsidRPr="00BC0E84" w:rsidRDefault="006D74EB" w:rsidP="00F133D1">
            <w:pPr>
              <w:ind w:firstLine="0"/>
              <w:jc w:val="center"/>
              <w:rPr>
                <w:szCs w:val="20"/>
              </w:rPr>
            </w:pPr>
            <w:r w:rsidRPr="00BC0E84">
              <w:rPr>
                <w:szCs w:val="20"/>
              </w:rPr>
              <w:t>12.0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6D74EB" w:rsidRPr="00BC0E84" w:rsidRDefault="006D74EB" w:rsidP="00F133D1">
            <w:pPr>
              <w:ind w:firstLine="0"/>
              <w:jc w:val="center"/>
              <w:rPr>
                <w:szCs w:val="20"/>
              </w:rPr>
            </w:pPr>
            <w:r>
              <w:rPr>
                <w:szCs w:val="20"/>
              </w:rPr>
              <w:t>Не распространяется</w:t>
            </w:r>
          </w:p>
        </w:tc>
      </w:tr>
    </w:tbl>
    <w:p w:rsidR="00966C03" w:rsidRPr="00BC0E84" w:rsidRDefault="00966C03" w:rsidP="00A27729">
      <w:pPr>
        <w:ind w:left="-284" w:right="-314" w:firstLine="0"/>
        <w:jc w:val="left"/>
        <w:rPr>
          <w:i/>
        </w:rPr>
      </w:pPr>
    </w:p>
    <w:p w:rsidR="00966C03" w:rsidRPr="00BC0E84" w:rsidRDefault="00966C03" w:rsidP="00A27729">
      <w:pPr>
        <w:ind w:left="-284" w:right="-314" w:firstLine="0"/>
        <w:jc w:val="center"/>
      </w:pPr>
      <w:r w:rsidRPr="00BC0E84">
        <w:t>Вспомогательные виды разрешенного использования</w:t>
      </w:r>
    </w:p>
    <w:p w:rsidR="007351CB" w:rsidRPr="00BC0E84" w:rsidRDefault="007351CB" w:rsidP="00A27729">
      <w:pPr>
        <w:ind w:left="-284" w:right="-314" w:firstLine="0"/>
      </w:pPr>
      <w:r w:rsidRPr="00BC0E84">
        <w:t>1. Передвижное жилье – 2.4</w:t>
      </w:r>
    </w:p>
    <w:p w:rsidR="007351CB" w:rsidRPr="00BC0E84" w:rsidRDefault="007351CB" w:rsidP="00A27729">
      <w:pPr>
        <w:ind w:left="-284" w:right="-314" w:firstLine="0"/>
      </w:pPr>
      <w:r w:rsidRPr="00BC0E84">
        <w:t>2. Коммунальное обслуживание – 3.1</w:t>
      </w:r>
    </w:p>
    <w:p w:rsidR="007351CB" w:rsidRPr="00BC0E84" w:rsidRDefault="007351CB" w:rsidP="00A27729">
      <w:pPr>
        <w:ind w:left="-284" w:right="-314" w:firstLine="0"/>
      </w:pPr>
      <w:r w:rsidRPr="00BC0E84">
        <w:t>3. Общественное управление – 3.8</w:t>
      </w:r>
    </w:p>
    <w:p w:rsidR="007351CB" w:rsidRPr="00BC0E84" w:rsidRDefault="007351CB" w:rsidP="00A27729">
      <w:pPr>
        <w:ind w:left="-284" w:right="-314" w:firstLine="0"/>
      </w:pPr>
      <w:r w:rsidRPr="00BC0E84">
        <w:t>4. Деловое управление – 4.1</w:t>
      </w:r>
    </w:p>
    <w:p w:rsidR="007351CB" w:rsidRPr="00BC0E84" w:rsidRDefault="007351CB" w:rsidP="00A27729">
      <w:pPr>
        <w:ind w:left="-284" w:right="-314" w:firstLine="0"/>
      </w:pPr>
      <w:r w:rsidRPr="00BC0E84">
        <w:t>5. Магазины – 4.4</w:t>
      </w:r>
    </w:p>
    <w:p w:rsidR="007351CB" w:rsidRPr="00BC0E84" w:rsidRDefault="007351CB" w:rsidP="00A27729">
      <w:pPr>
        <w:ind w:left="-284" w:right="-314" w:firstLine="0"/>
      </w:pPr>
      <w:r w:rsidRPr="00BC0E84">
        <w:t>6. Банковская и страховая деятельность – 4.5</w:t>
      </w:r>
    </w:p>
    <w:p w:rsidR="007351CB" w:rsidRPr="00BC0E84" w:rsidRDefault="007351CB" w:rsidP="00A27729">
      <w:pPr>
        <w:ind w:left="-284" w:right="-314" w:firstLine="0"/>
      </w:pPr>
      <w:r w:rsidRPr="00BC0E84">
        <w:t>7. Общественное питание – 4.6</w:t>
      </w:r>
    </w:p>
    <w:p w:rsidR="007351CB" w:rsidRPr="00BC0E84" w:rsidRDefault="007351CB" w:rsidP="00A27729">
      <w:pPr>
        <w:ind w:left="-284" w:right="-314" w:firstLine="0"/>
        <w:rPr>
          <w:szCs w:val="20"/>
        </w:rPr>
      </w:pPr>
      <w:r>
        <w:rPr>
          <w:szCs w:val="20"/>
        </w:rPr>
        <w:t>8</w:t>
      </w:r>
      <w:r w:rsidRPr="00BC0E84">
        <w:rPr>
          <w:szCs w:val="20"/>
        </w:rPr>
        <w:t>. Связь – 6.8</w:t>
      </w:r>
    </w:p>
    <w:p w:rsidR="007351CB" w:rsidRPr="00BC0E84" w:rsidRDefault="007351CB" w:rsidP="00A27729">
      <w:pPr>
        <w:ind w:left="-284" w:right="-314" w:firstLine="0"/>
        <w:rPr>
          <w:szCs w:val="20"/>
        </w:rPr>
      </w:pPr>
      <w:r>
        <w:rPr>
          <w:szCs w:val="20"/>
        </w:rPr>
        <w:t>9</w:t>
      </w:r>
      <w:r w:rsidRPr="00BC0E84">
        <w:rPr>
          <w:szCs w:val="20"/>
        </w:rPr>
        <w:t>. Склады – 6.9</w:t>
      </w:r>
    </w:p>
    <w:p w:rsidR="007351CB" w:rsidRDefault="007351CB" w:rsidP="00A27729">
      <w:pPr>
        <w:ind w:left="-284" w:right="-314" w:firstLine="0"/>
        <w:rPr>
          <w:szCs w:val="20"/>
        </w:rPr>
      </w:pPr>
      <w:r w:rsidRPr="00BC0E84">
        <w:rPr>
          <w:szCs w:val="20"/>
        </w:rPr>
        <w:t>1</w:t>
      </w:r>
      <w:r>
        <w:rPr>
          <w:szCs w:val="20"/>
        </w:rPr>
        <w:t>0.</w:t>
      </w:r>
      <w:r w:rsidRPr="00BC0E84">
        <w:rPr>
          <w:szCs w:val="20"/>
        </w:rPr>
        <w:t xml:space="preserve"> Обеспечение</w:t>
      </w:r>
      <w:r>
        <w:rPr>
          <w:szCs w:val="20"/>
        </w:rPr>
        <w:t xml:space="preserve"> внутреннего правопорядка – 8.3</w:t>
      </w:r>
    </w:p>
    <w:p w:rsidR="007351CB" w:rsidRDefault="007351CB" w:rsidP="00A27729">
      <w:pPr>
        <w:ind w:left="-284" w:right="-314" w:firstLine="0"/>
        <w:rPr>
          <w:szCs w:val="20"/>
        </w:rPr>
      </w:pPr>
    </w:p>
    <w:p w:rsidR="001B38F4" w:rsidRPr="00F133D1" w:rsidRDefault="00966C03" w:rsidP="00F133D1">
      <w:pPr>
        <w:ind w:left="-284" w:right="-31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F133D1">
      <w:pPr>
        <w:spacing w:before="240"/>
        <w:ind w:left="-284" w:right="-314" w:firstLine="0"/>
        <w:jc w:val="center"/>
      </w:pPr>
      <w:r w:rsidRPr="00BC0E84">
        <w:t>Условно разрешенные виды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E80921" w:rsidRPr="00BC0E84" w:rsidTr="00F133D1">
        <w:trPr>
          <w:trHeight w:val="555"/>
          <w:tblHeader/>
        </w:trPr>
        <w:tc>
          <w:tcPr>
            <w:tcW w:w="710" w:type="dxa"/>
            <w:vMerge w:val="restart"/>
            <w:tcBorders>
              <w:top w:val="single" w:sz="4" w:space="0" w:color="auto"/>
              <w:left w:val="single" w:sz="4" w:space="0" w:color="auto"/>
              <w:right w:val="single" w:sz="4" w:space="0" w:color="auto"/>
            </w:tcBorders>
            <w:vAlign w:val="center"/>
          </w:tcPr>
          <w:p w:rsidR="00E80921" w:rsidRPr="00BC0E84" w:rsidRDefault="00E80921" w:rsidP="00F133D1">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E80921" w:rsidRPr="00BC0E84" w:rsidRDefault="00E80921" w:rsidP="00F133D1">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E80921" w:rsidRPr="00BC0E84" w:rsidRDefault="00E80921" w:rsidP="00F133D1">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E80921" w:rsidRPr="00BC0E84" w:rsidRDefault="00E80921" w:rsidP="00F133D1">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E80921" w:rsidRPr="00BC0E84" w:rsidRDefault="00E80921" w:rsidP="00F133D1">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E80921" w:rsidRPr="00BC0E84" w:rsidRDefault="00E80921" w:rsidP="00F133D1">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E80921" w:rsidRPr="00BC0E84" w:rsidTr="00F133D1">
        <w:trPr>
          <w:trHeight w:val="555"/>
          <w:tblHeader/>
        </w:trPr>
        <w:tc>
          <w:tcPr>
            <w:tcW w:w="710" w:type="dxa"/>
            <w:vMerge/>
            <w:tcBorders>
              <w:left w:val="single" w:sz="4" w:space="0" w:color="auto"/>
              <w:bottom w:val="single" w:sz="4" w:space="0" w:color="auto"/>
              <w:right w:val="single" w:sz="4" w:space="0" w:color="auto"/>
            </w:tcBorders>
            <w:vAlign w:val="center"/>
          </w:tcPr>
          <w:p w:rsidR="00E80921" w:rsidRPr="00BC0E84" w:rsidRDefault="00E80921" w:rsidP="00F133D1">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E80921" w:rsidRPr="00BC0E84" w:rsidRDefault="00E80921" w:rsidP="00F133D1">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E80921" w:rsidRPr="00BC0E84" w:rsidRDefault="00E80921" w:rsidP="00F133D1">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E80921" w:rsidRPr="00BC0E84" w:rsidRDefault="00E80921" w:rsidP="00F133D1">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E80921" w:rsidRPr="00BC0E84" w:rsidRDefault="00E80921" w:rsidP="00F133D1">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E80921" w:rsidRPr="00BC0E84" w:rsidRDefault="00E80921" w:rsidP="00F133D1">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E80921" w:rsidRPr="00BC0E84" w:rsidRDefault="00E80921" w:rsidP="00F133D1">
            <w:pPr>
              <w:ind w:firstLine="0"/>
              <w:jc w:val="center"/>
              <w:rPr>
                <w:szCs w:val="20"/>
              </w:rPr>
            </w:pP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F439D" w:rsidRDefault="007351CB" w:rsidP="00F133D1">
            <w:pPr>
              <w:ind w:firstLine="0"/>
              <w:jc w:val="center"/>
              <w:rPr>
                <w:szCs w:val="20"/>
                <w:lang w:val="en-US"/>
              </w:rPr>
            </w:pPr>
            <w:r>
              <w:rPr>
                <w:szCs w:val="20"/>
                <w:lang w:val="en-US"/>
              </w:rPr>
              <w:t>55%</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lastRenderedPageBreak/>
              <w:t>2.</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bl>
    <w:p w:rsidR="00966C03" w:rsidRPr="00BC0E84" w:rsidRDefault="00966C03" w:rsidP="00A27729">
      <w:pPr>
        <w:ind w:left="-284" w:right="-314" w:firstLine="0"/>
        <w:jc w:val="center"/>
      </w:pPr>
    </w:p>
    <w:p w:rsidR="00966C03" w:rsidRDefault="00966C03" w:rsidP="00F133D1">
      <w:pPr>
        <w:ind w:left="-284" w:right="-312"/>
      </w:pPr>
      <w:r w:rsidRPr="00BC0E84">
        <w:t>Показатели по параметрам застройки зоны Т: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bookmarkStart w:id="227" w:name="_Toc435034437"/>
      <w:bookmarkStart w:id="228" w:name="_Toc443062495"/>
      <w:bookmarkStart w:id="229" w:name="_Toc448241061"/>
      <w:r>
        <w:br w:type="page"/>
      </w:r>
    </w:p>
    <w:p w:rsidR="00966C03" w:rsidRPr="00BC0E84" w:rsidRDefault="00966C03" w:rsidP="00A27729">
      <w:pPr>
        <w:pStyle w:val="22"/>
        <w:ind w:left="-284" w:right="-314"/>
      </w:pPr>
      <w:bookmarkStart w:id="230" w:name="_Toc476621941"/>
      <w:bookmarkStart w:id="231" w:name="_Toc476663746"/>
      <w:bookmarkStart w:id="232" w:name="_Toc502136243"/>
      <w:r w:rsidRPr="00BC0E84">
        <w:lastRenderedPageBreak/>
        <w:t xml:space="preserve">Статья </w:t>
      </w:r>
      <w:r>
        <w:t>31</w:t>
      </w:r>
      <w:r w:rsidRPr="00BC0E84">
        <w:t>. Градостроительные регламенты для зон рекреационного назначения</w:t>
      </w:r>
      <w:bookmarkEnd w:id="227"/>
      <w:bookmarkEnd w:id="228"/>
      <w:bookmarkEnd w:id="229"/>
      <w:bookmarkEnd w:id="230"/>
      <w:bookmarkEnd w:id="231"/>
      <w:bookmarkEnd w:id="232"/>
    </w:p>
    <w:p w:rsidR="00966C03" w:rsidRPr="00BC0E84" w:rsidRDefault="00966C03" w:rsidP="00A27729">
      <w:pPr>
        <w:widowControl w:val="0"/>
        <w:ind w:left="-284" w:right="-314" w:firstLine="0"/>
        <w:jc w:val="center"/>
        <w:rPr>
          <w:u w:val="single"/>
        </w:rPr>
      </w:pPr>
    </w:p>
    <w:p w:rsidR="00966C03" w:rsidRPr="00BC0E84" w:rsidRDefault="00966C03" w:rsidP="00F133D1">
      <w:pPr>
        <w:autoSpaceDE w:val="0"/>
        <w:autoSpaceDN w:val="0"/>
        <w:adjustRightInd w:val="0"/>
        <w:ind w:left="-284" w:right="-312"/>
      </w:pPr>
      <w:r w:rsidRPr="00BC0E84">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7351CB" w:rsidRPr="00BC0E84" w:rsidRDefault="007351CB" w:rsidP="00A27729">
      <w:pPr>
        <w:autoSpaceDE w:val="0"/>
        <w:autoSpaceDN w:val="0"/>
        <w:adjustRightInd w:val="0"/>
        <w:ind w:left="-284" w:right="-314" w:firstLine="0"/>
      </w:pPr>
      <w:r w:rsidRPr="00BC0E84">
        <w:t>В состав рекреационных зон включены:</w:t>
      </w:r>
    </w:p>
    <w:p w:rsidR="007351CB" w:rsidRDefault="007351CB" w:rsidP="00A27729">
      <w:pPr>
        <w:autoSpaceDE w:val="0"/>
        <w:autoSpaceDN w:val="0"/>
        <w:adjustRightInd w:val="0"/>
        <w:ind w:left="-284" w:right="-314" w:firstLine="0"/>
      </w:pPr>
      <w:r w:rsidRPr="00BC0E84">
        <w:t>-</w:t>
      </w:r>
      <w:r w:rsidRPr="00BC0E84">
        <w:tab/>
        <w:t>зона парков (Р-1);</w:t>
      </w:r>
    </w:p>
    <w:p w:rsidR="007351CB" w:rsidRDefault="007351CB" w:rsidP="00A27729">
      <w:pPr>
        <w:autoSpaceDE w:val="0"/>
        <w:autoSpaceDN w:val="0"/>
        <w:adjustRightInd w:val="0"/>
        <w:ind w:left="-284" w:right="-314" w:firstLine="0"/>
      </w:pPr>
      <w:r>
        <w:t>-</w:t>
      </w:r>
      <w:r w:rsidRPr="00D72938">
        <w:t xml:space="preserve"> </w:t>
      </w:r>
      <w:r w:rsidRPr="00BC0E84">
        <w:tab/>
      </w:r>
      <w:r>
        <w:t>общественно-специализированная зона</w:t>
      </w:r>
      <w:r w:rsidRPr="00BC0E84">
        <w:t xml:space="preserve"> (Р-1</w:t>
      </w:r>
      <w:r>
        <w:t>.1</w:t>
      </w:r>
      <w:r w:rsidRPr="00BC0E84">
        <w:t>);</w:t>
      </w:r>
    </w:p>
    <w:p w:rsidR="007351CB" w:rsidRDefault="007351CB" w:rsidP="00A27729">
      <w:pPr>
        <w:autoSpaceDE w:val="0"/>
        <w:autoSpaceDN w:val="0"/>
        <w:adjustRightInd w:val="0"/>
        <w:ind w:left="-284" w:right="-314" w:firstLine="0"/>
      </w:pPr>
      <w:r w:rsidRPr="00BC0E84">
        <w:t>-</w:t>
      </w:r>
      <w:r w:rsidRPr="00BC0E84">
        <w:tab/>
        <w:t>пр</w:t>
      </w:r>
      <w:r>
        <w:t>иродно-рекреационная зона (Р-2).</w:t>
      </w:r>
    </w:p>
    <w:p w:rsidR="007351CB" w:rsidRPr="00BC0E84" w:rsidRDefault="007351CB" w:rsidP="00A27729">
      <w:pPr>
        <w:ind w:left="-284" w:right="-314" w:firstLine="0"/>
        <w:jc w:val="center"/>
      </w:pPr>
      <w:r w:rsidRPr="00BC0E84">
        <w:t>Р-1 – ЗОНА ПАРКОВ</w:t>
      </w:r>
    </w:p>
    <w:p w:rsidR="007351CB" w:rsidRPr="00BC0E84" w:rsidRDefault="007351CB" w:rsidP="00A27729">
      <w:pPr>
        <w:ind w:left="-284" w:right="-314" w:firstLine="0"/>
        <w:jc w:val="center"/>
      </w:pPr>
    </w:p>
    <w:p w:rsidR="007351CB" w:rsidRDefault="007351CB" w:rsidP="00F133D1">
      <w:pPr>
        <w:ind w:left="-284" w:right="-312"/>
      </w:pPr>
      <w:r w:rsidRPr="00BC0E84">
        <w:rPr>
          <w:iCs/>
        </w:rPr>
        <w:t xml:space="preserve">Зона </w:t>
      </w:r>
      <w:r w:rsidRPr="00BC0E84">
        <w:t>парков</w:t>
      </w:r>
      <w:r w:rsidRPr="00BC0E84">
        <w:rPr>
          <w:iCs/>
        </w:rPr>
        <w:t xml:space="preserve"> Р-1 установлена для обеспечения условий сохранения и использования земельных участков озеленения в целях проведения досуга населением, а также для создания экологически чистой окружающей среды в интересах здоровья населения, сохранения и воспроизводства зеленых насаждений, обеспечение их рационального использования.</w:t>
      </w:r>
      <w:r w:rsidRPr="00BC0E84">
        <w:t xml:space="preserve"> Зона включает в себя территории, занятые скверами, бульварами, прудами, озерами, объектами, связанными с обслуживанием данной зоны, а также для размещения объектов досуга и развлечений граждан. </w:t>
      </w:r>
    </w:p>
    <w:p w:rsidR="00F133D1" w:rsidRPr="00BC0E84" w:rsidRDefault="00F133D1" w:rsidP="00F133D1">
      <w:pPr>
        <w:ind w:left="-284" w:right="-312"/>
      </w:pPr>
      <w:r w:rsidRPr="00F133D1">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7351CB" w:rsidRPr="00BC0E84" w:rsidRDefault="007351CB" w:rsidP="00F133D1">
      <w:pPr>
        <w:spacing w:before="240"/>
        <w:ind w:left="-284" w:right="-314" w:firstLine="0"/>
        <w:jc w:val="center"/>
      </w:pPr>
      <w:r w:rsidRPr="00BC0E84">
        <w:t>Основные виды разрешенного использования</w:t>
      </w:r>
    </w:p>
    <w:p w:rsidR="007351CB" w:rsidRPr="00BC0E84" w:rsidRDefault="007351CB"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7351CB" w:rsidRPr="00BC0E84" w:rsidTr="00F133D1">
        <w:trPr>
          <w:trHeight w:val="20"/>
          <w:tblHeader/>
        </w:trPr>
        <w:tc>
          <w:tcPr>
            <w:tcW w:w="710" w:type="dxa"/>
            <w:vMerge w:val="restart"/>
            <w:tcBorders>
              <w:top w:val="single" w:sz="4" w:space="0" w:color="auto"/>
              <w:left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7351CB" w:rsidRPr="00BC0E84" w:rsidRDefault="007351CB" w:rsidP="00F133D1">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7351CB" w:rsidRPr="00BC0E84" w:rsidRDefault="007351CB" w:rsidP="00F133D1">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7351CB" w:rsidRPr="00BC0E84" w:rsidTr="00F133D1">
        <w:trPr>
          <w:trHeight w:val="20"/>
          <w:tblHeader/>
        </w:trPr>
        <w:tc>
          <w:tcPr>
            <w:tcW w:w="710" w:type="dxa"/>
            <w:vMerge/>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1F6130" w:rsidRDefault="007351CB" w:rsidP="00F133D1">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rPr>
              <w:t>3</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9.3</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rPr>
              <w:t>Не распространяется</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Водные объекты</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11.0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rPr>
              <w:t>Не устанавливается</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992540" w:rsidRDefault="007351CB" w:rsidP="00F133D1">
            <w:pPr>
              <w:ind w:firstLine="0"/>
              <w:jc w:val="center"/>
              <w:rPr>
                <w:szCs w:val="20"/>
              </w:rPr>
            </w:pPr>
            <w:r w:rsidRPr="00992540">
              <w:rPr>
                <w:szCs w:val="20"/>
              </w:rPr>
              <w:t>Общее пользование 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992540" w:rsidRDefault="007351CB" w:rsidP="00F133D1">
            <w:pPr>
              <w:ind w:firstLine="0"/>
              <w:jc w:val="center"/>
              <w:rPr>
                <w:szCs w:val="20"/>
              </w:rPr>
            </w:pPr>
            <w:r w:rsidRPr="00992540">
              <w:rPr>
                <w:szCs w:val="20"/>
              </w:rPr>
              <w:t>11.1</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992540" w:rsidRDefault="007351CB" w:rsidP="00F133D1">
            <w:pPr>
              <w:ind w:firstLine="0"/>
              <w:jc w:val="center"/>
              <w:rPr>
                <w:szCs w:val="20"/>
              </w:rPr>
            </w:pPr>
            <w:r w:rsidRPr="00992540">
              <w:rPr>
                <w:szCs w:val="20"/>
              </w:rPr>
              <w:t>Не распространяется</w:t>
            </w:r>
          </w:p>
        </w:tc>
      </w:tr>
      <w:tr w:rsidR="007351CB"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 xml:space="preserve">Земельные участки (территории) общего </w:t>
            </w:r>
            <w:r w:rsidRPr="00BC0E84">
              <w:rPr>
                <w:szCs w:val="20"/>
              </w:rPr>
              <w:lastRenderedPageBreak/>
              <w:t>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lastRenderedPageBreak/>
              <w:t>12.0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Default="007351CB" w:rsidP="00F133D1">
            <w:pPr>
              <w:ind w:firstLine="0"/>
              <w:jc w:val="center"/>
              <w:rPr>
                <w:szCs w:val="20"/>
              </w:rPr>
            </w:pPr>
            <w:r>
              <w:rPr>
                <w:szCs w:val="20"/>
              </w:rPr>
              <w:t>Не распространяется</w:t>
            </w:r>
          </w:p>
        </w:tc>
      </w:tr>
      <w:tr w:rsidR="003D7B35"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D7B35" w:rsidRPr="00BC0E84" w:rsidRDefault="003D7B35" w:rsidP="00F133D1">
            <w:pPr>
              <w:ind w:firstLine="0"/>
              <w:jc w:val="center"/>
              <w:rPr>
                <w:szCs w:val="20"/>
              </w:rPr>
            </w:pPr>
            <w:r>
              <w:rPr>
                <w:szCs w:val="20"/>
              </w:rPr>
              <w:lastRenderedPageBreak/>
              <w:t>7.</w:t>
            </w:r>
          </w:p>
        </w:tc>
        <w:tc>
          <w:tcPr>
            <w:tcW w:w="3543" w:type="dxa"/>
            <w:tcBorders>
              <w:top w:val="single" w:sz="4" w:space="0" w:color="auto"/>
              <w:left w:val="single" w:sz="4" w:space="0" w:color="auto"/>
              <w:bottom w:val="single" w:sz="4" w:space="0" w:color="auto"/>
              <w:right w:val="single" w:sz="4" w:space="0" w:color="auto"/>
            </w:tcBorders>
            <w:vAlign w:val="center"/>
          </w:tcPr>
          <w:p w:rsidR="003D7B35" w:rsidRPr="00BC0E84" w:rsidRDefault="003D7B35" w:rsidP="00F133D1">
            <w:pPr>
              <w:ind w:firstLine="0"/>
              <w:jc w:val="center"/>
              <w:rPr>
                <w:szCs w:val="20"/>
              </w:rPr>
            </w:pPr>
            <w:r>
              <w:rPr>
                <w:szCs w:val="20"/>
              </w:rPr>
              <w:t>Отдых(рекреация)</w:t>
            </w:r>
          </w:p>
        </w:tc>
        <w:tc>
          <w:tcPr>
            <w:tcW w:w="1701" w:type="dxa"/>
            <w:tcBorders>
              <w:top w:val="single" w:sz="4" w:space="0" w:color="auto"/>
              <w:left w:val="single" w:sz="4" w:space="0" w:color="auto"/>
              <w:bottom w:val="single" w:sz="4" w:space="0" w:color="auto"/>
              <w:right w:val="single" w:sz="4" w:space="0" w:color="auto"/>
            </w:tcBorders>
            <w:vAlign w:val="center"/>
          </w:tcPr>
          <w:p w:rsidR="003D7B35" w:rsidRPr="00BC0E84" w:rsidRDefault="003D7B35" w:rsidP="00F133D1">
            <w:pPr>
              <w:ind w:firstLine="0"/>
              <w:jc w:val="center"/>
              <w:rPr>
                <w:szCs w:val="20"/>
              </w:rPr>
            </w:pPr>
            <w:r>
              <w:rPr>
                <w:szCs w:val="20"/>
              </w:rPr>
              <w:t>5.0</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3D7B35" w:rsidRDefault="003D7B35" w:rsidP="00F133D1">
            <w:pPr>
              <w:ind w:firstLine="0"/>
              <w:jc w:val="center"/>
              <w:rPr>
                <w:szCs w:val="20"/>
              </w:rPr>
            </w:pPr>
            <w:r>
              <w:rPr>
                <w:szCs w:val="20"/>
              </w:rPr>
              <w:t>Не подлежат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3D7B35" w:rsidRDefault="003D7B35" w:rsidP="00F133D1">
            <w:pPr>
              <w:ind w:firstLine="0"/>
              <w:jc w:val="center"/>
              <w:rPr>
                <w:szCs w:val="20"/>
              </w:rPr>
            </w:pPr>
            <w:r>
              <w:rPr>
                <w:szCs w:val="20"/>
              </w:rPr>
              <w:t>0%</w:t>
            </w:r>
          </w:p>
        </w:tc>
        <w:tc>
          <w:tcPr>
            <w:tcW w:w="2552" w:type="dxa"/>
            <w:tcBorders>
              <w:top w:val="single" w:sz="4" w:space="0" w:color="auto"/>
              <w:left w:val="single" w:sz="4" w:space="0" w:color="auto"/>
              <w:bottom w:val="single" w:sz="4" w:space="0" w:color="auto"/>
              <w:right w:val="single" w:sz="4" w:space="0" w:color="auto"/>
            </w:tcBorders>
            <w:vAlign w:val="center"/>
          </w:tcPr>
          <w:p w:rsidR="003D7B35" w:rsidRDefault="003D7B35" w:rsidP="00F133D1">
            <w:pPr>
              <w:ind w:firstLine="0"/>
              <w:jc w:val="center"/>
              <w:rPr>
                <w:szCs w:val="20"/>
              </w:rPr>
            </w:pPr>
            <w:r>
              <w:rPr>
                <w:szCs w:val="20"/>
              </w:rPr>
              <w:t>Не подлежат установлению</w:t>
            </w:r>
          </w:p>
        </w:tc>
      </w:tr>
      <w:tr w:rsidR="001711E2"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8.</w:t>
            </w:r>
          </w:p>
        </w:tc>
        <w:tc>
          <w:tcPr>
            <w:tcW w:w="3543"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5.1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1</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100</w:t>
            </w:r>
            <w:r>
              <w:rPr>
                <w:szCs w:val="20"/>
              </w:rPr>
              <w:t xml:space="preserve"> </w:t>
            </w:r>
            <w:r w:rsidRPr="00BC0E84">
              <w:rPr>
                <w:szCs w:val="20"/>
              </w:rPr>
              <w:t>000</w:t>
            </w:r>
          </w:p>
        </w:tc>
        <w:tc>
          <w:tcPr>
            <w:tcW w:w="2552" w:type="dxa"/>
            <w:tcBorders>
              <w:top w:val="single" w:sz="4" w:space="0" w:color="auto"/>
              <w:left w:val="single" w:sz="4" w:space="0" w:color="auto"/>
              <w:bottom w:val="single" w:sz="4" w:space="0" w:color="auto"/>
              <w:right w:val="single" w:sz="4" w:space="0" w:color="auto"/>
            </w:tcBorders>
            <w:vAlign w:val="center"/>
          </w:tcPr>
          <w:p w:rsidR="001711E2" w:rsidRPr="0032735A" w:rsidRDefault="001711E2" w:rsidP="001C1699">
            <w:pPr>
              <w:ind w:firstLine="0"/>
              <w:jc w:val="center"/>
              <w:rPr>
                <w:szCs w:val="20"/>
                <w:lang w:val="en-US"/>
              </w:rPr>
            </w:pPr>
            <w:r>
              <w:rPr>
                <w:szCs w:val="20"/>
                <w:lang w:val="en-US"/>
              </w:rPr>
              <w:t>75%</w:t>
            </w:r>
          </w:p>
        </w:tc>
      </w:tr>
      <w:tr w:rsidR="001711E2"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9.</w:t>
            </w:r>
          </w:p>
        </w:tc>
        <w:tc>
          <w:tcPr>
            <w:tcW w:w="3543"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Природно-познавательный туризм</w:t>
            </w:r>
          </w:p>
        </w:tc>
        <w:tc>
          <w:tcPr>
            <w:tcW w:w="1701"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5.2</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552" w:type="dxa"/>
            <w:tcBorders>
              <w:top w:val="single" w:sz="4" w:space="0" w:color="auto"/>
              <w:left w:val="single" w:sz="4" w:space="0" w:color="auto"/>
              <w:bottom w:val="single" w:sz="4" w:space="0" w:color="auto"/>
              <w:right w:val="single" w:sz="4" w:space="0" w:color="auto"/>
            </w:tcBorders>
            <w:vAlign w:val="center"/>
          </w:tcPr>
          <w:p w:rsidR="001711E2" w:rsidRPr="005A297F" w:rsidRDefault="001711E2" w:rsidP="001C1699">
            <w:pPr>
              <w:ind w:firstLine="0"/>
              <w:jc w:val="center"/>
              <w:rPr>
                <w:szCs w:val="20"/>
                <w:lang w:val="en-US"/>
              </w:rPr>
            </w:pPr>
            <w:r w:rsidRPr="00BC0E84">
              <w:rPr>
                <w:szCs w:val="20"/>
              </w:rPr>
              <w:t>20</w:t>
            </w:r>
            <w:r>
              <w:rPr>
                <w:szCs w:val="20"/>
                <w:lang w:val="en-US"/>
              </w:rPr>
              <w:t>%</w:t>
            </w:r>
          </w:p>
        </w:tc>
      </w:tr>
      <w:tr w:rsidR="001711E2"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10.</w:t>
            </w:r>
          </w:p>
        </w:tc>
        <w:tc>
          <w:tcPr>
            <w:tcW w:w="3543"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Причалы для маломерных судов</w:t>
            </w:r>
          </w:p>
        </w:tc>
        <w:tc>
          <w:tcPr>
            <w:tcW w:w="1701"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5.4</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5</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500</w:t>
            </w:r>
            <w:r>
              <w:rPr>
                <w:szCs w:val="20"/>
              </w:rPr>
              <w:t xml:space="preserve"> </w:t>
            </w:r>
            <w:r w:rsidRPr="00BC0E84">
              <w:rPr>
                <w:szCs w:val="20"/>
              </w:rPr>
              <w:t>000</w:t>
            </w:r>
          </w:p>
        </w:tc>
        <w:tc>
          <w:tcPr>
            <w:tcW w:w="2552"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40</w:t>
            </w:r>
            <w:r>
              <w:rPr>
                <w:szCs w:val="20"/>
              </w:rPr>
              <w:t>%</w:t>
            </w:r>
          </w:p>
        </w:tc>
      </w:tr>
      <w:tr w:rsidR="001711E2" w:rsidRPr="00BC0E84" w:rsidTr="00F133D1">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11.</w:t>
            </w:r>
          </w:p>
        </w:tc>
        <w:tc>
          <w:tcPr>
            <w:tcW w:w="3543"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Поля для гольфа 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5.5</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100</w:t>
            </w:r>
            <w:r>
              <w:rPr>
                <w:szCs w:val="20"/>
              </w:rPr>
              <w:t xml:space="preserve"> </w:t>
            </w:r>
            <w:r w:rsidRPr="00BC0E84">
              <w:rPr>
                <w:szCs w:val="20"/>
              </w:rPr>
              <w:t>000</w:t>
            </w:r>
          </w:p>
        </w:tc>
        <w:tc>
          <w:tcPr>
            <w:tcW w:w="2552" w:type="dxa"/>
            <w:tcBorders>
              <w:top w:val="single" w:sz="4" w:space="0" w:color="auto"/>
              <w:left w:val="single" w:sz="4" w:space="0" w:color="auto"/>
              <w:bottom w:val="single" w:sz="4" w:space="0" w:color="auto"/>
              <w:right w:val="single" w:sz="4" w:space="0" w:color="auto"/>
            </w:tcBorders>
            <w:vAlign w:val="center"/>
          </w:tcPr>
          <w:p w:rsidR="001711E2" w:rsidRPr="00BC0E84" w:rsidRDefault="001711E2" w:rsidP="001C1699">
            <w:pPr>
              <w:ind w:firstLine="0"/>
              <w:jc w:val="center"/>
              <w:rPr>
                <w:szCs w:val="20"/>
              </w:rPr>
            </w:pPr>
            <w:r w:rsidRPr="00BC0E84">
              <w:rPr>
                <w:szCs w:val="20"/>
              </w:rPr>
              <w:t>0</w:t>
            </w:r>
            <w:r>
              <w:rPr>
                <w:szCs w:val="20"/>
              </w:rPr>
              <w:t>%</w:t>
            </w:r>
          </w:p>
        </w:tc>
      </w:tr>
    </w:tbl>
    <w:p w:rsidR="007351CB" w:rsidRPr="00E5317D" w:rsidRDefault="007351CB" w:rsidP="00F133D1">
      <w:pPr>
        <w:autoSpaceDE w:val="0"/>
        <w:autoSpaceDN w:val="0"/>
        <w:adjustRightInd w:val="0"/>
        <w:spacing w:before="240"/>
        <w:ind w:left="-284" w:right="-312"/>
        <w:rPr>
          <w:rFonts w:eastAsia="Calibri"/>
          <w:lang w:eastAsia="en-US"/>
        </w:rPr>
      </w:pPr>
      <w:r w:rsidRPr="00E5317D">
        <w:t xml:space="preserve">В условно разрешенных видах использования зоны парков Р-1 условно разрешенный вид использования с кодом 5.0 «Отдых (рекреация)» установлен в целях обеспечения возможности образования земельных участков для </w:t>
      </w:r>
      <w:r w:rsidRPr="00E5317D">
        <w:rPr>
          <w:rFonts w:eastAsia="Calibri"/>
          <w:lang w:eastAsia="en-US"/>
        </w:rPr>
        <w:t>парков.</w:t>
      </w:r>
    </w:p>
    <w:p w:rsidR="007351CB" w:rsidRPr="00E5317D" w:rsidRDefault="007351CB" w:rsidP="00F133D1">
      <w:pPr>
        <w:ind w:left="-284" w:right="-312"/>
      </w:pPr>
      <w:r w:rsidRPr="00E5317D">
        <w:rPr>
          <w:rFonts w:eastAsia="Calibri"/>
          <w:lang w:eastAsia="en-US"/>
        </w:rPr>
        <w:t>При предоставлении разрешения на условно разрешенный вид использования земельного участка или объекта капитального строительства с кодами 5.1 – 5.5 для земельного участка или объекта капитального строительства применяются параметры, установленные в настоящем разделе Правил для каждого отдельно из условно разрешенных видов использования, содержащихся в коде 5.0.</w:t>
      </w:r>
      <w:r w:rsidRPr="00E5317D">
        <w:t xml:space="preserve"> </w:t>
      </w:r>
    </w:p>
    <w:p w:rsidR="007351CB" w:rsidRDefault="007351CB" w:rsidP="00F133D1">
      <w:pPr>
        <w:ind w:left="-284" w:right="-312"/>
      </w:pPr>
      <w:r w:rsidRPr="001711E2">
        <w:t xml:space="preserve">На основании части </w:t>
      </w:r>
      <w:r w:rsidR="001711E2" w:rsidRPr="001711E2">
        <w:t>4</w:t>
      </w:r>
      <w:r w:rsidRPr="001711E2">
        <w:t xml:space="preserve"> статьи 36 Градостроительного кодекса Российской Федерации на земельные участки в границах территорий общего пользования в составе зоны парков Р-1 действие градостроительного</w:t>
      </w:r>
      <w:r w:rsidRPr="00E5317D">
        <w:t xml:space="preserve"> регламента не распространяется.</w:t>
      </w:r>
    </w:p>
    <w:p w:rsidR="007351CB" w:rsidRPr="00BC0E84" w:rsidRDefault="007351CB" w:rsidP="00F133D1">
      <w:pPr>
        <w:spacing w:before="240"/>
        <w:ind w:right="-314" w:firstLine="0"/>
        <w:jc w:val="center"/>
      </w:pPr>
      <w:r w:rsidRPr="00BC0E84">
        <w:t>Вспомогательные виды разрешенного использования</w:t>
      </w:r>
    </w:p>
    <w:p w:rsidR="007351CB" w:rsidRPr="00BC0E84" w:rsidRDefault="007351CB" w:rsidP="00A27729">
      <w:pPr>
        <w:ind w:left="-284" w:right="-314" w:firstLine="0"/>
        <w:jc w:val="center"/>
      </w:pPr>
    </w:p>
    <w:p w:rsidR="007351CB" w:rsidRPr="00BC0E84" w:rsidRDefault="007351CB" w:rsidP="00A27729">
      <w:pPr>
        <w:ind w:left="-284" w:right="-314" w:firstLine="0"/>
      </w:pPr>
      <w:r w:rsidRPr="00BC0E84">
        <w:t>1. Коммунальное обслуживание – 3.1</w:t>
      </w:r>
    </w:p>
    <w:p w:rsidR="007351CB" w:rsidRPr="00BC0E84" w:rsidRDefault="007351CB" w:rsidP="00A27729">
      <w:pPr>
        <w:ind w:left="-284" w:right="-314" w:firstLine="0"/>
      </w:pPr>
      <w:r w:rsidRPr="00BC0E84">
        <w:t>2. Деловое управление – 4.1</w:t>
      </w:r>
    </w:p>
    <w:p w:rsidR="007351CB" w:rsidRDefault="007351CB" w:rsidP="00A27729">
      <w:pPr>
        <w:ind w:left="-284" w:right="-314" w:firstLine="0"/>
        <w:rPr>
          <w:szCs w:val="20"/>
        </w:rPr>
      </w:pPr>
      <w:r w:rsidRPr="00BC0E84">
        <w:t>3</w:t>
      </w:r>
      <w:r w:rsidRPr="00BC0E84">
        <w:rPr>
          <w:szCs w:val="20"/>
        </w:rPr>
        <w:t>. Обеспечение</w:t>
      </w:r>
      <w:r>
        <w:rPr>
          <w:szCs w:val="20"/>
        </w:rPr>
        <w:t xml:space="preserve"> внутреннего правопорядка – 8.3</w:t>
      </w:r>
    </w:p>
    <w:p w:rsidR="007351CB" w:rsidRPr="00BC0E84" w:rsidRDefault="007351CB" w:rsidP="00A27729">
      <w:pPr>
        <w:ind w:left="-284" w:right="-314" w:firstLine="0"/>
        <w:rPr>
          <w:szCs w:val="20"/>
        </w:rPr>
      </w:pPr>
    </w:p>
    <w:p w:rsidR="001711E2" w:rsidRDefault="007351CB" w:rsidP="001711E2">
      <w:pPr>
        <w:ind w:left="-284" w:right="-312"/>
        <w:rPr>
          <w:shd w:val="clear" w:color="auto" w:fill="FFFFFF"/>
        </w:rPr>
      </w:pPr>
      <w:r w:rsidRPr="00BC0E84">
        <w:rPr>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w:t>
      </w:r>
      <w:r w:rsidRPr="00BC0E84">
        <w:rPr>
          <w:shd w:val="clear" w:color="auto" w:fill="FFFFFF"/>
        </w:rPr>
        <w:lastRenderedPageBreak/>
        <w:t>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7351CB" w:rsidRPr="008C2A55" w:rsidRDefault="007351CB" w:rsidP="001711E2">
      <w:pPr>
        <w:spacing w:before="240"/>
        <w:ind w:left="-284" w:right="-312"/>
        <w:jc w:val="center"/>
        <w:rPr>
          <w:shd w:val="clear" w:color="auto" w:fill="FFFFFF"/>
        </w:rPr>
      </w:pPr>
      <w:r w:rsidRPr="00BC0E84">
        <w:t>Условно разрешенные виды использования</w:t>
      </w:r>
    </w:p>
    <w:p w:rsidR="007351CB" w:rsidRPr="00BC0E84" w:rsidRDefault="007351CB"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7351CB" w:rsidRPr="00BC0E84" w:rsidTr="00F133D1">
        <w:trPr>
          <w:trHeight w:val="555"/>
          <w:tblHeader/>
        </w:trPr>
        <w:tc>
          <w:tcPr>
            <w:tcW w:w="710" w:type="dxa"/>
            <w:vMerge w:val="restart"/>
            <w:tcBorders>
              <w:top w:val="single" w:sz="4" w:space="0" w:color="auto"/>
              <w:left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7351CB" w:rsidRPr="00BC0E84" w:rsidRDefault="007351CB" w:rsidP="00F133D1">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7351CB" w:rsidRPr="00BC0E84" w:rsidRDefault="007351CB" w:rsidP="00F133D1">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7351CB" w:rsidRPr="00BC0E84" w:rsidTr="008C2A55">
        <w:trPr>
          <w:trHeight w:val="555"/>
          <w:tblHeader/>
        </w:trPr>
        <w:tc>
          <w:tcPr>
            <w:tcW w:w="710" w:type="dxa"/>
            <w:vMerge/>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sidR="005A4309">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F439D" w:rsidRDefault="007351CB" w:rsidP="00F133D1">
            <w:pPr>
              <w:ind w:firstLine="0"/>
              <w:jc w:val="center"/>
              <w:rPr>
                <w:szCs w:val="20"/>
                <w:lang w:val="en-US"/>
              </w:rPr>
            </w:pPr>
            <w:r>
              <w:rPr>
                <w:szCs w:val="20"/>
                <w:lang w:val="en-US"/>
              </w:rPr>
              <w:t>55%</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993259" w:rsidRDefault="007351CB" w:rsidP="00F133D1">
            <w:pPr>
              <w:ind w:firstLine="0"/>
              <w:jc w:val="center"/>
              <w:rPr>
                <w:szCs w:val="20"/>
              </w:rPr>
            </w:pPr>
            <w:r>
              <w:rPr>
                <w:szCs w:val="20"/>
              </w:rPr>
              <w:t>55%</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4.10</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50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F133D1">
            <w:pPr>
              <w:ind w:firstLine="0"/>
              <w:jc w:val="center"/>
              <w:rPr>
                <w:szCs w:val="20"/>
              </w:rPr>
            </w:pPr>
            <w:r w:rsidRPr="00BC0E84">
              <w:rPr>
                <w:szCs w:val="20"/>
              </w:rPr>
              <w:t>3</w:t>
            </w:r>
          </w:p>
        </w:tc>
      </w:tr>
    </w:tbl>
    <w:p w:rsidR="007351CB" w:rsidRPr="00BC0E84" w:rsidRDefault="007351CB" w:rsidP="00A27729">
      <w:pPr>
        <w:ind w:left="-284" w:right="-314" w:firstLine="0"/>
        <w:jc w:val="left"/>
      </w:pPr>
    </w:p>
    <w:p w:rsidR="007351CB" w:rsidRDefault="007351CB" w:rsidP="00F133D1">
      <w:pPr>
        <w:ind w:left="-284" w:right="-312"/>
      </w:pPr>
      <w:r w:rsidRPr="00BC0E84">
        <w:t xml:space="preserve">На основании части </w:t>
      </w:r>
      <w:r w:rsidR="003D7B35">
        <w:t>4</w:t>
      </w:r>
      <w:r w:rsidRPr="00BC0E84">
        <w:t xml:space="preserve"> статьи 36 Градостроительного кодекса Российской Федерации на земельные участки в границах территорий общего пользования в составе зоны парков Р-1 действие градостроительного регламента не распространяется.</w:t>
      </w:r>
    </w:p>
    <w:p w:rsidR="007351CB" w:rsidRPr="00BC0E84" w:rsidRDefault="007351CB" w:rsidP="00A27729">
      <w:pPr>
        <w:ind w:left="-284" w:right="-314" w:firstLine="0"/>
        <w:rPr>
          <w:shd w:val="clear" w:color="auto" w:fill="FFFFFF"/>
        </w:rPr>
      </w:pPr>
    </w:p>
    <w:p w:rsidR="007351CB" w:rsidRDefault="007351CB" w:rsidP="00A27729">
      <w:pPr>
        <w:autoSpaceDE w:val="0"/>
        <w:autoSpaceDN w:val="0"/>
        <w:adjustRightInd w:val="0"/>
        <w:ind w:left="-284" w:right="-314" w:firstLine="0"/>
      </w:pPr>
    </w:p>
    <w:p w:rsidR="007351CB" w:rsidRDefault="007351CB" w:rsidP="00A27729">
      <w:pPr>
        <w:autoSpaceDE w:val="0"/>
        <w:autoSpaceDN w:val="0"/>
        <w:adjustRightInd w:val="0"/>
        <w:ind w:left="-284" w:right="-314" w:firstLine="0"/>
      </w:pPr>
    </w:p>
    <w:p w:rsidR="007351CB" w:rsidRDefault="007351CB" w:rsidP="00A27729">
      <w:pPr>
        <w:autoSpaceDE w:val="0"/>
        <w:autoSpaceDN w:val="0"/>
        <w:adjustRightInd w:val="0"/>
        <w:ind w:left="-284" w:right="-314" w:firstLine="0"/>
      </w:pPr>
    </w:p>
    <w:p w:rsidR="007351CB" w:rsidRDefault="007351CB" w:rsidP="00A27729">
      <w:pPr>
        <w:autoSpaceDE w:val="0"/>
        <w:autoSpaceDN w:val="0"/>
        <w:adjustRightInd w:val="0"/>
        <w:ind w:left="-284" w:right="-314" w:firstLine="0"/>
      </w:pPr>
    </w:p>
    <w:p w:rsidR="007351CB" w:rsidRDefault="007351CB" w:rsidP="00A27729">
      <w:pPr>
        <w:autoSpaceDE w:val="0"/>
        <w:autoSpaceDN w:val="0"/>
        <w:adjustRightInd w:val="0"/>
        <w:ind w:left="-284" w:right="-314" w:firstLine="0"/>
      </w:pPr>
    </w:p>
    <w:p w:rsidR="007351CB" w:rsidRDefault="007351CB" w:rsidP="00A27729">
      <w:pPr>
        <w:autoSpaceDE w:val="0"/>
        <w:autoSpaceDN w:val="0"/>
        <w:adjustRightInd w:val="0"/>
        <w:ind w:left="-284" w:right="-314" w:firstLine="0"/>
      </w:pPr>
    </w:p>
    <w:p w:rsidR="008C2A55" w:rsidRDefault="008C2A55" w:rsidP="008C2A55">
      <w:pPr>
        <w:spacing w:after="240"/>
        <w:ind w:right="-314" w:firstLine="0"/>
      </w:pPr>
    </w:p>
    <w:p w:rsidR="001711E2" w:rsidRDefault="001711E2" w:rsidP="008C2A55">
      <w:pPr>
        <w:spacing w:after="240"/>
        <w:ind w:right="-314" w:firstLine="0"/>
      </w:pPr>
    </w:p>
    <w:p w:rsidR="001711E2" w:rsidRDefault="001711E2" w:rsidP="008C2A55">
      <w:pPr>
        <w:spacing w:after="240"/>
        <w:ind w:right="-314" w:firstLine="0"/>
      </w:pPr>
    </w:p>
    <w:p w:rsidR="007351CB" w:rsidRDefault="007351CB" w:rsidP="008C2A55">
      <w:pPr>
        <w:spacing w:after="240"/>
        <w:ind w:right="-314" w:firstLine="0"/>
        <w:jc w:val="center"/>
      </w:pPr>
      <w:r w:rsidRPr="00BC0E84">
        <w:lastRenderedPageBreak/>
        <w:t>Р-1</w:t>
      </w:r>
      <w:r>
        <w:t>.1</w:t>
      </w:r>
      <w:r w:rsidRPr="00BC0E84">
        <w:t xml:space="preserve"> – </w:t>
      </w:r>
      <w:r>
        <w:t>ОБЩЕСТВЕННО-СПЕЦИАЛИЗИРОВАННАЯ ЗОНА</w:t>
      </w:r>
    </w:p>
    <w:p w:rsidR="008C2A55" w:rsidRPr="00BC0E84" w:rsidRDefault="008C2A55" w:rsidP="00F93B5A">
      <w:pPr>
        <w:spacing w:after="240"/>
        <w:ind w:left="-284" w:right="-425"/>
      </w:pPr>
      <w:r w:rsidRPr="008C2A55">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7351CB" w:rsidRPr="00BC0E84" w:rsidRDefault="007351CB" w:rsidP="00A27729">
      <w:pPr>
        <w:ind w:left="-284" w:right="-314" w:firstLine="0"/>
        <w:jc w:val="center"/>
      </w:pPr>
      <w:r w:rsidRPr="00BC0E84">
        <w:t>Основные виды разрешенного использования</w:t>
      </w:r>
    </w:p>
    <w:p w:rsidR="007351CB" w:rsidRPr="00BC0E84" w:rsidRDefault="007351CB"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55"/>
        <w:gridCol w:w="2497"/>
      </w:tblGrid>
      <w:tr w:rsidR="007351CB" w:rsidRPr="00BC0E84" w:rsidTr="008C2A55">
        <w:trPr>
          <w:trHeight w:val="20"/>
          <w:tblHeader/>
        </w:trPr>
        <w:tc>
          <w:tcPr>
            <w:tcW w:w="710" w:type="dxa"/>
            <w:vMerge w:val="restart"/>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Pr>
                <w:szCs w:val="20"/>
              </w:rPr>
              <w:t xml:space="preserve">Максимальный процент </w:t>
            </w:r>
            <w:r w:rsidRPr="00BC0E84">
              <w:rPr>
                <w:szCs w:val="20"/>
              </w:rPr>
              <w:t>застройки</w:t>
            </w:r>
          </w:p>
        </w:tc>
        <w:tc>
          <w:tcPr>
            <w:tcW w:w="2552" w:type="dxa"/>
            <w:gridSpan w:val="2"/>
            <w:vMerge w:val="restart"/>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7351CB" w:rsidRPr="00BC0E84" w:rsidTr="008C2A55">
        <w:trPr>
          <w:trHeight w:val="20"/>
          <w:tblHeader/>
        </w:trPr>
        <w:tc>
          <w:tcPr>
            <w:tcW w:w="710" w:type="dxa"/>
            <w:vMerge/>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p>
        </w:tc>
        <w:tc>
          <w:tcPr>
            <w:tcW w:w="2552" w:type="dxa"/>
            <w:gridSpan w:val="2"/>
            <w:vMerge/>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lang w:val="en-US"/>
              </w:rPr>
              <w:t>50%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1F6130" w:rsidRDefault="007351CB" w:rsidP="008C2A55">
            <w:pPr>
              <w:ind w:firstLine="0"/>
              <w:jc w:val="center"/>
              <w:rPr>
                <w:szCs w:val="20"/>
              </w:rPr>
            </w:pPr>
            <w:r>
              <w:rPr>
                <w:szCs w:val="20"/>
                <w:lang w:val="en-US"/>
              </w:rPr>
              <w:t>50%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9.3</w:t>
            </w:r>
          </w:p>
        </w:tc>
        <w:tc>
          <w:tcPr>
            <w:tcW w:w="9356" w:type="dxa"/>
            <w:gridSpan w:val="5"/>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Не распространяется</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Водные объекты</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11.0</w:t>
            </w:r>
          </w:p>
        </w:tc>
        <w:tc>
          <w:tcPr>
            <w:tcW w:w="9356" w:type="dxa"/>
            <w:gridSpan w:val="5"/>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Не устанавливается</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992540" w:rsidRDefault="007351CB" w:rsidP="008C2A55">
            <w:pPr>
              <w:ind w:firstLine="0"/>
              <w:jc w:val="center"/>
              <w:rPr>
                <w:szCs w:val="20"/>
              </w:rPr>
            </w:pPr>
            <w:r w:rsidRPr="00992540">
              <w:rPr>
                <w:szCs w:val="20"/>
              </w:rPr>
              <w:t>Общее пользование 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992540" w:rsidRDefault="007351CB" w:rsidP="008C2A55">
            <w:pPr>
              <w:ind w:firstLine="0"/>
              <w:jc w:val="center"/>
              <w:rPr>
                <w:szCs w:val="20"/>
              </w:rPr>
            </w:pPr>
            <w:r w:rsidRPr="00992540">
              <w:rPr>
                <w:szCs w:val="20"/>
              </w:rPr>
              <w:t>11.1</w:t>
            </w:r>
          </w:p>
        </w:tc>
        <w:tc>
          <w:tcPr>
            <w:tcW w:w="9356" w:type="dxa"/>
            <w:gridSpan w:val="5"/>
            <w:tcBorders>
              <w:top w:val="single" w:sz="4" w:space="0" w:color="auto"/>
              <w:left w:val="single" w:sz="4" w:space="0" w:color="auto"/>
              <w:bottom w:val="single" w:sz="4" w:space="0" w:color="auto"/>
              <w:right w:val="single" w:sz="4" w:space="0" w:color="auto"/>
            </w:tcBorders>
            <w:vAlign w:val="center"/>
          </w:tcPr>
          <w:p w:rsidR="007351CB" w:rsidRPr="00992540" w:rsidRDefault="007351CB" w:rsidP="008C2A55">
            <w:pPr>
              <w:ind w:firstLine="0"/>
              <w:jc w:val="center"/>
              <w:rPr>
                <w:szCs w:val="20"/>
              </w:rPr>
            </w:pPr>
            <w:r w:rsidRPr="00992540">
              <w:rPr>
                <w:szCs w:val="20"/>
              </w:rPr>
              <w:t>Не распространяется</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12.0</w:t>
            </w:r>
          </w:p>
        </w:tc>
        <w:tc>
          <w:tcPr>
            <w:tcW w:w="9356" w:type="dxa"/>
            <w:gridSpan w:val="5"/>
            <w:tcBorders>
              <w:top w:val="single" w:sz="4" w:space="0" w:color="auto"/>
              <w:left w:val="single" w:sz="4" w:space="0" w:color="auto"/>
              <w:bottom w:val="single" w:sz="4" w:space="0" w:color="auto"/>
              <w:right w:val="single" w:sz="4" w:space="0" w:color="auto"/>
            </w:tcBorders>
            <w:vAlign w:val="center"/>
          </w:tcPr>
          <w:p w:rsidR="007351CB" w:rsidRDefault="007351CB" w:rsidP="008C2A55">
            <w:pPr>
              <w:ind w:firstLine="0"/>
              <w:jc w:val="center"/>
              <w:rPr>
                <w:szCs w:val="20"/>
              </w:rPr>
            </w:pPr>
            <w:r>
              <w:rPr>
                <w:szCs w:val="20"/>
              </w:rPr>
              <w:t>Не распространяется</w:t>
            </w:r>
          </w:p>
        </w:tc>
      </w:tr>
      <w:tr w:rsidR="003D7B35"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D7B35" w:rsidRPr="00BC0E84" w:rsidRDefault="003D7B35" w:rsidP="008C2A55">
            <w:pPr>
              <w:ind w:firstLine="0"/>
              <w:jc w:val="center"/>
              <w:rPr>
                <w:szCs w:val="20"/>
              </w:rPr>
            </w:pPr>
            <w:r>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3D7B35" w:rsidRPr="00BC0E84" w:rsidRDefault="003D7B35" w:rsidP="008C2A55">
            <w:pPr>
              <w:ind w:firstLine="0"/>
              <w:jc w:val="center"/>
              <w:rPr>
                <w:szCs w:val="20"/>
              </w:rPr>
            </w:pPr>
            <w:r>
              <w:rPr>
                <w:szCs w:val="20"/>
              </w:rPr>
              <w:t>Отды</w:t>
            </w:r>
            <w:r w:rsidR="005A4309">
              <w:rPr>
                <w:szCs w:val="20"/>
              </w:rPr>
              <w:t>х (</w:t>
            </w:r>
            <w:r>
              <w:rPr>
                <w:szCs w:val="20"/>
              </w:rPr>
              <w:t>рекреация)</w:t>
            </w:r>
          </w:p>
        </w:tc>
        <w:tc>
          <w:tcPr>
            <w:tcW w:w="1701" w:type="dxa"/>
            <w:tcBorders>
              <w:top w:val="single" w:sz="4" w:space="0" w:color="auto"/>
              <w:left w:val="single" w:sz="4" w:space="0" w:color="auto"/>
              <w:bottom w:val="single" w:sz="4" w:space="0" w:color="auto"/>
              <w:right w:val="single" w:sz="4" w:space="0" w:color="auto"/>
            </w:tcBorders>
            <w:vAlign w:val="center"/>
          </w:tcPr>
          <w:p w:rsidR="003D7B35" w:rsidRPr="00BC0E84" w:rsidRDefault="003D7B35" w:rsidP="008C2A55">
            <w:pPr>
              <w:ind w:firstLine="0"/>
              <w:jc w:val="center"/>
              <w:rPr>
                <w:szCs w:val="20"/>
              </w:rPr>
            </w:pPr>
            <w:r>
              <w:rPr>
                <w:szCs w:val="20"/>
              </w:rPr>
              <w:t>5.0</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3D7B35" w:rsidRDefault="003D7B35" w:rsidP="008C2A55">
            <w:pPr>
              <w:ind w:firstLine="0"/>
              <w:jc w:val="center"/>
              <w:rPr>
                <w:szCs w:val="20"/>
              </w:rPr>
            </w:pPr>
            <w:r>
              <w:rPr>
                <w:szCs w:val="20"/>
              </w:rPr>
              <w:t>Не подлежат установлению</w:t>
            </w:r>
          </w:p>
        </w:tc>
        <w:tc>
          <w:tcPr>
            <w:tcW w:w="2890" w:type="dxa"/>
            <w:gridSpan w:val="2"/>
            <w:tcBorders>
              <w:top w:val="single" w:sz="4" w:space="0" w:color="auto"/>
              <w:left w:val="single" w:sz="4" w:space="0" w:color="auto"/>
              <w:bottom w:val="single" w:sz="4" w:space="0" w:color="auto"/>
              <w:right w:val="single" w:sz="4" w:space="0" w:color="auto"/>
            </w:tcBorders>
            <w:vAlign w:val="center"/>
          </w:tcPr>
          <w:p w:rsidR="003D7B35" w:rsidRDefault="003D7B35" w:rsidP="008C2A55">
            <w:pPr>
              <w:ind w:firstLine="0"/>
              <w:jc w:val="center"/>
              <w:rPr>
                <w:szCs w:val="20"/>
              </w:rPr>
            </w:pPr>
            <w:r>
              <w:rPr>
                <w:szCs w:val="20"/>
              </w:rPr>
              <w:t>0%</w:t>
            </w:r>
          </w:p>
        </w:tc>
        <w:tc>
          <w:tcPr>
            <w:tcW w:w="2497" w:type="dxa"/>
            <w:tcBorders>
              <w:top w:val="single" w:sz="4" w:space="0" w:color="auto"/>
              <w:left w:val="single" w:sz="4" w:space="0" w:color="auto"/>
              <w:bottom w:val="single" w:sz="4" w:space="0" w:color="auto"/>
              <w:right w:val="single" w:sz="4" w:space="0" w:color="auto"/>
            </w:tcBorders>
            <w:vAlign w:val="center"/>
          </w:tcPr>
          <w:p w:rsidR="003D7B35" w:rsidRDefault="003D7B35" w:rsidP="008C2A55">
            <w:pPr>
              <w:ind w:firstLine="0"/>
              <w:jc w:val="center"/>
              <w:rPr>
                <w:szCs w:val="20"/>
              </w:rPr>
            </w:pPr>
            <w:r>
              <w:rPr>
                <w:szCs w:val="20"/>
              </w:rPr>
              <w:t>Не подлежат установлению</w:t>
            </w:r>
          </w:p>
        </w:tc>
      </w:tr>
    </w:tbl>
    <w:p w:rsidR="007351CB" w:rsidRDefault="007351CB" w:rsidP="00A27729">
      <w:pPr>
        <w:ind w:left="-284" w:right="-314" w:firstLine="0"/>
        <w:jc w:val="center"/>
      </w:pPr>
    </w:p>
    <w:p w:rsidR="007351CB" w:rsidRPr="00BC0E84" w:rsidRDefault="007351CB" w:rsidP="00A27729">
      <w:pPr>
        <w:ind w:left="-284" w:right="-314" w:firstLine="0"/>
        <w:jc w:val="center"/>
      </w:pPr>
      <w:r w:rsidRPr="00BC0E84">
        <w:t>Вспомогательные виды разрешенного использования</w:t>
      </w:r>
    </w:p>
    <w:p w:rsidR="007351CB" w:rsidRPr="00BC0E84" w:rsidRDefault="007351CB" w:rsidP="00A27729">
      <w:pPr>
        <w:ind w:left="-284" w:right="-314" w:firstLine="0"/>
        <w:jc w:val="center"/>
      </w:pPr>
    </w:p>
    <w:p w:rsidR="007351CB" w:rsidRPr="00BC0E84" w:rsidRDefault="007351CB" w:rsidP="00A27729">
      <w:pPr>
        <w:ind w:left="-284" w:right="-314" w:firstLine="0"/>
      </w:pPr>
      <w:r w:rsidRPr="00BC0E84">
        <w:t>1. Коммунальное обслуживание – 3.1</w:t>
      </w:r>
    </w:p>
    <w:p w:rsidR="007351CB" w:rsidRPr="00BC0E84" w:rsidRDefault="007351CB" w:rsidP="00A27729">
      <w:pPr>
        <w:ind w:left="-284" w:right="-314" w:firstLine="0"/>
      </w:pPr>
      <w:r w:rsidRPr="00BC0E84">
        <w:t>2. Деловое управление – 4.1</w:t>
      </w:r>
    </w:p>
    <w:p w:rsidR="007351CB" w:rsidRDefault="007351CB" w:rsidP="00A27729">
      <w:pPr>
        <w:ind w:left="-284" w:right="-314" w:firstLine="0"/>
        <w:rPr>
          <w:szCs w:val="20"/>
        </w:rPr>
      </w:pPr>
      <w:r w:rsidRPr="00BC0E84">
        <w:t>3</w:t>
      </w:r>
      <w:r w:rsidRPr="00BC0E84">
        <w:rPr>
          <w:szCs w:val="20"/>
        </w:rPr>
        <w:t>. Обеспечение</w:t>
      </w:r>
      <w:r>
        <w:rPr>
          <w:szCs w:val="20"/>
        </w:rPr>
        <w:t xml:space="preserve"> внутреннего правопорядка – 8.3</w:t>
      </w:r>
    </w:p>
    <w:p w:rsidR="007351CB" w:rsidRPr="00BC0E84" w:rsidRDefault="007351CB" w:rsidP="00A27729">
      <w:pPr>
        <w:ind w:left="-284" w:right="-314" w:firstLine="0"/>
        <w:rPr>
          <w:szCs w:val="20"/>
        </w:rPr>
      </w:pPr>
    </w:p>
    <w:p w:rsidR="007351CB" w:rsidRPr="00BC0E84" w:rsidRDefault="007351CB" w:rsidP="008C2A55">
      <w:pPr>
        <w:ind w:left="-284" w:right="-312"/>
        <w:rPr>
          <w:shd w:val="clear" w:color="auto" w:fill="FFFFFF"/>
        </w:rPr>
      </w:pPr>
      <w:r w:rsidRPr="00BC0E84">
        <w:rPr>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w:t>
      </w:r>
      <w:r w:rsidRPr="00BC0E84">
        <w:rPr>
          <w:shd w:val="clear" w:color="auto" w:fill="FFFFFF"/>
        </w:rPr>
        <w:lastRenderedPageBreak/>
        <w:t>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7351CB" w:rsidRPr="00BC0E84" w:rsidRDefault="007351CB" w:rsidP="00A27729">
      <w:pPr>
        <w:ind w:left="-284" w:right="-314" w:firstLine="0"/>
      </w:pPr>
    </w:p>
    <w:p w:rsidR="007351CB" w:rsidRPr="00BC0E84" w:rsidRDefault="007351CB" w:rsidP="008C2A55">
      <w:pPr>
        <w:ind w:right="-314" w:firstLine="0"/>
        <w:jc w:val="center"/>
      </w:pPr>
      <w:r w:rsidRPr="00BC0E84">
        <w:t>Условно разрешенные виды использования</w:t>
      </w:r>
    </w:p>
    <w:p w:rsidR="007351CB" w:rsidRPr="00BC0E84" w:rsidRDefault="007351CB"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7351CB" w:rsidRPr="00BC0E84" w:rsidTr="008C2A55">
        <w:trPr>
          <w:trHeight w:val="20"/>
          <w:tblHeader/>
        </w:trPr>
        <w:tc>
          <w:tcPr>
            <w:tcW w:w="710" w:type="dxa"/>
            <w:vMerge w:val="restart"/>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7351CB" w:rsidRPr="00BC0E84" w:rsidTr="008C2A55">
        <w:trPr>
          <w:trHeight w:val="20"/>
          <w:tblHeader/>
        </w:trPr>
        <w:tc>
          <w:tcPr>
            <w:tcW w:w="710" w:type="dxa"/>
            <w:vMerge/>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5A4309" w:rsidP="008C2A55">
            <w:pPr>
              <w:ind w:firstLine="0"/>
              <w:jc w:val="center"/>
              <w:rPr>
                <w:szCs w:val="20"/>
              </w:rPr>
            </w:pPr>
            <w:r>
              <w:rPr>
                <w:szCs w:val="20"/>
              </w:rPr>
              <w:t>1</w:t>
            </w:r>
            <w:r w:rsidR="007351CB">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3.5.1</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Не подлежит установлению</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bl>
    <w:p w:rsidR="007351CB" w:rsidRDefault="007351CB" w:rsidP="00A27729">
      <w:pPr>
        <w:autoSpaceDE w:val="0"/>
        <w:autoSpaceDN w:val="0"/>
        <w:adjustRightInd w:val="0"/>
        <w:ind w:left="-284" w:right="-314" w:firstLine="0"/>
      </w:pPr>
    </w:p>
    <w:p w:rsidR="007351CB" w:rsidRDefault="007351CB" w:rsidP="00A27729">
      <w:pPr>
        <w:autoSpaceDE w:val="0"/>
        <w:autoSpaceDN w:val="0"/>
        <w:adjustRightInd w:val="0"/>
        <w:ind w:left="-284" w:right="-314" w:firstLine="0"/>
      </w:pPr>
    </w:p>
    <w:p w:rsidR="007351CB" w:rsidRDefault="007351CB" w:rsidP="00A27729">
      <w:pPr>
        <w:autoSpaceDE w:val="0"/>
        <w:autoSpaceDN w:val="0"/>
        <w:adjustRightInd w:val="0"/>
        <w:ind w:left="-284" w:right="-314" w:firstLine="0"/>
      </w:pPr>
    </w:p>
    <w:p w:rsidR="007351CB" w:rsidRDefault="007351CB" w:rsidP="00A27729">
      <w:pPr>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7351CB" w:rsidRDefault="007351CB" w:rsidP="00A27729">
      <w:pPr>
        <w:overflowPunct w:val="0"/>
        <w:autoSpaceDE w:val="0"/>
        <w:autoSpaceDN w:val="0"/>
        <w:adjustRightInd w:val="0"/>
        <w:ind w:left="-284" w:right="-314" w:firstLine="0"/>
      </w:pPr>
    </w:p>
    <w:p w:rsidR="00966C03" w:rsidRPr="00BC0E84" w:rsidRDefault="00966C03" w:rsidP="00A27729">
      <w:pPr>
        <w:overflowPunct w:val="0"/>
        <w:autoSpaceDE w:val="0"/>
        <w:autoSpaceDN w:val="0"/>
        <w:adjustRightInd w:val="0"/>
        <w:ind w:left="-284" w:right="-314" w:firstLine="0"/>
        <w:jc w:val="center"/>
        <w:rPr>
          <w:rFonts w:ascii="HelvDL" w:hAnsi="HelvDL" w:cs="HelvDL"/>
        </w:rPr>
      </w:pPr>
      <w:r w:rsidRPr="00BC0E84">
        <w:rPr>
          <w:rFonts w:ascii="HelvDL" w:hAnsi="HelvDL" w:cs="HelvDL"/>
        </w:rPr>
        <w:lastRenderedPageBreak/>
        <w:t>Р-2 – ПРИРОДНО-РЕКРЕАЦИОННАЯ ЗОНА</w:t>
      </w:r>
    </w:p>
    <w:p w:rsidR="00966C03" w:rsidRPr="00BC0E84" w:rsidRDefault="00966C03" w:rsidP="00A27729">
      <w:pPr>
        <w:ind w:left="-284" w:right="-314" w:firstLine="0"/>
        <w:rPr>
          <w:iCs/>
        </w:rPr>
      </w:pPr>
    </w:p>
    <w:p w:rsidR="00966C03" w:rsidRDefault="00966C03" w:rsidP="008C2A55">
      <w:pPr>
        <w:ind w:left="-284" w:right="-312"/>
      </w:pPr>
      <w:r w:rsidRPr="00BC0E84">
        <w:t>Природно-рекреационная з</w:t>
      </w:r>
      <w:r w:rsidRPr="00BC0E84">
        <w:rPr>
          <w:iCs/>
        </w:rPr>
        <w:t xml:space="preserve">она Р-2 установлена для сохранения отдельных естественных качеств окружающей природной среды, сохранения и изучения объектов культурного наследия народов Российской Федерации. </w:t>
      </w:r>
      <w:r w:rsidRPr="00BC0E84">
        <w:t>Зона включает в себя территории, занятые городскими лесами, иными территориями с естественными древесной и кустарниковой растительностью, не являющимися землями лесного фонда.</w:t>
      </w:r>
    </w:p>
    <w:p w:rsidR="008C2A55" w:rsidRPr="00BC0E84" w:rsidRDefault="008C2A55" w:rsidP="008C2A55">
      <w:pPr>
        <w:ind w:left="-284" w:right="-312"/>
        <w:rPr>
          <w:iCs/>
        </w:rPr>
      </w:pPr>
      <w:r w:rsidRPr="008C2A55">
        <w:rPr>
          <w:iCs/>
        </w:rPr>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966C03" w:rsidRPr="00BC0E84" w:rsidRDefault="00966C03" w:rsidP="008C2A55">
      <w:pPr>
        <w:spacing w:before="240"/>
        <w:ind w:left="-284" w:right="-314" w:firstLine="0"/>
        <w:jc w:val="center"/>
      </w:pPr>
      <w:r w:rsidRPr="00BC0E84">
        <w:t>Основные виды разрешенного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B557D3" w:rsidRPr="00BC0E84" w:rsidTr="008C2A55">
        <w:trPr>
          <w:trHeight w:val="20"/>
          <w:tblHeader/>
        </w:trPr>
        <w:tc>
          <w:tcPr>
            <w:tcW w:w="710" w:type="dxa"/>
            <w:vMerge w:val="restart"/>
            <w:tcBorders>
              <w:top w:val="single" w:sz="4" w:space="0" w:color="auto"/>
              <w:left w:val="single" w:sz="4" w:space="0" w:color="auto"/>
              <w:right w:val="single" w:sz="4" w:space="0" w:color="auto"/>
            </w:tcBorders>
            <w:vAlign w:val="center"/>
          </w:tcPr>
          <w:p w:rsidR="00B557D3" w:rsidRPr="00BC0E84" w:rsidRDefault="00B557D3" w:rsidP="008C2A5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B557D3" w:rsidRPr="00BC0E84" w:rsidRDefault="00B557D3" w:rsidP="008C2A5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B557D3" w:rsidRPr="00BC0E84" w:rsidRDefault="00B557D3" w:rsidP="008C2A55">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557D3" w:rsidRPr="00BC0E84" w:rsidRDefault="00B557D3" w:rsidP="008C2A55">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B557D3" w:rsidRPr="00BC0E84" w:rsidRDefault="00B557D3" w:rsidP="008C2A55">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B557D3" w:rsidRPr="00BC0E84" w:rsidRDefault="00B557D3" w:rsidP="008C2A55">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B557D3" w:rsidRPr="00BC0E84" w:rsidTr="008C2A55">
        <w:trPr>
          <w:trHeight w:val="20"/>
          <w:tblHeader/>
        </w:trPr>
        <w:tc>
          <w:tcPr>
            <w:tcW w:w="710" w:type="dxa"/>
            <w:vMerge/>
            <w:tcBorders>
              <w:left w:val="single" w:sz="4" w:space="0" w:color="auto"/>
              <w:bottom w:val="single" w:sz="4" w:space="0" w:color="auto"/>
              <w:right w:val="single" w:sz="4" w:space="0" w:color="auto"/>
            </w:tcBorders>
            <w:vAlign w:val="center"/>
          </w:tcPr>
          <w:p w:rsidR="00B557D3" w:rsidRPr="00BC0E84" w:rsidRDefault="00B557D3" w:rsidP="008C2A5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B557D3" w:rsidRPr="00BC0E84" w:rsidRDefault="00B557D3" w:rsidP="008C2A5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B557D3" w:rsidRPr="00BC0E84" w:rsidRDefault="00B557D3" w:rsidP="008C2A55">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B557D3" w:rsidRPr="00BC0E84" w:rsidRDefault="00B557D3" w:rsidP="008C2A55">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B557D3" w:rsidRPr="00BC0E84" w:rsidRDefault="00B557D3" w:rsidP="008C2A55">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B557D3" w:rsidRPr="00BC0E84" w:rsidRDefault="00B557D3" w:rsidP="008C2A55">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B557D3" w:rsidRPr="00BC0E84" w:rsidRDefault="00B557D3" w:rsidP="008C2A55">
            <w:pPr>
              <w:ind w:firstLine="0"/>
              <w:jc w:val="center"/>
              <w:rPr>
                <w:szCs w:val="20"/>
              </w:rPr>
            </w:pP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461A71" w:rsidRDefault="007351CB" w:rsidP="008C2A55">
            <w:pPr>
              <w:ind w:firstLine="0"/>
              <w:jc w:val="center"/>
              <w:rPr>
                <w:szCs w:val="20"/>
              </w:rPr>
            </w:pPr>
            <w:r w:rsidRPr="00461A71">
              <w:rPr>
                <w:szCs w:val="20"/>
              </w:rPr>
              <w:t>Охрана природных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461A71" w:rsidRDefault="007351CB" w:rsidP="008C2A55">
            <w:pPr>
              <w:ind w:firstLine="0"/>
              <w:jc w:val="center"/>
              <w:rPr>
                <w:szCs w:val="20"/>
              </w:rPr>
            </w:pPr>
            <w:r w:rsidRPr="00461A71">
              <w:rPr>
                <w:szCs w:val="20"/>
              </w:rPr>
              <w:t>9.1</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461A71" w:rsidRDefault="007351CB" w:rsidP="008C2A55">
            <w:pPr>
              <w:ind w:firstLine="0"/>
              <w:jc w:val="center"/>
              <w:rPr>
                <w:szCs w:val="20"/>
              </w:rPr>
            </w:pPr>
            <w:r w:rsidRPr="00461A71">
              <w:rPr>
                <w:szCs w:val="20"/>
              </w:rPr>
              <w:t>Не устанавливается</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9.3</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2F46F1">
              <w:rPr>
                <w:szCs w:val="20"/>
              </w:rPr>
              <w:t>Не распространяется</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Водные объекты</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11.0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Не устанавливается</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12.0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Default="007351CB" w:rsidP="008C2A55">
            <w:pPr>
              <w:ind w:firstLine="0"/>
              <w:jc w:val="center"/>
              <w:rPr>
                <w:szCs w:val="20"/>
              </w:rPr>
            </w:pPr>
            <w:r>
              <w:rPr>
                <w:szCs w:val="20"/>
              </w:rPr>
              <w:t>Не распространяется</w:t>
            </w:r>
          </w:p>
        </w:tc>
      </w:tr>
    </w:tbl>
    <w:p w:rsidR="00966C03" w:rsidRPr="00BC0E84" w:rsidRDefault="00966C03" w:rsidP="00A27729">
      <w:pPr>
        <w:ind w:left="-284" w:right="-314" w:firstLine="0"/>
        <w:jc w:val="left"/>
        <w:rPr>
          <w:i/>
        </w:rPr>
      </w:pPr>
    </w:p>
    <w:p w:rsidR="00966C03" w:rsidRDefault="00966C03" w:rsidP="00A27729">
      <w:pPr>
        <w:ind w:left="-284" w:right="-314" w:firstLine="0"/>
        <w:jc w:val="center"/>
      </w:pPr>
      <w:r w:rsidRPr="00BC0E84">
        <w:t>Вспомогательные виды разрешенного использования</w:t>
      </w:r>
    </w:p>
    <w:p w:rsidR="00966C03" w:rsidRPr="00BC0E84" w:rsidRDefault="00966C03" w:rsidP="00A27729">
      <w:pPr>
        <w:ind w:left="-284" w:right="-314" w:firstLine="0"/>
        <w:jc w:val="center"/>
      </w:pPr>
    </w:p>
    <w:p w:rsidR="007351CB" w:rsidRPr="00BC0E84" w:rsidRDefault="007351CB" w:rsidP="00A27729">
      <w:pPr>
        <w:spacing w:after="240"/>
        <w:ind w:left="-284" w:right="-314" w:firstLine="0"/>
      </w:pPr>
      <w:r w:rsidRPr="00BC0E84">
        <w:t>1. Общее пользование водными объектами – 11.1</w:t>
      </w:r>
    </w:p>
    <w:p w:rsidR="005A4309" w:rsidRDefault="00966C03" w:rsidP="008C2A55">
      <w:pPr>
        <w:ind w:left="-284" w:right="-31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8C2A55" w:rsidRPr="008C2A55" w:rsidRDefault="008C2A55" w:rsidP="008C2A55">
      <w:pPr>
        <w:ind w:left="-284" w:right="-312"/>
        <w:rPr>
          <w:shd w:val="clear" w:color="auto" w:fill="FFFFFF"/>
        </w:rPr>
      </w:pPr>
    </w:p>
    <w:p w:rsidR="00966C03" w:rsidRPr="00BC0E84" w:rsidRDefault="00966C03" w:rsidP="00A27729">
      <w:pPr>
        <w:ind w:left="-284" w:right="-314" w:firstLine="0"/>
        <w:jc w:val="center"/>
      </w:pPr>
      <w:r w:rsidRPr="00BC0E84">
        <w:lastRenderedPageBreak/>
        <w:t>Условно разрешенные виды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B557D3" w:rsidRPr="00BC0E84" w:rsidTr="008C2A55">
        <w:trPr>
          <w:trHeight w:val="20"/>
          <w:tblHeader/>
        </w:trPr>
        <w:tc>
          <w:tcPr>
            <w:tcW w:w="710" w:type="dxa"/>
            <w:vMerge w:val="restart"/>
            <w:vAlign w:val="center"/>
          </w:tcPr>
          <w:p w:rsidR="00B557D3" w:rsidRPr="00BC0E84" w:rsidRDefault="00B557D3" w:rsidP="008C2A55">
            <w:pPr>
              <w:ind w:firstLine="0"/>
              <w:jc w:val="center"/>
              <w:rPr>
                <w:szCs w:val="20"/>
              </w:rPr>
            </w:pPr>
            <w:r w:rsidRPr="00BC0E84">
              <w:rPr>
                <w:szCs w:val="20"/>
              </w:rPr>
              <w:t>№ п/п</w:t>
            </w:r>
          </w:p>
        </w:tc>
        <w:tc>
          <w:tcPr>
            <w:tcW w:w="3543" w:type="dxa"/>
            <w:vMerge w:val="restart"/>
            <w:vAlign w:val="center"/>
          </w:tcPr>
          <w:p w:rsidR="00B557D3" w:rsidRPr="00BC0E84" w:rsidRDefault="00B557D3" w:rsidP="008C2A55">
            <w:pPr>
              <w:ind w:firstLine="0"/>
              <w:jc w:val="center"/>
              <w:rPr>
                <w:szCs w:val="20"/>
              </w:rPr>
            </w:pPr>
            <w:r w:rsidRPr="00BC0E84">
              <w:rPr>
                <w:szCs w:val="20"/>
              </w:rPr>
              <w:t>Наименование ВРИ</w:t>
            </w:r>
          </w:p>
        </w:tc>
        <w:tc>
          <w:tcPr>
            <w:tcW w:w="1701" w:type="dxa"/>
            <w:vMerge w:val="restart"/>
            <w:vAlign w:val="center"/>
          </w:tcPr>
          <w:p w:rsidR="00B557D3" w:rsidRPr="00BC0E84" w:rsidRDefault="00B557D3" w:rsidP="008C2A55">
            <w:pPr>
              <w:ind w:firstLine="0"/>
              <w:jc w:val="center"/>
              <w:rPr>
                <w:szCs w:val="20"/>
              </w:rPr>
            </w:pPr>
            <w:r w:rsidRPr="00BC0E84">
              <w:rPr>
                <w:szCs w:val="20"/>
              </w:rPr>
              <w:t>Код (числовое обозначение ВРИ)</w:t>
            </w:r>
          </w:p>
        </w:tc>
        <w:tc>
          <w:tcPr>
            <w:tcW w:w="3969" w:type="dxa"/>
            <w:gridSpan w:val="2"/>
            <w:vAlign w:val="center"/>
          </w:tcPr>
          <w:p w:rsidR="00B557D3" w:rsidRPr="00BC0E84" w:rsidRDefault="00B557D3" w:rsidP="008C2A55">
            <w:pPr>
              <w:ind w:firstLine="0"/>
              <w:jc w:val="center"/>
              <w:rPr>
                <w:szCs w:val="20"/>
              </w:rPr>
            </w:pPr>
            <w:r w:rsidRPr="00BC0E84">
              <w:rPr>
                <w:szCs w:val="20"/>
              </w:rPr>
              <w:t>Предельные размеры земельных участков (кв. м)</w:t>
            </w:r>
          </w:p>
        </w:tc>
        <w:tc>
          <w:tcPr>
            <w:tcW w:w="2835" w:type="dxa"/>
            <w:vMerge w:val="restart"/>
            <w:vAlign w:val="center"/>
          </w:tcPr>
          <w:p w:rsidR="00B557D3" w:rsidRPr="00BC0E84" w:rsidRDefault="00B557D3" w:rsidP="008C2A55">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vAlign w:val="center"/>
          </w:tcPr>
          <w:p w:rsidR="00B557D3" w:rsidRPr="00BC0E84" w:rsidRDefault="00B557D3" w:rsidP="008C2A55">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B557D3" w:rsidRPr="00BC0E84" w:rsidTr="008C2A55">
        <w:trPr>
          <w:trHeight w:val="20"/>
          <w:tblHeader/>
        </w:trPr>
        <w:tc>
          <w:tcPr>
            <w:tcW w:w="710" w:type="dxa"/>
            <w:vMerge/>
            <w:tcBorders>
              <w:bottom w:val="single" w:sz="4" w:space="0" w:color="auto"/>
            </w:tcBorders>
            <w:vAlign w:val="center"/>
          </w:tcPr>
          <w:p w:rsidR="00B557D3" w:rsidRPr="00BC0E84" w:rsidRDefault="00B557D3" w:rsidP="008C2A55">
            <w:pPr>
              <w:ind w:firstLine="0"/>
              <w:jc w:val="center"/>
              <w:rPr>
                <w:szCs w:val="20"/>
              </w:rPr>
            </w:pPr>
          </w:p>
        </w:tc>
        <w:tc>
          <w:tcPr>
            <w:tcW w:w="3543" w:type="dxa"/>
            <w:vMerge/>
            <w:tcBorders>
              <w:bottom w:val="single" w:sz="4" w:space="0" w:color="auto"/>
            </w:tcBorders>
            <w:vAlign w:val="center"/>
          </w:tcPr>
          <w:p w:rsidR="00B557D3" w:rsidRPr="00BC0E84" w:rsidRDefault="00B557D3" w:rsidP="008C2A55">
            <w:pPr>
              <w:ind w:firstLine="0"/>
              <w:jc w:val="center"/>
              <w:rPr>
                <w:szCs w:val="20"/>
              </w:rPr>
            </w:pPr>
          </w:p>
        </w:tc>
        <w:tc>
          <w:tcPr>
            <w:tcW w:w="1701" w:type="dxa"/>
            <w:vMerge/>
            <w:tcBorders>
              <w:bottom w:val="single" w:sz="4" w:space="0" w:color="auto"/>
            </w:tcBorders>
            <w:vAlign w:val="center"/>
          </w:tcPr>
          <w:p w:rsidR="00B557D3" w:rsidRPr="00BC0E84" w:rsidRDefault="00B557D3" w:rsidP="008C2A55">
            <w:pPr>
              <w:ind w:firstLine="0"/>
              <w:jc w:val="center"/>
              <w:rPr>
                <w:szCs w:val="20"/>
              </w:rPr>
            </w:pPr>
          </w:p>
        </w:tc>
        <w:tc>
          <w:tcPr>
            <w:tcW w:w="1985" w:type="dxa"/>
            <w:tcBorders>
              <w:bottom w:val="single" w:sz="4" w:space="0" w:color="auto"/>
            </w:tcBorders>
            <w:vAlign w:val="center"/>
          </w:tcPr>
          <w:p w:rsidR="00B557D3" w:rsidRPr="00BC0E84" w:rsidRDefault="00B557D3" w:rsidP="008C2A55">
            <w:pPr>
              <w:ind w:firstLine="0"/>
              <w:jc w:val="center"/>
              <w:rPr>
                <w:szCs w:val="20"/>
                <w:lang w:val="en-US"/>
              </w:rPr>
            </w:pPr>
            <w:r w:rsidRPr="00BC0E84">
              <w:rPr>
                <w:szCs w:val="20"/>
                <w:lang w:val="en-US"/>
              </w:rPr>
              <w:t>min</w:t>
            </w:r>
          </w:p>
        </w:tc>
        <w:tc>
          <w:tcPr>
            <w:tcW w:w="1984" w:type="dxa"/>
            <w:tcBorders>
              <w:bottom w:val="single" w:sz="4" w:space="0" w:color="auto"/>
            </w:tcBorders>
            <w:vAlign w:val="center"/>
          </w:tcPr>
          <w:p w:rsidR="00B557D3" w:rsidRPr="00BC0E84" w:rsidRDefault="00B557D3" w:rsidP="008C2A55">
            <w:pPr>
              <w:ind w:firstLine="0"/>
              <w:jc w:val="center"/>
              <w:rPr>
                <w:szCs w:val="20"/>
                <w:lang w:val="en-US"/>
              </w:rPr>
            </w:pPr>
            <w:r w:rsidRPr="00BC0E84">
              <w:rPr>
                <w:szCs w:val="20"/>
                <w:lang w:val="en-US"/>
              </w:rPr>
              <w:t>max</w:t>
            </w:r>
          </w:p>
        </w:tc>
        <w:tc>
          <w:tcPr>
            <w:tcW w:w="2835" w:type="dxa"/>
            <w:vMerge/>
            <w:tcBorders>
              <w:bottom w:val="single" w:sz="4" w:space="0" w:color="auto"/>
            </w:tcBorders>
            <w:vAlign w:val="center"/>
          </w:tcPr>
          <w:p w:rsidR="00B557D3" w:rsidRPr="00BC0E84" w:rsidRDefault="00B557D3" w:rsidP="008C2A55">
            <w:pPr>
              <w:ind w:firstLine="0"/>
              <w:jc w:val="center"/>
              <w:rPr>
                <w:szCs w:val="20"/>
              </w:rPr>
            </w:pPr>
          </w:p>
        </w:tc>
        <w:tc>
          <w:tcPr>
            <w:tcW w:w="2552" w:type="dxa"/>
            <w:vMerge/>
            <w:tcBorders>
              <w:bottom w:val="single" w:sz="4" w:space="0" w:color="auto"/>
            </w:tcBorders>
            <w:vAlign w:val="center"/>
          </w:tcPr>
          <w:p w:rsidR="00B557D3" w:rsidRPr="00BC0E84" w:rsidRDefault="00B557D3" w:rsidP="008C2A55">
            <w:pPr>
              <w:ind w:firstLine="0"/>
              <w:jc w:val="center"/>
              <w:rPr>
                <w:szCs w:val="20"/>
              </w:rPr>
            </w:pP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Пчеловодство</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1.12</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Pr>
                <w:szCs w:val="20"/>
              </w:rPr>
              <w:t>20 000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30%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3</w:t>
            </w:r>
          </w:p>
        </w:tc>
      </w:tr>
      <w:tr w:rsidR="0004330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4330D" w:rsidRPr="00BC0E84" w:rsidRDefault="0004330D" w:rsidP="008C2A55">
            <w:pPr>
              <w:ind w:firstLine="0"/>
              <w:jc w:val="center"/>
              <w:rPr>
                <w:szCs w:val="20"/>
              </w:rPr>
            </w:pPr>
            <w:r>
              <w:rPr>
                <w:szCs w:val="20"/>
                <w:lang w:val="en-US"/>
              </w:rPr>
              <w:t>2</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04330D" w:rsidRPr="00BC0E84" w:rsidRDefault="0004330D" w:rsidP="008C2A55">
            <w:pPr>
              <w:ind w:firstLine="0"/>
              <w:jc w:val="center"/>
              <w:rPr>
                <w:szCs w:val="20"/>
              </w:rPr>
            </w:pPr>
            <w:r w:rsidRPr="008E68E4">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04330D" w:rsidRPr="00BC0E84" w:rsidRDefault="0004330D" w:rsidP="008C2A55">
            <w:pPr>
              <w:ind w:firstLine="0"/>
              <w:jc w:val="center"/>
              <w:rPr>
                <w:szCs w:val="20"/>
              </w:rPr>
            </w:pPr>
            <w:r w:rsidRPr="00BC0E84">
              <w:rPr>
                <w:szCs w:val="20"/>
              </w:rPr>
              <w:t>6.8</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04330D" w:rsidRPr="00BC0E84" w:rsidRDefault="0004330D" w:rsidP="008C2A55">
            <w:pPr>
              <w:ind w:firstLine="0"/>
              <w:jc w:val="center"/>
              <w:rPr>
                <w:szCs w:val="20"/>
              </w:rPr>
            </w:pPr>
            <w:r>
              <w:rPr>
                <w:szCs w:val="20"/>
              </w:rPr>
              <w:t>Не подлежат установлению</w:t>
            </w:r>
          </w:p>
        </w:tc>
      </w:tr>
    </w:tbl>
    <w:p w:rsidR="00966C03" w:rsidRPr="00BC0E84" w:rsidRDefault="00966C03" w:rsidP="00A27729">
      <w:pPr>
        <w:overflowPunct w:val="0"/>
        <w:autoSpaceDE w:val="0"/>
        <w:autoSpaceDN w:val="0"/>
        <w:adjustRightInd w:val="0"/>
        <w:ind w:left="-284" w:right="-314" w:firstLine="0"/>
        <w:jc w:val="center"/>
        <w:rPr>
          <w:rFonts w:ascii="HelvDL" w:hAnsi="HelvDL" w:cs="HelvDL"/>
          <w:lang w:val="en-US"/>
        </w:rPr>
        <w:sectPr w:rsidR="00966C03" w:rsidRPr="00BC0E84" w:rsidSect="00D46791">
          <w:footerReference w:type="even" r:id="rId59"/>
          <w:footerReference w:type="default" r:id="rId60"/>
          <w:pgSz w:w="16838" w:h="11906" w:orient="landscape"/>
          <w:pgMar w:top="1134" w:right="1103" w:bottom="1134" w:left="1134" w:header="709" w:footer="709" w:gutter="0"/>
          <w:cols w:space="708"/>
          <w:docGrid w:linePitch="360"/>
        </w:sectPr>
      </w:pPr>
    </w:p>
    <w:p w:rsidR="00966C03" w:rsidRPr="00BC0E84" w:rsidRDefault="00966C03" w:rsidP="00A27729">
      <w:pPr>
        <w:pStyle w:val="22"/>
        <w:ind w:left="-284" w:right="-314"/>
      </w:pPr>
      <w:bookmarkStart w:id="233" w:name="_Toc435034438"/>
      <w:bookmarkStart w:id="234" w:name="_Toc443062496"/>
      <w:bookmarkStart w:id="235" w:name="_Toc448241062"/>
      <w:bookmarkStart w:id="236" w:name="_Toc476621942"/>
      <w:bookmarkStart w:id="237" w:name="_Toc476663747"/>
      <w:bookmarkStart w:id="238" w:name="_Toc502136244"/>
      <w:r w:rsidRPr="00BC0E84">
        <w:lastRenderedPageBreak/>
        <w:t>Статья 3</w:t>
      </w:r>
      <w:r>
        <w:t>2</w:t>
      </w:r>
      <w:r w:rsidRPr="00BC0E84">
        <w:t>. Градостроительные регламенты для зон специального назначения</w:t>
      </w:r>
      <w:bookmarkEnd w:id="233"/>
      <w:bookmarkEnd w:id="234"/>
      <w:bookmarkEnd w:id="235"/>
      <w:bookmarkEnd w:id="236"/>
      <w:bookmarkEnd w:id="237"/>
      <w:bookmarkEnd w:id="238"/>
    </w:p>
    <w:p w:rsidR="00966C03" w:rsidRPr="00BC0E84" w:rsidRDefault="00966C03" w:rsidP="00A27729">
      <w:pPr>
        <w:ind w:left="-284" w:right="-314" w:firstLine="0"/>
      </w:pPr>
      <w:r w:rsidRPr="00BC0E84">
        <w:tab/>
      </w:r>
    </w:p>
    <w:p w:rsidR="00966C03" w:rsidRPr="00BC0E84" w:rsidRDefault="00966C03" w:rsidP="008C2A55">
      <w:pPr>
        <w:ind w:left="-284" w:right="-312"/>
      </w:pPr>
      <w:r w:rsidRPr="00BC0E84">
        <w:t>В состав территориальных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 В состав территориальных зон специального назначения могут включаться зоны размещения военных объектов и иные зоны специального назначения.</w:t>
      </w:r>
    </w:p>
    <w:p w:rsidR="00966C03" w:rsidRPr="00BC0E84" w:rsidRDefault="00966C03" w:rsidP="00A27729">
      <w:pPr>
        <w:autoSpaceDE w:val="0"/>
        <w:autoSpaceDN w:val="0"/>
        <w:adjustRightInd w:val="0"/>
        <w:ind w:left="-284" w:right="-314" w:firstLine="0"/>
      </w:pPr>
      <w:r w:rsidRPr="00BC0E84">
        <w:t>В состав территориальных зон специального назначения включены:</w:t>
      </w:r>
    </w:p>
    <w:p w:rsidR="00966C03" w:rsidRPr="00BC0E84" w:rsidRDefault="00966C03" w:rsidP="00A27729">
      <w:pPr>
        <w:autoSpaceDE w:val="0"/>
        <w:autoSpaceDN w:val="0"/>
        <w:adjustRightInd w:val="0"/>
        <w:ind w:left="-284" w:right="-314" w:firstLine="0"/>
      </w:pPr>
      <w:r w:rsidRPr="00BC0E84">
        <w:t>-</w:t>
      </w:r>
      <w:r w:rsidRPr="00BC0E84">
        <w:tab/>
        <w:t>зона мест погребения (СП-1);</w:t>
      </w:r>
    </w:p>
    <w:p w:rsidR="00966C03" w:rsidRPr="00BC0E84" w:rsidRDefault="00966C03" w:rsidP="00A27729">
      <w:pPr>
        <w:autoSpaceDE w:val="0"/>
        <w:autoSpaceDN w:val="0"/>
        <w:adjustRightInd w:val="0"/>
        <w:ind w:left="-284" w:right="-314" w:firstLine="0"/>
      </w:pPr>
      <w:r w:rsidRPr="00BC0E84">
        <w:t>-</w:t>
      </w:r>
      <w:r w:rsidRPr="00BC0E84">
        <w:tab/>
        <w:t>зона иного специального назначения (СП-3).</w:t>
      </w:r>
    </w:p>
    <w:p w:rsidR="00966C03" w:rsidRPr="00BC0E84" w:rsidRDefault="00966C03" w:rsidP="00A27729">
      <w:pPr>
        <w:autoSpaceDE w:val="0"/>
        <w:autoSpaceDN w:val="0"/>
        <w:adjustRightInd w:val="0"/>
        <w:ind w:left="-284" w:right="-314" w:firstLine="0"/>
      </w:pPr>
    </w:p>
    <w:p w:rsidR="00966C03" w:rsidRPr="00BC0E84" w:rsidRDefault="00966C03" w:rsidP="00A27729">
      <w:pPr>
        <w:ind w:left="-284" w:right="-314" w:firstLine="0"/>
        <w:jc w:val="center"/>
      </w:pPr>
      <w:bookmarkStart w:id="239" w:name="_Toc435080758"/>
      <w:r w:rsidRPr="00BC0E84">
        <w:t>СП-1 - ЗОНА МЕСТ ПОГРЕБЕНИЯ</w:t>
      </w:r>
    </w:p>
    <w:p w:rsidR="00966C03" w:rsidRPr="00BC0E84" w:rsidRDefault="00966C03" w:rsidP="00A27729">
      <w:pPr>
        <w:ind w:left="-284" w:right="-314" w:firstLine="0"/>
        <w:jc w:val="center"/>
      </w:pPr>
    </w:p>
    <w:p w:rsidR="00966C03" w:rsidRDefault="00966C03" w:rsidP="008C2A55">
      <w:pPr>
        <w:ind w:left="-284" w:right="-312"/>
      </w:pPr>
      <w:r w:rsidRPr="00BC0E84">
        <w:t>Зона мест погребения СП-1 установлена для обеспечения условий использования участков, предназначенных для специализированного назначения – размещения и функционирования мест погребения (кладбищ, крематориев, иных мест захоронения).</w:t>
      </w:r>
    </w:p>
    <w:p w:rsidR="008C2A55" w:rsidRPr="00BC0E84" w:rsidRDefault="008C2A55" w:rsidP="008C2A55">
      <w:pPr>
        <w:ind w:left="-284" w:right="-312"/>
      </w:pPr>
      <w:r w:rsidRPr="008C2A55">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966C03" w:rsidRPr="00BC0E84" w:rsidRDefault="00966C03" w:rsidP="00A27729">
      <w:pPr>
        <w:ind w:left="-284" w:right="-314" w:firstLine="0"/>
        <w:jc w:val="left"/>
      </w:pPr>
    </w:p>
    <w:p w:rsidR="00966C03" w:rsidRPr="00BC0E84" w:rsidRDefault="00966C03" w:rsidP="00A27729">
      <w:pPr>
        <w:ind w:left="-284" w:right="-314" w:firstLine="0"/>
        <w:jc w:val="center"/>
      </w:pPr>
      <w:r w:rsidRPr="00BC0E84">
        <w:t>Основные виды разрешенного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EF4463" w:rsidRPr="00BC0E84" w:rsidTr="008C2A55">
        <w:trPr>
          <w:trHeight w:val="273"/>
          <w:tblHeader/>
        </w:trPr>
        <w:tc>
          <w:tcPr>
            <w:tcW w:w="710" w:type="dxa"/>
            <w:vMerge w:val="restart"/>
            <w:tcBorders>
              <w:top w:val="single" w:sz="4" w:space="0" w:color="auto"/>
              <w:left w:val="single" w:sz="4" w:space="0" w:color="auto"/>
              <w:right w:val="single" w:sz="4" w:space="0" w:color="auto"/>
            </w:tcBorders>
            <w:vAlign w:val="center"/>
          </w:tcPr>
          <w:p w:rsidR="00EF4463" w:rsidRPr="00BC0E84" w:rsidRDefault="00EF4463" w:rsidP="008C2A5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EF4463" w:rsidRPr="00BC0E84" w:rsidRDefault="00EF4463" w:rsidP="008C2A5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EF4463" w:rsidRPr="00BC0E84" w:rsidRDefault="00EF4463" w:rsidP="008C2A55">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EF4463" w:rsidRPr="00BC0E84" w:rsidRDefault="00EF4463" w:rsidP="008C2A55">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EF4463" w:rsidRPr="00BC0E84" w:rsidRDefault="00EF4463" w:rsidP="008C2A55">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EF4463" w:rsidRPr="00BC0E84" w:rsidRDefault="00EF4463" w:rsidP="008C2A55">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EF4463" w:rsidRPr="00BC0E84" w:rsidTr="008C2A55">
        <w:trPr>
          <w:trHeight w:val="555"/>
          <w:tblHeader/>
        </w:trPr>
        <w:tc>
          <w:tcPr>
            <w:tcW w:w="710" w:type="dxa"/>
            <w:vMerge/>
            <w:tcBorders>
              <w:left w:val="single" w:sz="4" w:space="0" w:color="auto"/>
              <w:bottom w:val="single" w:sz="4" w:space="0" w:color="auto"/>
              <w:right w:val="single" w:sz="4" w:space="0" w:color="auto"/>
            </w:tcBorders>
            <w:vAlign w:val="center"/>
          </w:tcPr>
          <w:p w:rsidR="00EF4463" w:rsidRPr="00BC0E84" w:rsidRDefault="00EF4463" w:rsidP="008C2A5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EF4463" w:rsidRPr="00BC0E84" w:rsidRDefault="00EF4463" w:rsidP="008C2A5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EF4463" w:rsidRPr="00BC0E84" w:rsidRDefault="00EF4463" w:rsidP="008C2A55">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EF4463" w:rsidRPr="00BC0E84" w:rsidRDefault="00EF4463" w:rsidP="008C2A55">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EF4463" w:rsidRPr="00BC0E84" w:rsidRDefault="00EF4463" w:rsidP="008C2A55">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EF4463" w:rsidRPr="00BC0E84" w:rsidRDefault="00EF4463" w:rsidP="008C2A55">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EF4463" w:rsidRPr="00BC0E84" w:rsidRDefault="00EF4463" w:rsidP="008C2A55">
            <w:pPr>
              <w:ind w:firstLine="0"/>
              <w:jc w:val="center"/>
              <w:rPr>
                <w:szCs w:val="20"/>
              </w:rPr>
            </w:pP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12.0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Не распространяется</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Ритуальная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12.1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8C2A55" w:rsidP="008C2A55">
            <w:pPr>
              <w:ind w:firstLine="0"/>
              <w:jc w:val="center"/>
              <w:rPr>
                <w:szCs w:val="20"/>
              </w:rPr>
            </w:pPr>
            <w:r>
              <w:rPr>
                <w:szCs w:val="20"/>
              </w:rPr>
              <w:t>400 000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8C2A55" w:rsidP="008C2A55">
            <w:pPr>
              <w:ind w:firstLine="0"/>
              <w:jc w:val="center"/>
              <w:rPr>
                <w:szCs w:val="20"/>
              </w:rPr>
            </w:pPr>
            <w:r>
              <w:rPr>
                <w:szCs w:val="20"/>
              </w:rPr>
              <w:t>20%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8C2A55" w:rsidP="008C2A55">
            <w:pPr>
              <w:ind w:firstLine="0"/>
              <w:jc w:val="center"/>
              <w:rPr>
                <w:szCs w:val="20"/>
              </w:rPr>
            </w:pPr>
            <w:r>
              <w:rPr>
                <w:szCs w:val="20"/>
              </w:rPr>
              <w:t>3</w:t>
            </w:r>
          </w:p>
        </w:tc>
      </w:tr>
    </w:tbl>
    <w:p w:rsidR="00966C03" w:rsidRPr="00BC0E84" w:rsidRDefault="00966C03" w:rsidP="00A27729">
      <w:pPr>
        <w:ind w:left="-284" w:right="-314" w:firstLine="0"/>
        <w:jc w:val="left"/>
        <w:rPr>
          <w:i/>
        </w:rPr>
      </w:pPr>
    </w:p>
    <w:p w:rsidR="00966C03" w:rsidRPr="00BC0E84" w:rsidRDefault="00966C03" w:rsidP="00A27729">
      <w:pPr>
        <w:ind w:left="-284" w:right="-314" w:firstLine="0"/>
        <w:jc w:val="center"/>
      </w:pPr>
      <w:r w:rsidRPr="00BC0E84">
        <w:t>Вспомогательные виды разрешенного использования</w:t>
      </w:r>
    </w:p>
    <w:p w:rsidR="00966C03" w:rsidRPr="00BC0E84" w:rsidRDefault="00966C03" w:rsidP="00A27729">
      <w:pPr>
        <w:ind w:left="-284" w:right="-314" w:firstLine="0"/>
        <w:jc w:val="center"/>
      </w:pPr>
    </w:p>
    <w:p w:rsidR="007351CB" w:rsidRPr="00BC0E84" w:rsidRDefault="007351CB" w:rsidP="00A27729">
      <w:pPr>
        <w:ind w:left="-284" w:right="-314" w:firstLine="0"/>
      </w:pPr>
      <w:r w:rsidRPr="00BC0E84">
        <w:t>1. Коммунальное обслуживание – 3.1</w:t>
      </w:r>
    </w:p>
    <w:p w:rsidR="007351CB" w:rsidRPr="00BC0E84" w:rsidRDefault="007351CB" w:rsidP="00A27729">
      <w:pPr>
        <w:ind w:left="-284" w:right="-314" w:firstLine="0"/>
      </w:pPr>
      <w:r w:rsidRPr="00BC0E84">
        <w:t>2. Бытовое обслуживание – 3.3</w:t>
      </w:r>
    </w:p>
    <w:p w:rsidR="007351CB" w:rsidRPr="00BC0E84" w:rsidRDefault="007351CB" w:rsidP="00A27729">
      <w:pPr>
        <w:ind w:left="-284" w:right="-314" w:firstLine="0"/>
      </w:pPr>
      <w:r w:rsidRPr="00BC0E84">
        <w:lastRenderedPageBreak/>
        <w:t>3. Деловое управление – 4.1</w:t>
      </w:r>
    </w:p>
    <w:p w:rsidR="007351CB" w:rsidRPr="00BC0E84" w:rsidRDefault="007351CB" w:rsidP="00A27729">
      <w:pPr>
        <w:ind w:left="-284" w:right="-314" w:firstLine="0"/>
      </w:pPr>
      <w:r w:rsidRPr="00BC0E84">
        <w:t>4. Магазины – 4.4</w:t>
      </w:r>
    </w:p>
    <w:p w:rsidR="007351CB" w:rsidRPr="00BC0E84" w:rsidRDefault="007351CB" w:rsidP="00A27729">
      <w:pPr>
        <w:spacing w:after="240"/>
        <w:ind w:left="-284" w:right="-314" w:firstLine="0"/>
      </w:pPr>
      <w:r w:rsidRPr="00BC0E84">
        <w:t>5. Обслуживание автотранспорта – 4.9</w:t>
      </w:r>
    </w:p>
    <w:p w:rsidR="00966C03" w:rsidRPr="00BC0E84" w:rsidRDefault="00966C03" w:rsidP="008C2A55">
      <w:pPr>
        <w:ind w:left="-284" w:right="-31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A27729">
      <w:pPr>
        <w:ind w:left="-284" w:right="-314" w:firstLine="0"/>
      </w:pPr>
    </w:p>
    <w:p w:rsidR="00966C03" w:rsidRPr="00BC0E84" w:rsidRDefault="00966C03" w:rsidP="00A27729">
      <w:pPr>
        <w:ind w:left="-284" w:right="-314" w:firstLine="0"/>
        <w:jc w:val="center"/>
      </w:pPr>
      <w:r w:rsidRPr="00BC0E84">
        <w:t>Условно разрешенные виды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047925" w:rsidRPr="00BC0E84" w:rsidTr="008C2A55">
        <w:trPr>
          <w:trHeight w:val="555"/>
          <w:tblHeader/>
        </w:trPr>
        <w:tc>
          <w:tcPr>
            <w:tcW w:w="710" w:type="dxa"/>
            <w:vMerge w:val="restart"/>
            <w:tcBorders>
              <w:top w:val="single" w:sz="4" w:space="0" w:color="auto"/>
              <w:left w:val="single" w:sz="4" w:space="0" w:color="auto"/>
              <w:right w:val="single" w:sz="4" w:space="0" w:color="auto"/>
            </w:tcBorders>
            <w:vAlign w:val="center"/>
          </w:tcPr>
          <w:p w:rsidR="00047925" w:rsidRPr="00BC0E84" w:rsidRDefault="00047925" w:rsidP="008C2A5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047925" w:rsidRPr="00BC0E84" w:rsidRDefault="00047925" w:rsidP="008C2A5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047925" w:rsidRPr="00BC0E84" w:rsidRDefault="00047925" w:rsidP="008C2A55">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047925" w:rsidRPr="00BC0E84" w:rsidRDefault="00047925" w:rsidP="008C2A55">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047925" w:rsidRPr="00BC0E84" w:rsidRDefault="00047925" w:rsidP="008C2A55">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047925" w:rsidRPr="00BC0E84" w:rsidRDefault="00047925" w:rsidP="008C2A55">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047925" w:rsidRPr="00BC0E84" w:rsidTr="008C2A55">
        <w:trPr>
          <w:trHeight w:val="555"/>
          <w:tblHeader/>
        </w:trPr>
        <w:tc>
          <w:tcPr>
            <w:tcW w:w="710" w:type="dxa"/>
            <w:vMerge/>
            <w:tcBorders>
              <w:left w:val="single" w:sz="4" w:space="0" w:color="auto"/>
              <w:bottom w:val="single" w:sz="4" w:space="0" w:color="auto"/>
              <w:right w:val="single" w:sz="4" w:space="0" w:color="auto"/>
            </w:tcBorders>
            <w:vAlign w:val="center"/>
          </w:tcPr>
          <w:p w:rsidR="00047925" w:rsidRPr="00BC0E84" w:rsidRDefault="00047925" w:rsidP="008C2A5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047925" w:rsidRPr="00BC0E84" w:rsidRDefault="00047925" w:rsidP="008C2A5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047925" w:rsidRPr="00BC0E84" w:rsidRDefault="00047925" w:rsidP="008C2A55">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047925" w:rsidRPr="00BC0E84" w:rsidRDefault="00047925" w:rsidP="008C2A55">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047925" w:rsidRPr="00BC0E84" w:rsidRDefault="00047925" w:rsidP="008C2A55">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047925" w:rsidRPr="00BC0E84" w:rsidRDefault="00047925" w:rsidP="008C2A55">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047925" w:rsidRPr="00BC0E84" w:rsidRDefault="00047925" w:rsidP="008C2A55">
            <w:pPr>
              <w:ind w:firstLine="0"/>
              <w:jc w:val="center"/>
              <w:rPr>
                <w:szCs w:val="20"/>
              </w:rPr>
            </w:pP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04330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04330D" w:rsidRPr="00BC0E84" w:rsidRDefault="0004330D" w:rsidP="008C2A55">
            <w:pPr>
              <w:ind w:firstLine="0"/>
              <w:jc w:val="center"/>
              <w:rPr>
                <w:szCs w:val="20"/>
              </w:rPr>
            </w:pPr>
            <w:r>
              <w:rPr>
                <w:szCs w:val="20"/>
              </w:rPr>
              <w:t>3</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04330D" w:rsidRPr="00BC0E84" w:rsidRDefault="0004330D" w:rsidP="008C2A55">
            <w:pPr>
              <w:ind w:firstLine="0"/>
              <w:jc w:val="center"/>
              <w:rPr>
                <w:szCs w:val="20"/>
              </w:rPr>
            </w:pPr>
            <w:r w:rsidRPr="008E68E4">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04330D" w:rsidRPr="00BC0E84" w:rsidRDefault="0004330D" w:rsidP="008C2A55">
            <w:pPr>
              <w:ind w:firstLine="0"/>
              <w:jc w:val="center"/>
              <w:rPr>
                <w:szCs w:val="20"/>
              </w:rPr>
            </w:pPr>
            <w:r w:rsidRPr="00BC0E84">
              <w:rPr>
                <w:szCs w:val="20"/>
              </w:rPr>
              <w:t>6.8</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04330D" w:rsidRPr="00BC0E84" w:rsidRDefault="0004330D" w:rsidP="008C2A55">
            <w:pPr>
              <w:ind w:firstLine="0"/>
              <w:jc w:val="center"/>
              <w:rPr>
                <w:szCs w:val="20"/>
              </w:rPr>
            </w:pPr>
            <w:r w:rsidRPr="00DE2C40">
              <w:rPr>
                <w:szCs w:val="20"/>
              </w:rPr>
              <w:t>Не подлежат установлению</w:t>
            </w:r>
          </w:p>
        </w:tc>
      </w:tr>
    </w:tbl>
    <w:p w:rsidR="00966C03" w:rsidRPr="00BC0E84" w:rsidRDefault="00966C03" w:rsidP="00A27729">
      <w:pPr>
        <w:overflowPunct w:val="0"/>
        <w:autoSpaceDE w:val="0"/>
        <w:autoSpaceDN w:val="0"/>
        <w:adjustRightInd w:val="0"/>
        <w:ind w:left="-284" w:right="-314" w:firstLine="0"/>
        <w:jc w:val="center"/>
        <w:rPr>
          <w:rFonts w:ascii="HelvDL" w:hAnsi="HelvDL" w:cs="HelvDL"/>
          <w:lang w:val="en-US"/>
        </w:rPr>
        <w:sectPr w:rsidR="00966C03" w:rsidRPr="00BC0E84" w:rsidSect="00AA7584">
          <w:footerReference w:type="even" r:id="rId61"/>
          <w:footerReference w:type="default" r:id="rId62"/>
          <w:pgSz w:w="16838" w:h="11906" w:orient="landscape"/>
          <w:pgMar w:top="1134" w:right="1134" w:bottom="1134" w:left="1134" w:header="709" w:footer="709" w:gutter="0"/>
          <w:cols w:space="708"/>
          <w:docGrid w:linePitch="360"/>
        </w:sectPr>
      </w:pPr>
    </w:p>
    <w:p w:rsidR="00966C03" w:rsidRPr="00BC0E84" w:rsidRDefault="00966C03" w:rsidP="00A27729">
      <w:pPr>
        <w:tabs>
          <w:tab w:val="left" w:pos="2160"/>
        </w:tabs>
        <w:ind w:left="-284" w:right="-314" w:firstLine="0"/>
        <w:jc w:val="center"/>
      </w:pPr>
      <w:r w:rsidRPr="00BC0E84">
        <w:lastRenderedPageBreak/>
        <w:t>СП -3 – ЗОНА ИНОГО СПЕЦИАЛЬНОГО НАЗНАЧЕНИЯ</w:t>
      </w:r>
    </w:p>
    <w:p w:rsidR="00966C03" w:rsidRPr="00BC0E84" w:rsidRDefault="00966C03" w:rsidP="00A27729">
      <w:pPr>
        <w:widowControl w:val="0"/>
        <w:autoSpaceDE w:val="0"/>
        <w:autoSpaceDN w:val="0"/>
        <w:adjustRightInd w:val="0"/>
        <w:ind w:left="-284" w:right="-314" w:firstLine="0"/>
        <w:rPr>
          <w:rFonts w:ascii="Arial" w:hAnsi="Arial" w:cs="Arial"/>
          <w:i/>
          <w:sz w:val="20"/>
          <w:szCs w:val="20"/>
        </w:rPr>
      </w:pPr>
    </w:p>
    <w:p w:rsidR="00966C03" w:rsidRPr="00BC0E84" w:rsidRDefault="00966C03" w:rsidP="008C2A55">
      <w:pPr>
        <w:widowControl w:val="0"/>
        <w:autoSpaceDE w:val="0"/>
        <w:autoSpaceDN w:val="0"/>
        <w:adjustRightInd w:val="0"/>
        <w:ind w:left="-284" w:right="-312"/>
        <w:rPr>
          <w:iCs/>
        </w:rPr>
      </w:pPr>
      <w:r w:rsidRPr="00BC0E84">
        <w:t xml:space="preserve">Зона иного специального назначения СП-3 установлена для обеспечения условий использования земельных участков, предназначенных для специализированного назначения – </w:t>
      </w:r>
      <w:r w:rsidRPr="00BC0E84">
        <w:rPr>
          <w:iCs/>
        </w:rPr>
        <w:t>размещения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 размещение объектов,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 размещение объектов капитального строительства для создания мест лишения свободы (следственные изоляторы, тюрьмы, поселения).</w:t>
      </w:r>
    </w:p>
    <w:p w:rsidR="00966C03" w:rsidRPr="00BC0E84" w:rsidRDefault="00966C03" w:rsidP="008C2A55">
      <w:pPr>
        <w:ind w:right="-314" w:firstLine="0"/>
        <w:jc w:val="center"/>
      </w:pPr>
      <w:r w:rsidRPr="00BC0E84">
        <w:t>Основные виды разрешенного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814AE0" w:rsidRPr="00BC0E84" w:rsidTr="008C2A55">
        <w:trPr>
          <w:trHeight w:val="20"/>
          <w:tblHeader/>
        </w:trPr>
        <w:tc>
          <w:tcPr>
            <w:tcW w:w="710" w:type="dxa"/>
            <w:vMerge w:val="restart"/>
            <w:tcBorders>
              <w:top w:val="single" w:sz="4" w:space="0" w:color="auto"/>
              <w:left w:val="single" w:sz="4" w:space="0" w:color="auto"/>
              <w:right w:val="single" w:sz="4" w:space="0" w:color="auto"/>
            </w:tcBorders>
            <w:vAlign w:val="center"/>
          </w:tcPr>
          <w:p w:rsidR="00814AE0" w:rsidRPr="00BC0E84" w:rsidRDefault="00814AE0" w:rsidP="008C2A5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814AE0" w:rsidRPr="00BC0E84" w:rsidRDefault="00814AE0" w:rsidP="008C2A5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814AE0" w:rsidRPr="00BC0E84" w:rsidRDefault="00814AE0" w:rsidP="008C2A55">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814AE0" w:rsidRPr="00BC0E84" w:rsidRDefault="00814AE0" w:rsidP="008C2A55">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814AE0" w:rsidRPr="00BC0E84" w:rsidRDefault="00814AE0" w:rsidP="008C2A55">
            <w:pPr>
              <w:ind w:firstLine="0"/>
              <w:jc w:val="center"/>
              <w:rPr>
                <w:szCs w:val="20"/>
              </w:rPr>
            </w:pPr>
            <w:r>
              <w:rPr>
                <w:szCs w:val="20"/>
              </w:rPr>
              <w:t xml:space="preserve">Максимальный процент </w:t>
            </w:r>
            <w:r w:rsidRPr="00BC0E84">
              <w:rPr>
                <w:szCs w:val="20"/>
              </w:rPr>
              <w:t>застройки</w:t>
            </w:r>
          </w:p>
        </w:tc>
        <w:tc>
          <w:tcPr>
            <w:tcW w:w="2552" w:type="dxa"/>
            <w:vMerge w:val="restart"/>
            <w:tcBorders>
              <w:top w:val="single" w:sz="4" w:space="0" w:color="auto"/>
              <w:left w:val="single" w:sz="4" w:space="0" w:color="auto"/>
              <w:right w:val="single" w:sz="4" w:space="0" w:color="auto"/>
            </w:tcBorders>
            <w:vAlign w:val="center"/>
          </w:tcPr>
          <w:p w:rsidR="00814AE0" w:rsidRPr="00BC0E84" w:rsidRDefault="00814AE0" w:rsidP="008C2A55">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814AE0" w:rsidRPr="00BC0E84" w:rsidTr="008C2A55">
        <w:trPr>
          <w:trHeight w:val="20"/>
          <w:tblHeader/>
        </w:trPr>
        <w:tc>
          <w:tcPr>
            <w:tcW w:w="710" w:type="dxa"/>
            <w:vMerge/>
            <w:tcBorders>
              <w:left w:val="single" w:sz="4" w:space="0" w:color="auto"/>
              <w:bottom w:val="single" w:sz="4" w:space="0" w:color="auto"/>
              <w:right w:val="single" w:sz="4" w:space="0" w:color="auto"/>
            </w:tcBorders>
            <w:vAlign w:val="center"/>
          </w:tcPr>
          <w:p w:rsidR="00814AE0" w:rsidRPr="00BC0E84" w:rsidRDefault="00814AE0" w:rsidP="008C2A5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814AE0" w:rsidRPr="00BC0E84" w:rsidRDefault="00814AE0" w:rsidP="008C2A5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814AE0" w:rsidRPr="00BC0E84" w:rsidRDefault="00814AE0" w:rsidP="008C2A55">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14AE0" w:rsidRPr="00BC0E84" w:rsidRDefault="00814AE0" w:rsidP="008C2A55">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814AE0" w:rsidRPr="00BC0E84" w:rsidRDefault="00814AE0" w:rsidP="008C2A55">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814AE0" w:rsidRPr="00BC0E84" w:rsidRDefault="00814AE0" w:rsidP="008C2A55">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814AE0" w:rsidRPr="00BC0E84" w:rsidRDefault="00814AE0" w:rsidP="008C2A55">
            <w:pPr>
              <w:ind w:firstLine="0"/>
              <w:jc w:val="center"/>
              <w:rPr>
                <w:szCs w:val="20"/>
              </w:rPr>
            </w:pP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Обеспечение космической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6.10</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51CB" w:rsidRPr="00BC0E84" w:rsidRDefault="007351CB" w:rsidP="008C2A55">
            <w:pPr>
              <w:ind w:firstLine="0"/>
              <w:jc w:val="center"/>
              <w:rPr>
                <w:szCs w:val="20"/>
              </w:rPr>
            </w:pPr>
            <w:r>
              <w:rPr>
                <w:szCs w:val="20"/>
              </w:rPr>
              <w:t>Не подлежат установлению</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51CB" w:rsidRPr="00BC0E84" w:rsidRDefault="007351CB" w:rsidP="008C2A55">
            <w:pPr>
              <w:ind w:firstLine="0"/>
              <w:jc w:val="center"/>
              <w:rPr>
                <w:szCs w:val="20"/>
              </w:rPr>
            </w:pPr>
            <w:r w:rsidRPr="00BC0E84">
              <w:rPr>
                <w:szCs w:val="20"/>
              </w:rPr>
              <w:t>60</w:t>
            </w:r>
            <w:r>
              <w:rPr>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Обеспечение обороны и безопасности</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8.0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Не подлежат установлению</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Обеспечение вооруженных сил</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8.1</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Не подлежат установлению</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Охрана Государственной границы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8.2</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Не подлежат установлению</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8.3</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CA52BA" w:rsidRDefault="007351CB" w:rsidP="008C2A55">
            <w:pPr>
              <w:ind w:firstLine="0"/>
              <w:jc w:val="center"/>
              <w:rPr>
                <w:szCs w:val="20"/>
              </w:rPr>
            </w:pPr>
            <w:r w:rsidRPr="00CA52BA">
              <w:rPr>
                <w:szCs w:val="20"/>
              </w:rPr>
              <w:t>Не подлежат установлению</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Обеспечение деятельности по исполнению наказаний</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8.4</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Не подлежат установлению</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7</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12.0</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Не распространяется</w:t>
            </w:r>
          </w:p>
        </w:tc>
      </w:tr>
    </w:tbl>
    <w:p w:rsidR="005A4309" w:rsidRDefault="005A4309" w:rsidP="00A27729">
      <w:pPr>
        <w:spacing w:before="240"/>
        <w:ind w:left="-284" w:right="-314" w:firstLine="0"/>
        <w:jc w:val="center"/>
      </w:pPr>
    </w:p>
    <w:p w:rsidR="00966C03" w:rsidRPr="00BC0E84" w:rsidRDefault="00966C03" w:rsidP="00A27729">
      <w:pPr>
        <w:spacing w:before="240"/>
        <w:ind w:left="-284" w:right="-314" w:firstLine="0"/>
        <w:jc w:val="center"/>
      </w:pPr>
      <w:r w:rsidRPr="00BC0E84">
        <w:lastRenderedPageBreak/>
        <w:t>Вспомогательные виды разрешенного использования</w:t>
      </w:r>
    </w:p>
    <w:p w:rsidR="00966C03" w:rsidRPr="00BC0E84" w:rsidRDefault="00966C03" w:rsidP="00A27729">
      <w:pPr>
        <w:ind w:left="-284" w:right="-314" w:firstLine="0"/>
        <w:jc w:val="center"/>
      </w:pPr>
    </w:p>
    <w:p w:rsidR="007351CB" w:rsidRPr="00BC0E84" w:rsidRDefault="007351CB" w:rsidP="00A27729">
      <w:pPr>
        <w:ind w:left="-284" w:right="-314" w:firstLine="0"/>
      </w:pPr>
      <w:r w:rsidRPr="00BC0E84">
        <w:t>1. Жилая застройка – 2.0</w:t>
      </w:r>
    </w:p>
    <w:p w:rsidR="007351CB" w:rsidRPr="00BC0E84" w:rsidRDefault="007351CB" w:rsidP="00A27729">
      <w:pPr>
        <w:ind w:left="-284" w:right="-314" w:firstLine="0"/>
      </w:pPr>
      <w:r w:rsidRPr="00BC0E84">
        <w:t>2. Общественное использование объектов капитального строительства – 3.0</w:t>
      </w:r>
    </w:p>
    <w:p w:rsidR="007351CB" w:rsidRPr="00BC0E84" w:rsidRDefault="007351CB" w:rsidP="00A27729">
      <w:pPr>
        <w:ind w:left="-284" w:right="-314" w:firstLine="0"/>
      </w:pPr>
      <w:r w:rsidRPr="00BC0E84">
        <w:t>3. Предпринимательство – 4.0</w:t>
      </w:r>
    </w:p>
    <w:p w:rsidR="007351CB" w:rsidRPr="00BC0E84" w:rsidRDefault="007351CB" w:rsidP="00A27729">
      <w:pPr>
        <w:ind w:left="-284" w:right="-314" w:firstLine="0"/>
      </w:pPr>
      <w:r w:rsidRPr="00BC0E84">
        <w:t>4. Отдых – 5.0</w:t>
      </w:r>
    </w:p>
    <w:p w:rsidR="007351CB" w:rsidRPr="00BC0E84" w:rsidRDefault="007351CB" w:rsidP="00A27729">
      <w:pPr>
        <w:ind w:left="-284" w:right="-314" w:firstLine="0"/>
      </w:pPr>
      <w:r w:rsidRPr="00BC0E84">
        <w:t>5. Транспорт – 7.0</w:t>
      </w:r>
    </w:p>
    <w:p w:rsidR="007351CB" w:rsidRPr="00BC0E84" w:rsidRDefault="007351CB" w:rsidP="00A27729">
      <w:pPr>
        <w:ind w:left="-284" w:right="-314" w:firstLine="0"/>
      </w:pPr>
      <w:r w:rsidRPr="00BC0E84">
        <w:t>6. Историко-культурная деятельность – 9.3</w:t>
      </w:r>
    </w:p>
    <w:p w:rsidR="007351CB" w:rsidRPr="00BC0E84" w:rsidRDefault="007351CB" w:rsidP="00A27729">
      <w:pPr>
        <w:ind w:left="-284" w:right="-314" w:firstLine="0"/>
      </w:pPr>
      <w:r w:rsidRPr="00BC0E84">
        <w:t>7. Водные объекты – 11.0</w:t>
      </w:r>
    </w:p>
    <w:p w:rsidR="007351CB" w:rsidRPr="00BC0E84" w:rsidRDefault="007351CB" w:rsidP="00A27729">
      <w:pPr>
        <w:ind w:left="-284" w:right="-314" w:firstLine="0"/>
      </w:pPr>
      <w:r w:rsidRPr="00BC0E84">
        <w:t>8. Общее пользование водными объектами – 11.1</w:t>
      </w:r>
    </w:p>
    <w:p w:rsidR="007351CB" w:rsidRPr="00BC0E84" w:rsidRDefault="007351CB" w:rsidP="00A27729">
      <w:pPr>
        <w:ind w:left="-284" w:right="-314" w:firstLine="0"/>
      </w:pPr>
      <w:r w:rsidRPr="00BC0E84">
        <w:t>9. Ритуальная деятельность – 12.1</w:t>
      </w:r>
    </w:p>
    <w:p w:rsidR="007351CB" w:rsidRPr="00BC0E84" w:rsidRDefault="007351CB" w:rsidP="00A27729">
      <w:pPr>
        <w:ind w:left="-284" w:right="-314" w:firstLine="0"/>
      </w:pPr>
      <w:r w:rsidRPr="00BC0E84">
        <w:t>10. Ведение огородничества – 13.1</w:t>
      </w:r>
    </w:p>
    <w:p w:rsidR="007351CB" w:rsidRPr="00BC0E84" w:rsidRDefault="007351CB" w:rsidP="00A27729">
      <w:pPr>
        <w:ind w:left="-284" w:right="-314" w:firstLine="0"/>
      </w:pPr>
      <w:r w:rsidRPr="00BC0E84">
        <w:t>11. Ведение садоводства – 13.2</w:t>
      </w:r>
    </w:p>
    <w:p w:rsidR="007351CB" w:rsidRDefault="007351CB" w:rsidP="00A27729">
      <w:pPr>
        <w:ind w:left="-284" w:right="-314" w:firstLine="0"/>
      </w:pPr>
      <w:r w:rsidRPr="00BC0E84">
        <w:t>12. Ведение дачного хозяйства – 13.3</w:t>
      </w:r>
    </w:p>
    <w:p w:rsidR="007351CB" w:rsidRDefault="007351CB" w:rsidP="00A27729">
      <w:pPr>
        <w:ind w:left="-284" w:right="-314" w:firstLine="0"/>
      </w:pPr>
    </w:p>
    <w:p w:rsidR="00966C03" w:rsidRPr="00BC0E84" w:rsidRDefault="00966C03" w:rsidP="008C2A55">
      <w:pPr>
        <w:ind w:left="-284" w:right="-31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8C2A55">
      <w:pPr>
        <w:spacing w:before="240"/>
        <w:ind w:right="-314" w:firstLine="0"/>
        <w:jc w:val="center"/>
      </w:pPr>
      <w:r w:rsidRPr="00BC0E84">
        <w:t>Условно разрешенные виды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DA55A8" w:rsidRPr="00BC0E84" w:rsidTr="008C2A55">
        <w:trPr>
          <w:trHeight w:val="20"/>
          <w:tblHeader/>
        </w:trPr>
        <w:tc>
          <w:tcPr>
            <w:tcW w:w="710" w:type="dxa"/>
            <w:vMerge w:val="restart"/>
            <w:tcBorders>
              <w:top w:val="single" w:sz="4" w:space="0" w:color="auto"/>
              <w:left w:val="single" w:sz="4" w:space="0" w:color="auto"/>
              <w:right w:val="single" w:sz="4" w:space="0" w:color="auto"/>
            </w:tcBorders>
            <w:vAlign w:val="center"/>
          </w:tcPr>
          <w:p w:rsidR="00DA55A8" w:rsidRPr="00BC0E84" w:rsidRDefault="00DA55A8" w:rsidP="008C2A5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DA55A8" w:rsidRPr="00BC0E84" w:rsidRDefault="00DA55A8" w:rsidP="008C2A5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DA55A8" w:rsidRPr="00BC0E84" w:rsidRDefault="00DA55A8" w:rsidP="008C2A55">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DA55A8" w:rsidRDefault="00DA55A8" w:rsidP="008C2A55">
            <w:pPr>
              <w:ind w:firstLine="0"/>
              <w:jc w:val="center"/>
              <w:rPr>
                <w:szCs w:val="20"/>
              </w:rPr>
            </w:pPr>
            <w:r>
              <w:rPr>
                <w:szCs w:val="20"/>
              </w:rPr>
              <w:t>Максимальный процент</w:t>
            </w:r>
            <w:r w:rsidRPr="00BC0E84">
              <w:rPr>
                <w:szCs w:val="20"/>
              </w:rPr>
              <w:t xml:space="preserve"> застройки,</w:t>
            </w:r>
          </w:p>
          <w:p w:rsidR="00DA55A8" w:rsidRPr="00BC0E84" w:rsidRDefault="00DA55A8" w:rsidP="008C2A55">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552" w:type="dxa"/>
            <w:vMerge w:val="restart"/>
            <w:tcBorders>
              <w:top w:val="single" w:sz="4" w:space="0" w:color="auto"/>
              <w:left w:val="single" w:sz="4" w:space="0" w:color="auto"/>
              <w:right w:val="single" w:sz="4" w:space="0" w:color="auto"/>
            </w:tcBorders>
            <w:vAlign w:val="center"/>
          </w:tcPr>
          <w:p w:rsidR="00DA55A8" w:rsidRPr="00BC0E84" w:rsidRDefault="00DA55A8" w:rsidP="008C2A55">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DA55A8" w:rsidRPr="00BC0E84" w:rsidTr="008C2A55">
        <w:trPr>
          <w:trHeight w:val="20"/>
          <w:tblHeader/>
        </w:trPr>
        <w:tc>
          <w:tcPr>
            <w:tcW w:w="710" w:type="dxa"/>
            <w:vMerge/>
            <w:tcBorders>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p>
        </w:tc>
      </w:tr>
      <w:tr w:rsidR="007351CB" w:rsidRPr="00BC0E84" w:rsidTr="008C2A55">
        <w:trPr>
          <w:trHeight w:val="20"/>
        </w:trPr>
        <w:tc>
          <w:tcPr>
            <w:tcW w:w="710" w:type="dxa"/>
            <w:tcBorders>
              <w:top w:val="single" w:sz="4" w:space="0" w:color="auto"/>
              <w:left w:val="single" w:sz="4" w:space="0" w:color="auto"/>
              <w:right w:val="single" w:sz="4" w:space="0" w:color="auto"/>
            </w:tcBorders>
            <w:vAlign w:val="center"/>
          </w:tcPr>
          <w:p w:rsidR="007351CB" w:rsidRPr="00DE2C40" w:rsidRDefault="007351CB" w:rsidP="008C2A55">
            <w:pPr>
              <w:ind w:firstLine="0"/>
              <w:jc w:val="center"/>
            </w:pPr>
            <w:r w:rsidRPr="00DE2C40">
              <w:t>1.</w:t>
            </w:r>
          </w:p>
        </w:tc>
        <w:tc>
          <w:tcPr>
            <w:tcW w:w="3543" w:type="dxa"/>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Коммунальное обслуживание</w:t>
            </w:r>
          </w:p>
        </w:tc>
        <w:tc>
          <w:tcPr>
            <w:tcW w:w="1701" w:type="dxa"/>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3.1</w:t>
            </w:r>
          </w:p>
        </w:tc>
        <w:tc>
          <w:tcPr>
            <w:tcW w:w="1985" w:type="dxa"/>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30</w:t>
            </w:r>
          </w:p>
        </w:tc>
        <w:tc>
          <w:tcPr>
            <w:tcW w:w="1984" w:type="dxa"/>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3.2</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lang w:val="en-US"/>
              </w:rPr>
              <w:t>60%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 xml:space="preserve">Амбулаторно-поликлиническое </w:t>
            </w:r>
            <w:r w:rsidRPr="00BC0E84">
              <w:rPr>
                <w:szCs w:val="20"/>
              </w:rPr>
              <w:lastRenderedPageBreak/>
              <w:t>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lastRenderedPageBreak/>
              <w:t>3.4.1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lastRenderedPageBreak/>
              <w:t>5.</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3.4.2</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lang w:val="en-US"/>
              </w:rPr>
              <w:t>5</w:t>
            </w:r>
            <w:r w:rsidRPr="00BC0E84">
              <w:rPr>
                <w:szCs w:val="20"/>
              </w:rPr>
              <w:t>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3.5.1</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Не подлежит установлению</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3.5.2</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993259" w:rsidRDefault="007351CB" w:rsidP="008C2A55">
            <w:pPr>
              <w:ind w:firstLine="0"/>
              <w:jc w:val="center"/>
              <w:rPr>
                <w:szCs w:val="20"/>
                <w:lang w:val="en-US"/>
              </w:rPr>
            </w:pPr>
            <w:r>
              <w:rPr>
                <w:szCs w:val="20"/>
                <w:lang w:val="en-US"/>
              </w:rPr>
              <w:t>60%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8.</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9.</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DA55A8" w:rsidRDefault="007351CB" w:rsidP="008C2A55">
            <w:pPr>
              <w:ind w:firstLine="0"/>
              <w:jc w:val="center"/>
              <w:rPr>
                <w:szCs w:val="20"/>
              </w:rPr>
            </w:pPr>
            <w:r>
              <w:rPr>
                <w:szCs w:val="20"/>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3.8</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993259" w:rsidRDefault="007351CB" w:rsidP="008C2A55">
            <w:pPr>
              <w:ind w:firstLine="0"/>
              <w:jc w:val="center"/>
              <w:rPr>
                <w:szCs w:val="20"/>
                <w:lang w:val="en-US"/>
              </w:rPr>
            </w:pPr>
            <w:r>
              <w:rPr>
                <w:szCs w:val="20"/>
                <w:lang w:val="en-US"/>
              </w:rPr>
              <w:t>60%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11.</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2</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993259" w:rsidRDefault="007351CB" w:rsidP="008C2A55">
            <w:pPr>
              <w:ind w:firstLine="0"/>
              <w:jc w:val="center"/>
              <w:rPr>
                <w:szCs w:val="20"/>
                <w:lang w:val="en-US"/>
              </w:rPr>
            </w:pPr>
            <w:r>
              <w:rPr>
                <w:szCs w:val="20"/>
                <w:lang w:val="en-US"/>
              </w:rPr>
              <w:t>60%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12.</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13.</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3.10.1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lang w:val="en-US"/>
              </w:rPr>
              <w:t>60%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14.</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Стационарное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3.10.2</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lang w:val="en-US"/>
              </w:rPr>
              <w:t>60%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15.</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F439D" w:rsidRDefault="007351CB" w:rsidP="008C2A55">
            <w:pPr>
              <w:ind w:firstLine="0"/>
              <w:jc w:val="center"/>
              <w:rPr>
                <w:szCs w:val="20"/>
                <w:lang w:val="en-US"/>
              </w:rPr>
            </w:pPr>
            <w:r>
              <w:rPr>
                <w:szCs w:val="20"/>
                <w:lang w:val="en-US"/>
              </w:rPr>
              <w:t>55%</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16.</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4.2</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51CB" w:rsidRPr="00511694" w:rsidRDefault="007351CB" w:rsidP="008C2A55">
            <w:pPr>
              <w:ind w:firstLine="0"/>
              <w:jc w:val="center"/>
              <w:rPr>
                <w:szCs w:val="20"/>
                <w:lang w:val="en-US"/>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17.</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4.3</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lang w:val="en-US"/>
              </w:rPr>
              <w:t>45%</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18.</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19.</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 xml:space="preserve">Банковская и страховая </w:t>
            </w:r>
            <w:r w:rsidRPr="00BC0E84">
              <w:rPr>
                <w:szCs w:val="20"/>
              </w:rPr>
              <w:lastRenderedPageBreak/>
              <w:t>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lastRenderedPageBreak/>
              <w:t>4.5</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51CB" w:rsidRPr="00BC0E84" w:rsidRDefault="007351CB" w:rsidP="008C2A55">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7351C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lastRenderedPageBreak/>
              <w:t>20.</w:t>
            </w:r>
          </w:p>
        </w:tc>
        <w:tc>
          <w:tcPr>
            <w:tcW w:w="3543"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21.</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B2070" w:rsidRPr="00BC0E84" w:rsidRDefault="005B2070" w:rsidP="008C2A55">
            <w:pPr>
              <w:ind w:firstLine="0"/>
              <w:jc w:val="center"/>
              <w:rPr>
                <w:szCs w:val="20"/>
              </w:rPr>
            </w:pPr>
            <w:r w:rsidRPr="00193584">
              <w:rPr>
                <w:szCs w:val="20"/>
              </w:rPr>
              <w:t xml:space="preserve">1 </w:t>
            </w:r>
            <w:r>
              <w:rPr>
                <w:szCs w:val="20"/>
              </w:rPr>
              <w:t xml:space="preserve">эт. - </w:t>
            </w:r>
            <w:r w:rsidRPr="00F93EB1">
              <w:rPr>
                <w:szCs w:val="20"/>
              </w:rPr>
              <w:t>60</w:t>
            </w:r>
            <w:r>
              <w:rPr>
                <w:szCs w:val="20"/>
              </w:rPr>
              <w:t>%</w:t>
            </w:r>
          </w:p>
          <w:p w:rsidR="005B2070" w:rsidRPr="00BC0E84" w:rsidRDefault="005B2070" w:rsidP="008C2A55">
            <w:pPr>
              <w:ind w:firstLine="0"/>
              <w:jc w:val="center"/>
              <w:rPr>
                <w:szCs w:val="20"/>
              </w:rPr>
            </w:pPr>
            <w:r w:rsidRPr="00193584">
              <w:rPr>
                <w:szCs w:val="20"/>
              </w:rPr>
              <w:t xml:space="preserve">2 </w:t>
            </w:r>
            <w:r>
              <w:rPr>
                <w:szCs w:val="20"/>
              </w:rPr>
              <w:t xml:space="preserve">эт. - </w:t>
            </w:r>
            <w:r w:rsidRPr="00BC0E84">
              <w:rPr>
                <w:szCs w:val="20"/>
              </w:rPr>
              <w:t>5</w:t>
            </w:r>
            <w:r w:rsidRPr="00F93EB1">
              <w:rPr>
                <w:szCs w:val="20"/>
              </w:rPr>
              <w:t>0</w:t>
            </w:r>
            <w:r>
              <w:rPr>
                <w:szCs w:val="20"/>
              </w:rPr>
              <w:t>%</w:t>
            </w:r>
          </w:p>
          <w:p w:rsidR="005B2070" w:rsidRDefault="005B2070" w:rsidP="008C2A55">
            <w:pPr>
              <w:ind w:firstLine="0"/>
              <w:jc w:val="center"/>
              <w:rPr>
                <w:szCs w:val="20"/>
              </w:rPr>
            </w:pPr>
            <w:r w:rsidRPr="00193584">
              <w:rPr>
                <w:szCs w:val="20"/>
              </w:rPr>
              <w:t xml:space="preserve">3 </w:t>
            </w:r>
            <w:r>
              <w:rPr>
                <w:szCs w:val="20"/>
              </w:rPr>
              <w:t>эт. - 45%</w:t>
            </w:r>
          </w:p>
          <w:p w:rsidR="005B2070" w:rsidRPr="00BC0E84" w:rsidRDefault="005B2070" w:rsidP="008C2A55">
            <w:pPr>
              <w:ind w:firstLine="0"/>
              <w:jc w:val="center"/>
              <w:rPr>
                <w:szCs w:val="20"/>
              </w:rPr>
            </w:pPr>
            <w:r>
              <w:rPr>
                <w:szCs w:val="20"/>
              </w:rPr>
              <w:t>4 эт. - 41%</w:t>
            </w:r>
          </w:p>
          <w:p w:rsidR="005B2070" w:rsidRPr="00BC0E84" w:rsidRDefault="005B2070" w:rsidP="008C2A55">
            <w:pPr>
              <w:ind w:firstLine="0"/>
              <w:jc w:val="center"/>
              <w:rPr>
                <w:szCs w:val="20"/>
              </w:rPr>
            </w:pPr>
            <w:r>
              <w:rPr>
                <w:szCs w:val="20"/>
              </w:rPr>
              <w:t>5 эт. - 37%</w:t>
            </w:r>
          </w:p>
          <w:p w:rsidR="005B2070" w:rsidRPr="00BC0E84" w:rsidRDefault="005B2070" w:rsidP="008C2A55">
            <w:pPr>
              <w:ind w:firstLine="0"/>
              <w:jc w:val="center"/>
              <w:rPr>
                <w:szCs w:val="20"/>
              </w:rPr>
            </w:pPr>
            <w:r>
              <w:rPr>
                <w:szCs w:val="20"/>
              </w:rPr>
              <w:t>6 эт. - 34%</w:t>
            </w:r>
          </w:p>
          <w:p w:rsidR="005B2070" w:rsidRPr="00BC0E84" w:rsidRDefault="005B2070" w:rsidP="008C2A55">
            <w:pPr>
              <w:ind w:firstLine="0"/>
              <w:jc w:val="center"/>
              <w:rPr>
                <w:szCs w:val="20"/>
              </w:rPr>
            </w:pPr>
            <w:r>
              <w:rPr>
                <w:szCs w:val="20"/>
              </w:rPr>
              <w:t>7 эт. - 31%</w:t>
            </w:r>
          </w:p>
          <w:p w:rsidR="005B2070" w:rsidRDefault="005B2070" w:rsidP="008C2A55">
            <w:pPr>
              <w:ind w:firstLine="0"/>
              <w:jc w:val="center"/>
              <w:rPr>
                <w:szCs w:val="20"/>
              </w:rPr>
            </w:pPr>
            <w:r>
              <w:rPr>
                <w:szCs w:val="20"/>
              </w:rPr>
              <w:t>8 эт. - 29%</w:t>
            </w:r>
          </w:p>
          <w:p w:rsidR="005B2070" w:rsidRPr="00BC0E84" w:rsidRDefault="005B2070" w:rsidP="008C2A55">
            <w:pPr>
              <w:ind w:firstLine="0"/>
              <w:jc w:val="center"/>
              <w:rPr>
                <w:szCs w:val="20"/>
              </w:rPr>
            </w:pPr>
            <w:r>
              <w:rPr>
                <w:szCs w:val="20"/>
              </w:rPr>
              <w:t xml:space="preserve">9 эт. - </w:t>
            </w:r>
            <w:r w:rsidRPr="00BC0E84">
              <w:rPr>
                <w:szCs w:val="20"/>
              </w:rPr>
              <w:t>2</w:t>
            </w:r>
            <w:r>
              <w:rPr>
                <w:szCs w:val="20"/>
              </w:rPr>
              <w:t>7%</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22.</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993259" w:rsidRDefault="005B2070" w:rsidP="008C2A55">
            <w:pPr>
              <w:ind w:firstLine="0"/>
              <w:jc w:val="center"/>
              <w:rPr>
                <w:szCs w:val="20"/>
              </w:rPr>
            </w:pPr>
            <w:r>
              <w:rPr>
                <w:szCs w:val="20"/>
              </w:rPr>
              <w:t>55%</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23.</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24.</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993259" w:rsidRDefault="005B2070" w:rsidP="008C2A55">
            <w:pPr>
              <w:ind w:firstLine="0"/>
              <w:jc w:val="center"/>
              <w:rPr>
                <w:szCs w:val="20"/>
              </w:rPr>
            </w:pPr>
            <w:r>
              <w:rPr>
                <w:szCs w:val="20"/>
              </w:rPr>
              <w:t>45%</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25.</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4.10</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26.</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Pr>
                <w:szCs w:val="20"/>
                <w:lang w:val="en-US"/>
              </w:rPr>
              <w:t>75%</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27.</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Природно-познавательный туризм</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5.2</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5A297F" w:rsidRDefault="005B2070" w:rsidP="008C2A55">
            <w:pPr>
              <w:ind w:firstLine="0"/>
              <w:jc w:val="center"/>
              <w:rPr>
                <w:szCs w:val="20"/>
                <w:lang w:val="en-US"/>
              </w:rPr>
            </w:pPr>
            <w:r w:rsidRPr="00BC0E84">
              <w:rPr>
                <w:szCs w:val="20"/>
              </w:rPr>
              <w:t>20</w:t>
            </w:r>
            <w:r>
              <w:rPr>
                <w:szCs w:val="20"/>
                <w:lang w:val="en-US"/>
              </w:rPr>
              <w:t>%</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28.</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Туристическое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5.2.1</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w:t>
            </w:r>
            <w:r>
              <w:rPr>
                <w:szCs w:val="20"/>
              </w:rPr>
              <w:t xml:space="preserve">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Pr>
                <w:szCs w:val="20"/>
              </w:rPr>
              <w:t>40%</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29.</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Охота и рыбалка</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5.3</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5A297F" w:rsidRDefault="005B2070" w:rsidP="008C2A55">
            <w:pPr>
              <w:ind w:firstLine="0"/>
              <w:jc w:val="center"/>
              <w:rPr>
                <w:szCs w:val="20"/>
              </w:rPr>
            </w:pPr>
            <w:r w:rsidRPr="00BC0E84">
              <w:rPr>
                <w:szCs w:val="20"/>
              </w:rPr>
              <w:t>40</w:t>
            </w:r>
            <w:r w:rsidRPr="005A297F">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30.</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Причалы для маломерных судов</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40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31.</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Поля для гольфа или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Pr>
                <w:szCs w:val="20"/>
              </w:rPr>
              <w:t>Не подлежит установлению</w:t>
            </w:r>
          </w:p>
        </w:tc>
      </w:tr>
      <w:tr w:rsidR="003D7B35"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D7B35" w:rsidRPr="00BC0E84" w:rsidRDefault="003D7B35" w:rsidP="008C2A55">
            <w:pPr>
              <w:ind w:firstLine="0"/>
              <w:jc w:val="center"/>
              <w:rPr>
                <w:szCs w:val="20"/>
              </w:rPr>
            </w:pPr>
            <w:r>
              <w:rPr>
                <w:szCs w:val="20"/>
                <w:lang w:val="en-US"/>
              </w:rPr>
              <w:t>2</w:t>
            </w:r>
            <w:r>
              <w:rPr>
                <w:szCs w:val="20"/>
              </w:rPr>
              <w:t>8</w:t>
            </w:r>
            <w:r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3D7B35" w:rsidRPr="00BC0E84" w:rsidRDefault="003D7B35" w:rsidP="008C2A55">
            <w:pPr>
              <w:ind w:firstLine="0"/>
              <w:jc w:val="center"/>
              <w:rPr>
                <w:szCs w:val="20"/>
              </w:rPr>
            </w:pPr>
            <w:r w:rsidRPr="008E68E4">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3D7B35" w:rsidRPr="00BC0E84" w:rsidRDefault="003D7B35" w:rsidP="008C2A55">
            <w:pPr>
              <w:ind w:firstLine="0"/>
              <w:jc w:val="center"/>
              <w:rPr>
                <w:szCs w:val="20"/>
              </w:rPr>
            </w:pPr>
            <w:r w:rsidRPr="00BC0E84">
              <w:rPr>
                <w:szCs w:val="20"/>
              </w:rPr>
              <w:t>6.8</w:t>
            </w:r>
          </w:p>
        </w:tc>
        <w:tc>
          <w:tcPr>
            <w:tcW w:w="9356" w:type="dxa"/>
            <w:gridSpan w:val="4"/>
            <w:tcBorders>
              <w:top w:val="single" w:sz="4" w:space="0" w:color="auto"/>
              <w:left w:val="single" w:sz="4" w:space="0" w:color="auto"/>
              <w:bottom w:val="single" w:sz="4" w:space="0" w:color="auto"/>
              <w:right w:val="single" w:sz="4" w:space="0" w:color="auto"/>
            </w:tcBorders>
            <w:vAlign w:val="center"/>
          </w:tcPr>
          <w:p w:rsidR="003D7B35" w:rsidRPr="00BC0E84" w:rsidRDefault="003D7B35" w:rsidP="008C2A55">
            <w:pPr>
              <w:ind w:firstLine="0"/>
              <w:jc w:val="center"/>
              <w:rPr>
                <w:szCs w:val="20"/>
              </w:rPr>
            </w:pPr>
            <w:r>
              <w:rPr>
                <w:szCs w:val="20"/>
              </w:rPr>
              <w:t>Не подлежат установлению</w:t>
            </w:r>
          </w:p>
        </w:tc>
      </w:tr>
      <w:tr w:rsidR="00DA55A8"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DA55A8" w:rsidRPr="00BC0E84" w:rsidRDefault="00EB3A59" w:rsidP="008C2A55">
            <w:pPr>
              <w:ind w:firstLine="0"/>
              <w:jc w:val="center"/>
              <w:rPr>
                <w:szCs w:val="20"/>
              </w:rPr>
            </w:pPr>
            <w:r>
              <w:rPr>
                <w:szCs w:val="20"/>
              </w:rPr>
              <w:t>29</w:t>
            </w:r>
            <w:r w:rsidR="00DA55A8" w:rsidRPr="00BC0E84">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r w:rsidRPr="00BC0E84">
              <w:rPr>
                <w:szCs w:val="20"/>
              </w:rPr>
              <w:t>Ритуальная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r w:rsidRPr="00BC0E84">
              <w:rPr>
                <w:szCs w:val="20"/>
              </w:rPr>
              <w:t>12.1</w:t>
            </w:r>
          </w:p>
        </w:tc>
        <w:tc>
          <w:tcPr>
            <w:tcW w:w="1985" w:type="dxa"/>
            <w:tcBorders>
              <w:top w:val="single" w:sz="4" w:space="0" w:color="auto"/>
              <w:left w:val="single" w:sz="4" w:space="0" w:color="auto"/>
              <w:bottom w:val="single" w:sz="4" w:space="0" w:color="auto"/>
              <w:right w:val="single" w:sz="4" w:space="0" w:color="auto"/>
            </w:tcBorders>
            <w:vAlign w:val="center"/>
          </w:tcPr>
          <w:p w:rsidR="00DA55A8" w:rsidRPr="00BC0E84" w:rsidRDefault="005D77ED" w:rsidP="008C2A55">
            <w:pPr>
              <w:ind w:firstLine="0"/>
              <w:jc w:val="center"/>
              <w:rPr>
                <w:szCs w:val="20"/>
              </w:rPr>
            </w:pPr>
            <w:r>
              <w:rPr>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r w:rsidRPr="00BC0E84">
              <w:rPr>
                <w:szCs w:val="20"/>
              </w:rPr>
              <w:t>400000</w:t>
            </w:r>
          </w:p>
        </w:tc>
        <w:tc>
          <w:tcPr>
            <w:tcW w:w="2835" w:type="dxa"/>
            <w:tcBorders>
              <w:top w:val="single" w:sz="4" w:space="0" w:color="auto"/>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r w:rsidRPr="00BC0E84">
              <w:rPr>
                <w:szCs w:val="20"/>
              </w:rPr>
              <w:t>20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DA55A8" w:rsidRPr="00BC0E84" w:rsidRDefault="00DA55A8"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Pr>
                <w:szCs w:val="20"/>
              </w:rPr>
              <w:lastRenderedPageBreak/>
              <w:t>3</w:t>
            </w:r>
            <w:r w:rsidR="003D7B35">
              <w:rPr>
                <w:szCs w:val="20"/>
              </w:rPr>
              <w:t>0</w:t>
            </w:r>
            <w:r>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Ведение огородничества</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13.1</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400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Pr>
                <w:szCs w:val="20"/>
              </w:rPr>
              <w:t>Не подлежит установлению</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Pr>
                <w:szCs w:val="20"/>
              </w:rPr>
              <w:t>3</w:t>
            </w:r>
            <w:r w:rsidR="003D7B35">
              <w:rPr>
                <w:szCs w:val="20"/>
              </w:rPr>
              <w:t>1</w:t>
            </w:r>
            <w:r>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13.2</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600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2</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40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r w:rsidR="005B2070"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Pr>
                <w:szCs w:val="20"/>
              </w:rPr>
              <w:t>3</w:t>
            </w:r>
            <w:r w:rsidR="003D7B35">
              <w:rPr>
                <w:szCs w:val="20"/>
              </w:rPr>
              <w:t>2</w:t>
            </w:r>
            <w:r>
              <w:rPr>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Ведение дачного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13.3</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600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40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5B2070" w:rsidRPr="00BC0E84" w:rsidRDefault="005B2070" w:rsidP="008C2A55">
            <w:pPr>
              <w:ind w:firstLine="0"/>
              <w:jc w:val="center"/>
              <w:rPr>
                <w:szCs w:val="20"/>
              </w:rPr>
            </w:pPr>
            <w:r w:rsidRPr="00BC0E84">
              <w:rPr>
                <w:szCs w:val="20"/>
              </w:rPr>
              <w:t>3</w:t>
            </w:r>
          </w:p>
        </w:tc>
      </w:tr>
    </w:tbl>
    <w:p w:rsidR="009A0078" w:rsidRDefault="009A0078" w:rsidP="00A27729">
      <w:pPr>
        <w:overflowPunct w:val="0"/>
        <w:autoSpaceDE w:val="0"/>
        <w:autoSpaceDN w:val="0"/>
        <w:adjustRightInd w:val="0"/>
        <w:ind w:left="-284" w:right="-314" w:firstLine="0"/>
        <w:jc w:val="center"/>
      </w:pPr>
    </w:p>
    <w:p w:rsidR="009A0078" w:rsidRDefault="009A0078" w:rsidP="00A27729">
      <w:pPr>
        <w:ind w:left="-284" w:right="-314" w:firstLine="0"/>
        <w:jc w:val="left"/>
      </w:pPr>
      <w:r>
        <w:br w:type="page"/>
      </w:r>
    </w:p>
    <w:p w:rsidR="00966C03" w:rsidRPr="00BC0E84" w:rsidRDefault="00966C03" w:rsidP="00A27729">
      <w:pPr>
        <w:pStyle w:val="22"/>
        <w:ind w:left="-284" w:right="-314"/>
      </w:pPr>
      <w:bookmarkStart w:id="240" w:name="_Toc443062497"/>
      <w:bookmarkStart w:id="241" w:name="_Toc448241063"/>
      <w:bookmarkStart w:id="242" w:name="_Toc476621943"/>
      <w:bookmarkStart w:id="243" w:name="_Toc476663748"/>
      <w:bookmarkStart w:id="244" w:name="_Toc502136245"/>
      <w:bookmarkEnd w:id="239"/>
      <w:r w:rsidRPr="00BC0E84">
        <w:lastRenderedPageBreak/>
        <w:t>Статья 3</w:t>
      </w:r>
      <w:r>
        <w:t>3</w:t>
      </w:r>
      <w:r w:rsidRPr="00BC0E84">
        <w:t>. Градостроительные регламенты для зон сельскохозяйственного использования</w:t>
      </w:r>
      <w:bookmarkEnd w:id="240"/>
      <w:bookmarkEnd w:id="241"/>
      <w:bookmarkEnd w:id="242"/>
      <w:bookmarkEnd w:id="243"/>
      <w:bookmarkEnd w:id="244"/>
    </w:p>
    <w:p w:rsidR="00966C03" w:rsidRPr="00BC0E84" w:rsidRDefault="00966C03" w:rsidP="00A27729">
      <w:pPr>
        <w:autoSpaceDE w:val="0"/>
        <w:autoSpaceDN w:val="0"/>
        <w:adjustRightInd w:val="0"/>
        <w:ind w:left="-284" w:right="-314" w:firstLine="0"/>
        <w:jc w:val="center"/>
        <w:rPr>
          <w:bCs/>
          <w:noProof/>
        </w:rPr>
      </w:pPr>
    </w:p>
    <w:p w:rsidR="00966C03" w:rsidRPr="00BC0E84" w:rsidRDefault="00966C03" w:rsidP="008C2A55">
      <w:pPr>
        <w:autoSpaceDE w:val="0"/>
        <w:autoSpaceDN w:val="0"/>
        <w:adjustRightInd w:val="0"/>
        <w:ind w:left="-284" w:right="-312"/>
      </w:pPr>
      <w:r w:rsidRPr="00BC0E84">
        <w:t xml:space="preserve">В состав </w:t>
      </w:r>
      <w:hyperlink w:anchor="sub_107" w:history="1">
        <w:r w:rsidRPr="00BC0E84">
          <w:t>территориальных зон</w:t>
        </w:r>
      </w:hyperlink>
      <w:r w:rsidRPr="00BC0E84">
        <w:t xml:space="preserve">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966C03" w:rsidRPr="00BC0E84" w:rsidRDefault="00966C03" w:rsidP="00A27729">
      <w:pPr>
        <w:autoSpaceDE w:val="0"/>
        <w:autoSpaceDN w:val="0"/>
        <w:adjustRightInd w:val="0"/>
        <w:ind w:left="-284" w:right="-314" w:firstLine="0"/>
      </w:pPr>
      <w:r w:rsidRPr="00BC0E84">
        <w:t>В состав территориальных зон сельскохозяйственного использования включены:</w:t>
      </w:r>
    </w:p>
    <w:p w:rsidR="005B2070" w:rsidRPr="00BC0E84" w:rsidRDefault="005B2070" w:rsidP="00A27729">
      <w:pPr>
        <w:autoSpaceDE w:val="0"/>
        <w:autoSpaceDN w:val="0"/>
        <w:adjustRightInd w:val="0"/>
        <w:ind w:left="-284" w:right="-314" w:firstLine="0"/>
        <w:rPr>
          <w:iCs/>
        </w:rPr>
      </w:pPr>
      <w:r w:rsidRPr="00BC0E84">
        <w:t>-</w:t>
      </w:r>
      <w:r w:rsidRPr="00BC0E84">
        <w:tab/>
        <w:t xml:space="preserve">зона </w:t>
      </w:r>
      <w:r w:rsidRPr="00BC0E84">
        <w:rPr>
          <w:color w:val="000000"/>
          <w:shd w:val="clear" w:color="auto" w:fill="FFFFFF"/>
        </w:rPr>
        <w:t>сельскохозяйственных угодий</w:t>
      </w:r>
      <w:r w:rsidRPr="00BC0E84">
        <w:rPr>
          <w:iCs/>
        </w:rPr>
        <w:t xml:space="preserve"> (СХ-1);</w:t>
      </w:r>
    </w:p>
    <w:p w:rsidR="005B2070" w:rsidRPr="00BC0E84" w:rsidRDefault="005B2070" w:rsidP="00A27729">
      <w:pPr>
        <w:ind w:left="-284" w:right="-314" w:firstLine="0"/>
        <w:jc w:val="left"/>
      </w:pPr>
      <w:r w:rsidRPr="00BC0E84">
        <w:t>-</w:t>
      </w:r>
      <w:r w:rsidRPr="00BC0E84">
        <w:tab/>
        <w:t>зона, предназначенная для ведения садоводства и дачного хозяйства (СХ-2);</w:t>
      </w:r>
    </w:p>
    <w:p w:rsidR="005B2070" w:rsidRDefault="005B2070" w:rsidP="00A27729">
      <w:pPr>
        <w:ind w:left="-284" w:right="-314" w:firstLine="0"/>
        <w:jc w:val="left"/>
      </w:pPr>
      <w:r w:rsidRPr="00BC0E84">
        <w:rPr>
          <w:iCs/>
        </w:rPr>
        <w:t>-</w:t>
      </w:r>
      <w:r w:rsidRPr="00BC0E84">
        <w:rPr>
          <w:iCs/>
        </w:rPr>
        <w:tab/>
        <w:t>зона сельскохозяйственного производства</w:t>
      </w:r>
      <w:r>
        <w:t xml:space="preserve"> (СХ-3).</w:t>
      </w:r>
    </w:p>
    <w:p w:rsidR="003739B1" w:rsidRDefault="003739B1" w:rsidP="00A27729">
      <w:pPr>
        <w:ind w:left="-284" w:right="-314" w:firstLine="0"/>
        <w:jc w:val="left"/>
      </w:pPr>
    </w:p>
    <w:p w:rsidR="003739B1" w:rsidRPr="00BC0E84" w:rsidRDefault="003739B1" w:rsidP="00A27729">
      <w:pPr>
        <w:ind w:left="-284" w:right="-314" w:firstLine="0"/>
        <w:jc w:val="center"/>
        <w:rPr>
          <w:color w:val="000000"/>
          <w:shd w:val="clear" w:color="auto" w:fill="FFFFFF"/>
        </w:rPr>
      </w:pPr>
      <w:r w:rsidRPr="00BC0E84">
        <w:rPr>
          <w:color w:val="000000"/>
          <w:shd w:val="clear" w:color="auto" w:fill="FFFFFF"/>
        </w:rPr>
        <w:t>СХ-1 – ЗОНА СЕЛЬСКОХОЗЯЙСТВЕННЫХ УГОДИЙ</w:t>
      </w:r>
    </w:p>
    <w:p w:rsidR="003739B1" w:rsidRPr="00BC0E84" w:rsidRDefault="003739B1" w:rsidP="00A27729">
      <w:pPr>
        <w:widowControl w:val="0"/>
        <w:autoSpaceDE w:val="0"/>
        <w:autoSpaceDN w:val="0"/>
        <w:adjustRightInd w:val="0"/>
        <w:ind w:left="-284" w:right="-314" w:firstLine="0"/>
        <w:rPr>
          <w:rFonts w:ascii="Arial" w:hAnsi="Arial" w:cs="Arial"/>
          <w:sz w:val="20"/>
          <w:szCs w:val="20"/>
        </w:rPr>
      </w:pPr>
    </w:p>
    <w:p w:rsidR="003739B1" w:rsidRPr="00BC0E84" w:rsidRDefault="003739B1" w:rsidP="008C2A55">
      <w:pPr>
        <w:widowControl w:val="0"/>
        <w:autoSpaceDE w:val="0"/>
        <w:autoSpaceDN w:val="0"/>
        <w:adjustRightInd w:val="0"/>
        <w:ind w:left="-284" w:right="-312"/>
        <w:rPr>
          <w:b/>
          <w:bCs/>
        </w:rPr>
      </w:pPr>
      <w:r w:rsidRPr="00BC0E84">
        <w:rPr>
          <w:iCs/>
        </w:rPr>
        <w:t xml:space="preserve">Зона </w:t>
      </w:r>
      <w:r w:rsidRPr="00BC0E84">
        <w:rPr>
          <w:color w:val="000000"/>
          <w:shd w:val="clear" w:color="auto" w:fill="FFFFFF"/>
        </w:rPr>
        <w:t>сельскохозяйственных угодий</w:t>
      </w:r>
      <w:r w:rsidRPr="00BC0E84">
        <w:rPr>
          <w:iCs/>
        </w:rPr>
        <w:t xml:space="preserve"> СХ-1 установлена для закрепления территорий сельскохозяйственных угодий, поскольку данный вид назначения земель в составе </w:t>
      </w:r>
      <w:r w:rsidRPr="00BC0E84">
        <w:t>земель сельскохозяйственного назначения имеет приоритет в использовании и подлежит особой охране.</w:t>
      </w:r>
    </w:p>
    <w:p w:rsidR="003739B1" w:rsidRPr="00BC0E84" w:rsidRDefault="003739B1" w:rsidP="00A27729">
      <w:pPr>
        <w:overflowPunct w:val="0"/>
        <w:autoSpaceDE w:val="0"/>
        <w:autoSpaceDN w:val="0"/>
        <w:adjustRightInd w:val="0"/>
        <w:ind w:left="-284" w:right="-314" w:firstLine="0"/>
      </w:pPr>
      <w:r w:rsidRPr="00BC0E84">
        <w:t>Назначение территории:</w:t>
      </w:r>
    </w:p>
    <w:p w:rsidR="003739B1" w:rsidRPr="00BC0E84" w:rsidRDefault="003739B1" w:rsidP="00A27729">
      <w:pPr>
        <w:autoSpaceDE w:val="0"/>
        <w:autoSpaceDN w:val="0"/>
        <w:adjustRightInd w:val="0"/>
        <w:ind w:left="-284" w:right="-314" w:firstLine="0"/>
      </w:pPr>
      <w:r w:rsidRPr="00BC0E84">
        <w:t>–</w:t>
      </w:r>
      <w:r w:rsidRPr="00BC0E84">
        <w:tab/>
        <w:t>пашни,</w:t>
      </w:r>
    </w:p>
    <w:p w:rsidR="003739B1" w:rsidRPr="00BC0E84" w:rsidRDefault="003739B1" w:rsidP="00A27729">
      <w:pPr>
        <w:autoSpaceDE w:val="0"/>
        <w:autoSpaceDN w:val="0"/>
        <w:adjustRightInd w:val="0"/>
        <w:ind w:left="-284" w:right="-314" w:firstLine="0"/>
      </w:pPr>
      <w:r w:rsidRPr="00BC0E84">
        <w:t>–</w:t>
      </w:r>
      <w:r w:rsidRPr="00BC0E84">
        <w:tab/>
        <w:t xml:space="preserve">сенокосы, </w:t>
      </w:r>
    </w:p>
    <w:p w:rsidR="003739B1" w:rsidRPr="00BC0E84" w:rsidRDefault="003739B1" w:rsidP="00A27729">
      <w:pPr>
        <w:autoSpaceDE w:val="0"/>
        <w:autoSpaceDN w:val="0"/>
        <w:adjustRightInd w:val="0"/>
        <w:ind w:left="-284" w:right="-314" w:firstLine="0"/>
      </w:pPr>
      <w:r w:rsidRPr="00BC0E84">
        <w:t>–</w:t>
      </w:r>
      <w:r w:rsidRPr="00BC0E84">
        <w:tab/>
        <w:t xml:space="preserve">пастбища, </w:t>
      </w:r>
    </w:p>
    <w:p w:rsidR="003739B1" w:rsidRPr="00BC0E84" w:rsidRDefault="003739B1" w:rsidP="00A27729">
      <w:pPr>
        <w:autoSpaceDE w:val="0"/>
        <w:autoSpaceDN w:val="0"/>
        <w:adjustRightInd w:val="0"/>
        <w:ind w:left="-284" w:right="-314" w:firstLine="0"/>
      </w:pPr>
      <w:r w:rsidRPr="00BC0E84">
        <w:t>–</w:t>
      </w:r>
      <w:r w:rsidRPr="00BC0E84">
        <w:tab/>
        <w:t xml:space="preserve">залежи, </w:t>
      </w:r>
    </w:p>
    <w:p w:rsidR="003739B1" w:rsidRPr="00BC0E84" w:rsidRDefault="003739B1" w:rsidP="00A27729">
      <w:pPr>
        <w:autoSpaceDE w:val="0"/>
        <w:autoSpaceDN w:val="0"/>
        <w:adjustRightInd w:val="0"/>
        <w:ind w:left="-284" w:right="-314" w:firstLine="0"/>
      </w:pPr>
      <w:r w:rsidRPr="00BC0E84">
        <w:t>–</w:t>
      </w:r>
      <w:r w:rsidRPr="00BC0E84">
        <w:tab/>
        <w:t xml:space="preserve">земли, занятые многолетними насаждениями (садами, виноградниками и другими). </w:t>
      </w:r>
    </w:p>
    <w:p w:rsidR="003739B1" w:rsidRPr="00BC0E84" w:rsidRDefault="003739B1" w:rsidP="00A27729">
      <w:pPr>
        <w:ind w:left="-284" w:right="-314" w:firstLine="0"/>
      </w:pPr>
      <w:r w:rsidRPr="00BC0E84">
        <w:t>В соответствии с частью 6 статьи 36 Градостроительного кодекса Российской Федерации градостроительный регламент на сельскохозяйственные угодья в составе земель сельскохозяйственного назначения не устанавливается.</w:t>
      </w:r>
    </w:p>
    <w:p w:rsidR="003739B1" w:rsidRDefault="003739B1" w:rsidP="008C2A55">
      <w:pPr>
        <w:ind w:left="-284" w:right="-312"/>
      </w:pPr>
      <w:r w:rsidRPr="00DE2C40">
        <w:t xml:space="preserve">Применительно к земельным участкам, </w:t>
      </w:r>
      <w:r>
        <w:t>исключенным из перечня особо ценных сельскохозяйственных угодий</w:t>
      </w:r>
      <w:r w:rsidRPr="005B2070">
        <w:t>,</w:t>
      </w:r>
      <w:r>
        <w:t xml:space="preserve"> расположенных на территории Московской области</w:t>
      </w:r>
      <w:r w:rsidRPr="005B2070">
        <w:t>,</w:t>
      </w:r>
      <w:r>
        <w:t xml:space="preserve"> использование которых для других целей не допускается (постановление Правительства Московской области от 15.02.2017 № 104</w:t>
      </w:r>
      <w:r w:rsidRPr="005B2070">
        <w:t>/</w:t>
      </w:r>
      <w:r>
        <w:t>5 «Перечень особо ценных сельскохозяйственных угодий</w:t>
      </w:r>
      <w:r w:rsidRPr="005B2070">
        <w:t>,</w:t>
      </w:r>
      <w:r>
        <w:t xml:space="preserve"> расположенных на территории Московской области</w:t>
      </w:r>
      <w:r w:rsidRPr="005B2070">
        <w:t>,</w:t>
      </w:r>
      <w:r>
        <w:t xml:space="preserve"> использование которых для других целей не допускается»</w:t>
      </w:r>
      <w:r w:rsidRPr="005B2070">
        <w:t>,</w:t>
      </w:r>
      <w:r>
        <w:t xml:space="preserve"> действует градостроительный регламент зоны сельскохозяйственного производства СХ-3.</w:t>
      </w:r>
    </w:p>
    <w:p w:rsidR="008C2A55" w:rsidRPr="005B2070" w:rsidRDefault="008C2A55" w:rsidP="008C2A55">
      <w:pPr>
        <w:ind w:left="-284" w:right="-312"/>
      </w:pPr>
      <w:r w:rsidRPr="008C2A55">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3739B1" w:rsidRPr="00BC0E84" w:rsidRDefault="003739B1" w:rsidP="00A27729">
      <w:pPr>
        <w:ind w:left="-284" w:right="-314" w:firstLine="0"/>
        <w:jc w:val="left"/>
      </w:pPr>
    </w:p>
    <w:p w:rsidR="00966C03" w:rsidRPr="00BC0E84" w:rsidRDefault="00966C03" w:rsidP="00A27729">
      <w:pPr>
        <w:ind w:left="-284" w:right="-314" w:firstLine="0"/>
        <w:jc w:val="center"/>
        <w:rPr>
          <w:color w:val="000000"/>
          <w:shd w:val="clear" w:color="auto" w:fill="FFFFFF"/>
        </w:rPr>
      </w:pPr>
    </w:p>
    <w:p w:rsidR="003739B1" w:rsidRDefault="003739B1" w:rsidP="00A27729">
      <w:pPr>
        <w:ind w:left="-284" w:right="-314" w:firstLine="0"/>
        <w:jc w:val="center"/>
      </w:pPr>
    </w:p>
    <w:p w:rsidR="003739B1" w:rsidRDefault="003739B1" w:rsidP="00A27729">
      <w:pPr>
        <w:ind w:left="-284" w:right="-314" w:firstLine="0"/>
        <w:jc w:val="center"/>
      </w:pPr>
    </w:p>
    <w:p w:rsidR="008C2A55" w:rsidRDefault="008C2A55" w:rsidP="008C2A55">
      <w:pPr>
        <w:ind w:right="-314" w:firstLine="0"/>
      </w:pPr>
    </w:p>
    <w:p w:rsidR="0035638D" w:rsidRPr="00BC0E84" w:rsidRDefault="0035638D" w:rsidP="008C2A55">
      <w:pPr>
        <w:ind w:right="-314" w:firstLine="0"/>
        <w:jc w:val="center"/>
      </w:pPr>
      <w:r w:rsidRPr="00BC0E84">
        <w:lastRenderedPageBreak/>
        <w:t>СХ-2 ЗОНА, ПРЕДНАЗНАЧЕННАЯ ДЛЯ ВЕДЕНИЯ САДОВОДСТВА И ДАЧНОГО ХОЗЯЙСТВА</w:t>
      </w:r>
    </w:p>
    <w:p w:rsidR="0035638D" w:rsidRPr="00BC0E84" w:rsidRDefault="0035638D" w:rsidP="00A27729">
      <w:pPr>
        <w:widowControl w:val="0"/>
        <w:autoSpaceDE w:val="0"/>
        <w:autoSpaceDN w:val="0"/>
        <w:adjustRightInd w:val="0"/>
        <w:ind w:left="-284" w:right="-314" w:firstLine="0"/>
        <w:rPr>
          <w:rFonts w:ascii="Arial" w:hAnsi="Arial" w:cs="Arial"/>
          <w:i/>
          <w:sz w:val="20"/>
          <w:szCs w:val="20"/>
        </w:rPr>
      </w:pPr>
    </w:p>
    <w:p w:rsidR="0035638D" w:rsidRDefault="0035638D" w:rsidP="008C2A55">
      <w:pPr>
        <w:autoSpaceDE w:val="0"/>
        <w:autoSpaceDN w:val="0"/>
        <w:adjustRightInd w:val="0"/>
        <w:ind w:left="-284" w:right="-312"/>
      </w:pPr>
      <w:r w:rsidRPr="00BC0E84">
        <w:t>Зона, предназначенная для ведения садо</w:t>
      </w:r>
      <w:r>
        <w:t>водства и дачного хозяйства СХ-2</w:t>
      </w:r>
      <w:r w:rsidRPr="00BC0E84">
        <w:t>, установлена для обеспечения возможности размещения объектов сельскохозяйственного назначения и для ведения гражданами дачного хозяйства, садоводства.</w:t>
      </w:r>
    </w:p>
    <w:p w:rsidR="008C2A55" w:rsidRDefault="008C2A55" w:rsidP="008C2A55">
      <w:pPr>
        <w:autoSpaceDE w:val="0"/>
        <w:autoSpaceDN w:val="0"/>
        <w:adjustRightInd w:val="0"/>
        <w:ind w:left="-284" w:right="-312"/>
      </w:pPr>
      <w:r w:rsidRPr="008C2A55">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35638D" w:rsidRPr="00BC0E84" w:rsidRDefault="0035638D" w:rsidP="00A27729">
      <w:pPr>
        <w:autoSpaceDE w:val="0"/>
        <w:autoSpaceDN w:val="0"/>
        <w:adjustRightInd w:val="0"/>
        <w:spacing w:before="240"/>
        <w:ind w:left="-284" w:right="-314" w:firstLine="0"/>
        <w:jc w:val="center"/>
      </w:pPr>
      <w:r w:rsidRPr="00BC0E84">
        <w:t>Основные виды разрешенного использования</w:t>
      </w:r>
    </w:p>
    <w:p w:rsidR="0035638D" w:rsidRPr="00BC0E84" w:rsidRDefault="0035638D"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35638D" w:rsidRPr="00BC0E84" w:rsidTr="008C2A55">
        <w:trPr>
          <w:trHeight w:val="20"/>
          <w:tblHeader/>
        </w:trPr>
        <w:tc>
          <w:tcPr>
            <w:tcW w:w="710" w:type="dxa"/>
            <w:vMerge w:val="restart"/>
            <w:tcBorders>
              <w:top w:val="single" w:sz="4" w:space="0" w:color="auto"/>
              <w:left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35638D" w:rsidRPr="00BC0E84" w:rsidRDefault="0035638D" w:rsidP="008C2A55">
            <w:pPr>
              <w:ind w:firstLine="0"/>
              <w:jc w:val="center"/>
              <w:rPr>
                <w:szCs w:val="20"/>
              </w:rPr>
            </w:pPr>
            <w:r>
              <w:rPr>
                <w:szCs w:val="20"/>
              </w:rPr>
              <w:t>Максимальный процент</w:t>
            </w:r>
            <w:r w:rsidRPr="00BC0E84">
              <w:rPr>
                <w:szCs w:val="20"/>
              </w:rPr>
              <w:t xml:space="preserve"> застройки</w:t>
            </w:r>
          </w:p>
          <w:p w:rsidR="0035638D" w:rsidRPr="00BC0E84" w:rsidRDefault="0035638D" w:rsidP="008C2A55">
            <w:pPr>
              <w:ind w:firstLine="0"/>
              <w:jc w:val="center"/>
              <w:rPr>
                <w:szCs w:val="20"/>
              </w:rPr>
            </w:pPr>
          </w:p>
        </w:tc>
        <w:tc>
          <w:tcPr>
            <w:tcW w:w="2552" w:type="dxa"/>
            <w:vMerge w:val="restart"/>
            <w:tcBorders>
              <w:top w:val="single" w:sz="4" w:space="0" w:color="auto"/>
              <w:left w:val="single" w:sz="4" w:space="0" w:color="auto"/>
              <w:right w:val="single" w:sz="4" w:space="0" w:color="auto"/>
            </w:tcBorders>
            <w:vAlign w:val="center"/>
          </w:tcPr>
          <w:p w:rsidR="0035638D" w:rsidRPr="00BC0E84" w:rsidRDefault="0035638D" w:rsidP="008C2A55">
            <w:pPr>
              <w:ind w:firstLine="0"/>
              <w:jc w:val="center"/>
              <w:rPr>
                <w:szCs w:val="20"/>
              </w:rPr>
            </w:pPr>
            <w:r>
              <w:rPr>
                <w:szCs w:val="20"/>
              </w:rPr>
              <w:t>Минимальные</w:t>
            </w:r>
            <w:r w:rsidRPr="00BC0E84">
              <w:rPr>
                <w:szCs w:val="20"/>
              </w:rPr>
              <w:t xml:space="preserve"> отступы от границ земельного участка (м)</w:t>
            </w:r>
          </w:p>
        </w:tc>
      </w:tr>
      <w:tr w:rsidR="0035638D" w:rsidRPr="00BC0E84" w:rsidTr="008C2A55">
        <w:trPr>
          <w:trHeight w:val="20"/>
          <w:tblHeader/>
        </w:trPr>
        <w:tc>
          <w:tcPr>
            <w:tcW w:w="710" w:type="dxa"/>
            <w:vMerge/>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p>
        </w:tc>
      </w:tr>
      <w:tr w:rsidR="0035638D" w:rsidRPr="00BC0E84" w:rsidTr="008C2A55">
        <w:tblPrEx>
          <w:tblLook w:val="04A0" w:firstRow="1" w:lastRow="0" w:firstColumn="1" w:lastColumn="0" w:noHBand="0" w:noVBand="1"/>
        </w:tblPrEx>
        <w:trPr>
          <w:trHeight w:val="20"/>
        </w:trPr>
        <w:tc>
          <w:tcPr>
            <w:tcW w:w="710" w:type="dxa"/>
            <w:shd w:val="clear" w:color="auto" w:fill="auto"/>
            <w:vAlign w:val="center"/>
          </w:tcPr>
          <w:p w:rsidR="0035638D" w:rsidRPr="00BC0E84" w:rsidRDefault="0035638D" w:rsidP="008C2A55">
            <w:pPr>
              <w:ind w:firstLine="0"/>
              <w:jc w:val="center"/>
            </w:pPr>
            <w:r w:rsidRPr="00BC0E84">
              <w:t>1.</w:t>
            </w:r>
          </w:p>
        </w:tc>
        <w:tc>
          <w:tcPr>
            <w:tcW w:w="3543" w:type="dxa"/>
            <w:shd w:val="clear" w:color="auto" w:fill="auto"/>
            <w:vAlign w:val="center"/>
          </w:tcPr>
          <w:p w:rsidR="0035638D" w:rsidRPr="00BC0E84" w:rsidRDefault="0035638D" w:rsidP="008C2A55">
            <w:pPr>
              <w:ind w:firstLine="0"/>
              <w:jc w:val="center"/>
            </w:pPr>
            <w:r w:rsidRPr="00BC0E84">
              <w:t>Водные объекты</w:t>
            </w:r>
          </w:p>
        </w:tc>
        <w:tc>
          <w:tcPr>
            <w:tcW w:w="1701" w:type="dxa"/>
            <w:shd w:val="clear" w:color="auto" w:fill="auto"/>
            <w:vAlign w:val="center"/>
          </w:tcPr>
          <w:p w:rsidR="0035638D" w:rsidRPr="00BC0E84" w:rsidRDefault="0035638D" w:rsidP="008C2A55">
            <w:pPr>
              <w:ind w:firstLine="0"/>
              <w:jc w:val="center"/>
            </w:pPr>
            <w:r w:rsidRPr="00BC0E84">
              <w:t>11.0</w:t>
            </w:r>
          </w:p>
        </w:tc>
        <w:tc>
          <w:tcPr>
            <w:tcW w:w="9356" w:type="dxa"/>
            <w:gridSpan w:val="4"/>
            <w:shd w:val="clear" w:color="auto" w:fill="auto"/>
            <w:vAlign w:val="center"/>
          </w:tcPr>
          <w:p w:rsidR="0035638D" w:rsidRPr="00BC0E84" w:rsidRDefault="0035638D" w:rsidP="008C2A55">
            <w:pPr>
              <w:ind w:firstLine="0"/>
              <w:jc w:val="center"/>
            </w:pPr>
            <w:r>
              <w:rPr>
                <w:szCs w:val="20"/>
              </w:rPr>
              <w:t>Не устанавливается</w:t>
            </w:r>
          </w:p>
        </w:tc>
      </w:tr>
      <w:tr w:rsidR="0035638D" w:rsidRPr="00BC0E84" w:rsidTr="008C2A55">
        <w:tblPrEx>
          <w:tblLook w:val="04A0" w:firstRow="1" w:lastRow="0" w:firstColumn="1" w:lastColumn="0" w:noHBand="0" w:noVBand="1"/>
        </w:tblPrEx>
        <w:trPr>
          <w:trHeight w:val="20"/>
        </w:trPr>
        <w:tc>
          <w:tcPr>
            <w:tcW w:w="710" w:type="dxa"/>
            <w:shd w:val="clear" w:color="auto" w:fill="auto"/>
            <w:vAlign w:val="center"/>
          </w:tcPr>
          <w:p w:rsidR="0035638D" w:rsidRPr="00BC0E84" w:rsidRDefault="0035638D" w:rsidP="008C2A55">
            <w:pPr>
              <w:ind w:firstLine="0"/>
              <w:jc w:val="center"/>
            </w:pPr>
            <w:r w:rsidRPr="00BC0E84">
              <w:t>2.</w:t>
            </w:r>
          </w:p>
        </w:tc>
        <w:tc>
          <w:tcPr>
            <w:tcW w:w="3543" w:type="dxa"/>
            <w:shd w:val="clear" w:color="auto" w:fill="auto"/>
            <w:vAlign w:val="center"/>
          </w:tcPr>
          <w:p w:rsidR="0035638D" w:rsidRPr="00BC0E84" w:rsidRDefault="0035638D" w:rsidP="008C2A55">
            <w:pPr>
              <w:ind w:firstLine="0"/>
              <w:jc w:val="center"/>
            </w:pPr>
            <w:r w:rsidRPr="00BC0E84">
              <w:rPr>
                <w:szCs w:val="20"/>
              </w:rPr>
              <w:t>Земельные участки (территории) общего пользования</w:t>
            </w:r>
          </w:p>
        </w:tc>
        <w:tc>
          <w:tcPr>
            <w:tcW w:w="1701" w:type="dxa"/>
            <w:shd w:val="clear" w:color="auto" w:fill="auto"/>
            <w:vAlign w:val="center"/>
          </w:tcPr>
          <w:p w:rsidR="0035638D" w:rsidRPr="00BC0E84" w:rsidRDefault="0035638D" w:rsidP="008C2A55">
            <w:pPr>
              <w:ind w:firstLine="0"/>
              <w:jc w:val="center"/>
            </w:pPr>
            <w:r w:rsidRPr="00BC0E84">
              <w:rPr>
                <w:szCs w:val="20"/>
              </w:rPr>
              <w:t>12.0</w:t>
            </w:r>
          </w:p>
        </w:tc>
        <w:tc>
          <w:tcPr>
            <w:tcW w:w="9356" w:type="dxa"/>
            <w:gridSpan w:val="4"/>
            <w:shd w:val="clear" w:color="auto" w:fill="auto"/>
            <w:vAlign w:val="center"/>
          </w:tcPr>
          <w:p w:rsidR="0035638D" w:rsidRPr="00BC0E84" w:rsidRDefault="0035638D" w:rsidP="008C2A55">
            <w:pPr>
              <w:ind w:firstLine="0"/>
              <w:jc w:val="center"/>
            </w:pPr>
            <w:r>
              <w:t>Не распространяется</w:t>
            </w:r>
          </w:p>
        </w:tc>
      </w:tr>
      <w:tr w:rsidR="0035638D" w:rsidRPr="00BC0E84" w:rsidTr="008C2A55">
        <w:tblPrEx>
          <w:tblLook w:val="04A0" w:firstRow="1" w:lastRow="0" w:firstColumn="1" w:lastColumn="0" w:noHBand="0" w:noVBand="1"/>
        </w:tblPrEx>
        <w:trPr>
          <w:trHeight w:val="20"/>
        </w:trPr>
        <w:tc>
          <w:tcPr>
            <w:tcW w:w="710" w:type="dxa"/>
            <w:shd w:val="clear" w:color="auto" w:fill="auto"/>
            <w:vAlign w:val="center"/>
          </w:tcPr>
          <w:p w:rsidR="0035638D" w:rsidRPr="00BC0E84" w:rsidRDefault="0035638D" w:rsidP="008C2A55">
            <w:pPr>
              <w:ind w:firstLine="0"/>
              <w:jc w:val="center"/>
              <w:rPr>
                <w:szCs w:val="20"/>
              </w:rPr>
            </w:pPr>
            <w:r w:rsidRPr="00BC0E84">
              <w:rPr>
                <w:szCs w:val="20"/>
              </w:rPr>
              <w:t>3.</w:t>
            </w:r>
          </w:p>
        </w:tc>
        <w:tc>
          <w:tcPr>
            <w:tcW w:w="3543" w:type="dxa"/>
            <w:shd w:val="clear" w:color="auto" w:fill="auto"/>
            <w:vAlign w:val="center"/>
          </w:tcPr>
          <w:p w:rsidR="0035638D" w:rsidRPr="00BC0E84" w:rsidRDefault="0035638D" w:rsidP="008C2A55">
            <w:pPr>
              <w:ind w:firstLine="0"/>
              <w:jc w:val="center"/>
              <w:rPr>
                <w:szCs w:val="20"/>
              </w:rPr>
            </w:pPr>
            <w:r w:rsidRPr="00BC0E84">
              <w:rPr>
                <w:szCs w:val="20"/>
              </w:rPr>
              <w:t>Ведение садоводства</w:t>
            </w:r>
          </w:p>
        </w:tc>
        <w:tc>
          <w:tcPr>
            <w:tcW w:w="1701" w:type="dxa"/>
            <w:shd w:val="clear" w:color="auto" w:fill="auto"/>
            <w:vAlign w:val="center"/>
          </w:tcPr>
          <w:p w:rsidR="0035638D" w:rsidRPr="00BC0E84" w:rsidRDefault="0035638D" w:rsidP="008C2A55">
            <w:pPr>
              <w:ind w:firstLine="0"/>
              <w:jc w:val="center"/>
              <w:rPr>
                <w:szCs w:val="20"/>
              </w:rPr>
            </w:pPr>
            <w:r w:rsidRPr="00BC0E84">
              <w:rPr>
                <w:szCs w:val="20"/>
              </w:rPr>
              <w:t>13.2</w:t>
            </w:r>
          </w:p>
        </w:tc>
        <w:tc>
          <w:tcPr>
            <w:tcW w:w="1985" w:type="dxa"/>
            <w:shd w:val="clear" w:color="auto" w:fill="auto"/>
            <w:vAlign w:val="center"/>
          </w:tcPr>
          <w:p w:rsidR="0035638D" w:rsidRPr="00BC0E84" w:rsidRDefault="0035638D" w:rsidP="008C2A55">
            <w:pPr>
              <w:ind w:firstLine="0"/>
              <w:jc w:val="center"/>
              <w:rPr>
                <w:szCs w:val="20"/>
              </w:rPr>
            </w:pPr>
            <w:r w:rsidRPr="00BC0E84">
              <w:rPr>
                <w:szCs w:val="20"/>
              </w:rPr>
              <w:t>600</w:t>
            </w:r>
          </w:p>
        </w:tc>
        <w:tc>
          <w:tcPr>
            <w:tcW w:w="1984" w:type="dxa"/>
            <w:shd w:val="clear" w:color="auto" w:fill="auto"/>
            <w:vAlign w:val="center"/>
          </w:tcPr>
          <w:p w:rsidR="0035638D" w:rsidRPr="00BC0E84" w:rsidRDefault="0035638D" w:rsidP="008C2A55">
            <w:pPr>
              <w:ind w:firstLine="0"/>
              <w:jc w:val="center"/>
              <w:rPr>
                <w:szCs w:val="20"/>
              </w:rPr>
            </w:pPr>
            <w:r w:rsidRPr="00BC0E84">
              <w:rPr>
                <w:szCs w:val="20"/>
              </w:rPr>
              <w:t>2</w:t>
            </w:r>
            <w:r>
              <w:rPr>
                <w:szCs w:val="20"/>
              </w:rPr>
              <w:t xml:space="preserve"> </w:t>
            </w:r>
            <w:r w:rsidRPr="00BC0E84">
              <w:rPr>
                <w:szCs w:val="20"/>
              </w:rPr>
              <w:t>000</w:t>
            </w:r>
          </w:p>
        </w:tc>
        <w:tc>
          <w:tcPr>
            <w:tcW w:w="2835" w:type="dxa"/>
            <w:shd w:val="clear" w:color="auto" w:fill="auto"/>
            <w:vAlign w:val="center"/>
          </w:tcPr>
          <w:p w:rsidR="0035638D" w:rsidRPr="00BC0E84" w:rsidRDefault="0035638D" w:rsidP="008C2A55">
            <w:pPr>
              <w:ind w:firstLine="0"/>
              <w:jc w:val="center"/>
              <w:rPr>
                <w:szCs w:val="20"/>
              </w:rPr>
            </w:pPr>
            <w:r w:rsidRPr="00BC0E84">
              <w:rPr>
                <w:szCs w:val="20"/>
              </w:rPr>
              <w:t>40</w:t>
            </w:r>
            <w:r>
              <w:rPr>
                <w:szCs w:val="20"/>
              </w:rPr>
              <w:t>%</w:t>
            </w:r>
          </w:p>
        </w:tc>
        <w:tc>
          <w:tcPr>
            <w:tcW w:w="2552" w:type="dxa"/>
            <w:shd w:val="clear" w:color="auto" w:fill="auto"/>
            <w:vAlign w:val="center"/>
          </w:tcPr>
          <w:p w:rsidR="0035638D" w:rsidRPr="00BC0E84" w:rsidRDefault="0035638D" w:rsidP="008C2A55">
            <w:pPr>
              <w:ind w:firstLine="0"/>
              <w:jc w:val="center"/>
              <w:rPr>
                <w:szCs w:val="20"/>
              </w:rPr>
            </w:pPr>
            <w:r>
              <w:rPr>
                <w:szCs w:val="20"/>
              </w:rPr>
              <w:t>3</w:t>
            </w:r>
          </w:p>
        </w:tc>
      </w:tr>
      <w:tr w:rsidR="0035638D" w:rsidRPr="00BC0E84" w:rsidTr="008C2A55">
        <w:tblPrEx>
          <w:tblLook w:val="04A0" w:firstRow="1" w:lastRow="0" w:firstColumn="1" w:lastColumn="0" w:noHBand="0" w:noVBand="1"/>
        </w:tblPrEx>
        <w:trPr>
          <w:trHeight w:val="20"/>
        </w:trPr>
        <w:tc>
          <w:tcPr>
            <w:tcW w:w="710" w:type="dxa"/>
            <w:shd w:val="clear" w:color="auto" w:fill="auto"/>
            <w:vAlign w:val="center"/>
          </w:tcPr>
          <w:p w:rsidR="0035638D" w:rsidRPr="00BC0E84" w:rsidRDefault="0035638D" w:rsidP="008C2A55">
            <w:pPr>
              <w:ind w:firstLine="0"/>
              <w:jc w:val="center"/>
              <w:rPr>
                <w:szCs w:val="20"/>
              </w:rPr>
            </w:pPr>
            <w:r w:rsidRPr="00BC0E84">
              <w:rPr>
                <w:szCs w:val="20"/>
              </w:rPr>
              <w:t>4.</w:t>
            </w:r>
          </w:p>
        </w:tc>
        <w:tc>
          <w:tcPr>
            <w:tcW w:w="3543" w:type="dxa"/>
            <w:shd w:val="clear" w:color="auto" w:fill="auto"/>
            <w:vAlign w:val="center"/>
          </w:tcPr>
          <w:p w:rsidR="0035638D" w:rsidRPr="00BC0E84" w:rsidRDefault="0035638D" w:rsidP="008C2A55">
            <w:pPr>
              <w:ind w:firstLine="0"/>
              <w:jc w:val="center"/>
              <w:rPr>
                <w:szCs w:val="20"/>
              </w:rPr>
            </w:pPr>
            <w:r w:rsidRPr="00BC0E84">
              <w:rPr>
                <w:szCs w:val="20"/>
              </w:rPr>
              <w:t>Ведение дачного хозяйства</w:t>
            </w:r>
          </w:p>
        </w:tc>
        <w:tc>
          <w:tcPr>
            <w:tcW w:w="1701" w:type="dxa"/>
            <w:shd w:val="clear" w:color="auto" w:fill="auto"/>
            <w:vAlign w:val="center"/>
          </w:tcPr>
          <w:p w:rsidR="0035638D" w:rsidRPr="00BC0E84" w:rsidRDefault="0035638D" w:rsidP="008C2A55">
            <w:pPr>
              <w:ind w:firstLine="0"/>
              <w:jc w:val="center"/>
              <w:rPr>
                <w:szCs w:val="20"/>
              </w:rPr>
            </w:pPr>
            <w:r w:rsidRPr="00BC0E84">
              <w:rPr>
                <w:szCs w:val="20"/>
              </w:rPr>
              <w:t>13.3</w:t>
            </w:r>
          </w:p>
        </w:tc>
        <w:tc>
          <w:tcPr>
            <w:tcW w:w="1985" w:type="dxa"/>
            <w:shd w:val="clear" w:color="auto" w:fill="auto"/>
            <w:vAlign w:val="center"/>
          </w:tcPr>
          <w:p w:rsidR="0035638D" w:rsidRPr="00BC0E84" w:rsidRDefault="0035638D" w:rsidP="008C2A55">
            <w:pPr>
              <w:ind w:firstLine="0"/>
              <w:jc w:val="center"/>
              <w:rPr>
                <w:szCs w:val="20"/>
              </w:rPr>
            </w:pPr>
            <w:r w:rsidRPr="00BC0E84">
              <w:rPr>
                <w:szCs w:val="20"/>
              </w:rPr>
              <w:t>600</w:t>
            </w:r>
          </w:p>
        </w:tc>
        <w:tc>
          <w:tcPr>
            <w:tcW w:w="1984" w:type="dxa"/>
            <w:shd w:val="clear" w:color="auto" w:fill="auto"/>
            <w:vAlign w:val="center"/>
          </w:tcPr>
          <w:p w:rsidR="0035638D" w:rsidRPr="00BC0E84" w:rsidRDefault="0035638D" w:rsidP="008C2A55">
            <w:pPr>
              <w:ind w:firstLine="0"/>
              <w:jc w:val="center"/>
              <w:rPr>
                <w:szCs w:val="20"/>
              </w:rPr>
            </w:pPr>
            <w:r w:rsidRPr="00BC0E84">
              <w:rPr>
                <w:szCs w:val="20"/>
              </w:rPr>
              <w:t>3</w:t>
            </w:r>
            <w:r>
              <w:rPr>
                <w:szCs w:val="20"/>
              </w:rPr>
              <w:t xml:space="preserve"> </w:t>
            </w:r>
            <w:r w:rsidRPr="00BC0E84">
              <w:rPr>
                <w:szCs w:val="20"/>
              </w:rPr>
              <w:t>000</w:t>
            </w:r>
          </w:p>
        </w:tc>
        <w:tc>
          <w:tcPr>
            <w:tcW w:w="2835" w:type="dxa"/>
            <w:shd w:val="clear" w:color="auto" w:fill="auto"/>
            <w:vAlign w:val="center"/>
          </w:tcPr>
          <w:p w:rsidR="0035638D" w:rsidRPr="00BC0E84" w:rsidRDefault="0035638D" w:rsidP="008C2A55">
            <w:pPr>
              <w:ind w:firstLine="0"/>
              <w:jc w:val="center"/>
              <w:rPr>
                <w:szCs w:val="20"/>
              </w:rPr>
            </w:pPr>
            <w:r>
              <w:rPr>
                <w:szCs w:val="20"/>
              </w:rPr>
              <w:t>40%</w:t>
            </w:r>
          </w:p>
        </w:tc>
        <w:tc>
          <w:tcPr>
            <w:tcW w:w="2552" w:type="dxa"/>
            <w:shd w:val="clear" w:color="auto" w:fill="auto"/>
            <w:vAlign w:val="center"/>
          </w:tcPr>
          <w:p w:rsidR="0035638D" w:rsidRPr="00BC0E84" w:rsidRDefault="0035638D" w:rsidP="008C2A55">
            <w:pPr>
              <w:ind w:firstLine="0"/>
              <w:jc w:val="center"/>
              <w:rPr>
                <w:szCs w:val="20"/>
              </w:rPr>
            </w:pPr>
            <w:r>
              <w:rPr>
                <w:szCs w:val="20"/>
              </w:rPr>
              <w:t>3</w:t>
            </w:r>
          </w:p>
        </w:tc>
      </w:tr>
      <w:tr w:rsidR="0035638D" w:rsidRPr="00BC0E84" w:rsidTr="008C2A55">
        <w:tblPrEx>
          <w:tblLook w:val="04A0" w:firstRow="1" w:lastRow="0" w:firstColumn="1" w:lastColumn="0" w:noHBand="0" w:noVBand="1"/>
        </w:tblPrEx>
        <w:trPr>
          <w:trHeight w:val="20"/>
        </w:trPr>
        <w:tc>
          <w:tcPr>
            <w:tcW w:w="710" w:type="dxa"/>
            <w:shd w:val="clear" w:color="auto" w:fill="auto"/>
            <w:vAlign w:val="center"/>
          </w:tcPr>
          <w:p w:rsidR="0035638D" w:rsidRPr="002D032A" w:rsidRDefault="0035638D" w:rsidP="008C2A55">
            <w:pPr>
              <w:ind w:firstLine="0"/>
              <w:jc w:val="center"/>
              <w:rPr>
                <w:szCs w:val="20"/>
                <w:lang w:val="en-US"/>
              </w:rPr>
            </w:pPr>
            <w:r>
              <w:rPr>
                <w:szCs w:val="20"/>
                <w:lang w:val="en-US"/>
              </w:rPr>
              <w:t>5.</w:t>
            </w:r>
          </w:p>
        </w:tc>
        <w:tc>
          <w:tcPr>
            <w:tcW w:w="3543" w:type="dxa"/>
            <w:shd w:val="clear" w:color="auto" w:fill="auto"/>
            <w:vAlign w:val="center"/>
          </w:tcPr>
          <w:p w:rsidR="0035638D" w:rsidRPr="00BC0E84" w:rsidRDefault="0035638D" w:rsidP="008C2A55">
            <w:pPr>
              <w:ind w:firstLine="0"/>
              <w:jc w:val="center"/>
              <w:rPr>
                <w:szCs w:val="20"/>
              </w:rPr>
            </w:pPr>
            <w:r w:rsidRPr="00BC0E84">
              <w:rPr>
                <w:szCs w:val="20"/>
              </w:rPr>
              <w:t>Ведение огородничества</w:t>
            </w:r>
          </w:p>
        </w:tc>
        <w:tc>
          <w:tcPr>
            <w:tcW w:w="1701" w:type="dxa"/>
            <w:shd w:val="clear" w:color="auto" w:fill="auto"/>
            <w:vAlign w:val="center"/>
          </w:tcPr>
          <w:p w:rsidR="0035638D" w:rsidRPr="00BC0E84" w:rsidRDefault="0035638D" w:rsidP="008C2A55">
            <w:pPr>
              <w:ind w:firstLine="0"/>
              <w:jc w:val="center"/>
              <w:rPr>
                <w:szCs w:val="20"/>
              </w:rPr>
            </w:pPr>
            <w:r w:rsidRPr="00BC0E84">
              <w:rPr>
                <w:szCs w:val="20"/>
              </w:rPr>
              <w:t>13.1</w:t>
            </w:r>
          </w:p>
        </w:tc>
        <w:tc>
          <w:tcPr>
            <w:tcW w:w="1985" w:type="dxa"/>
            <w:shd w:val="clear" w:color="auto" w:fill="auto"/>
            <w:vAlign w:val="center"/>
          </w:tcPr>
          <w:p w:rsidR="0035638D" w:rsidRPr="00BC0E84" w:rsidRDefault="0035638D" w:rsidP="008C2A55">
            <w:pPr>
              <w:ind w:firstLine="0"/>
              <w:jc w:val="center"/>
              <w:rPr>
                <w:szCs w:val="20"/>
              </w:rPr>
            </w:pPr>
            <w:r w:rsidRPr="00BC0E84">
              <w:rPr>
                <w:szCs w:val="20"/>
              </w:rPr>
              <w:t>400</w:t>
            </w:r>
          </w:p>
        </w:tc>
        <w:tc>
          <w:tcPr>
            <w:tcW w:w="1984" w:type="dxa"/>
            <w:shd w:val="clear" w:color="auto" w:fill="auto"/>
            <w:vAlign w:val="center"/>
          </w:tcPr>
          <w:p w:rsidR="0035638D" w:rsidRPr="00BC0E84" w:rsidRDefault="0035638D" w:rsidP="008C2A55">
            <w:pPr>
              <w:ind w:firstLine="0"/>
              <w:jc w:val="center"/>
              <w:rPr>
                <w:szCs w:val="20"/>
              </w:rPr>
            </w:pPr>
            <w:r w:rsidRPr="00BC0E84">
              <w:rPr>
                <w:szCs w:val="20"/>
              </w:rPr>
              <w:t>2</w:t>
            </w:r>
            <w:r>
              <w:rPr>
                <w:szCs w:val="20"/>
              </w:rPr>
              <w:t xml:space="preserve"> </w:t>
            </w:r>
            <w:r w:rsidRPr="00BC0E84">
              <w:rPr>
                <w:szCs w:val="20"/>
              </w:rPr>
              <w:t>000</w:t>
            </w:r>
          </w:p>
        </w:tc>
        <w:tc>
          <w:tcPr>
            <w:tcW w:w="2835" w:type="dxa"/>
            <w:shd w:val="clear" w:color="auto" w:fill="auto"/>
            <w:vAlign w:val="center"/>
          </w:tcPr>
          <w:p w:rsidR="0035638D" w:rsidRPr="00BC0E84" w:rsidRDefault="0035638D" w:rsidP="008C2A55">
            <w:pPr>
              <w:ind w:firstLine="0"/>
              <w:jc w:val="center"/>
              <w:rPr>
                <w:szCs w:val="20"/>
              </w:rPr>
            </w:pPr>
            <w:r>
              <w:rPr>
                <w:szCs w:val="20"/>
              </w:rPr>
              <w:t>0%</w:t>
            </w:r>
          </w:p>
        </w:tc>
        <w:tc>
          <w:tcPr>
            <w:tcW w:w="2552" w:type="dxa"/>
            <w:shd w:val="clear" w:color="auto" w:fill="auto"/>
            <w:vAlign w:val="center"/>
          </w:tcPr>
          <w:p w:rsidR="0035638D" w:rsidRPr="00BC0E84" w:rsidRDefault="0035638D" w:rsidP="008C2A55">
            <w:pPr>
              <w:ind w:firstLine="0"/>
              <w:jc w:val="center"/>
              <w:rPr>
                <w:szCs w:val="20"/>
              </w:rPr>
            </w:pPr>
            <w:r>
              <w:rPr>
                <w:szCs w:val="20"/>
              </w:rPr>
              <w:t>Не подлежит установлению</w:t>
            </w:r>
          </w:p>
        </w:tc>
      </w:tr>
    </w:tbl>
    <w:p w:rsidR="0035638D" w:rsidRPr="00BC0E84" w:rsidRDefault="0035638D" w:rsidP="00A27729">
      <w:pPr>
        <w:ind w:left="-284" w:right="-314" w:firstLine="0"/>
        <w:jc w:val="center"/>
      </w:pPr>
    </w:p>
    <w:p w:rsidR="0035638D" w:rsidRDefault="0035638D" w:rsidP="00A27729">
      <w:pPr>
        <w:ind w:left="-284" w:right="-314" w:firstLine="0"/>
        <w:jc w:val="center"/>
      </w:pPr>
      <w:r w:rsidRPr="00BC0E84">
        <w:t>Вспомогательные виды разрешенного использования</w:t>
      </w:r>
    </w:p>
    <w:p w:rsidR="0035638D" w:rsidRPr="00BC0E84" w:rsidRDefault="0035638D" w:rsidP="00A27729">
      <w:pPr>
        <w:ind w:left="-284" w:right="-314" w:firstLine="0"/>
        <w:jc w:val="center"/>
      </w:pPr>
    </w:p>
    <w:p w:rsidR="0035638D" w:rsidRPr="00BC0E84" w:rsidRDefault="0035638D" w:rsidP="00A27729">
      <w:pPr>
        <w:ind w:left="-284" w:right="-314" w:firstLine="0"/>
      </w:pPr>
      <w:r w:rsidRPr="00BC0E84">
        <w:t>1. Коммунальное обслуживание – 3.1</w:t>
      </w:r>
    </w:p>
    <w:p w:rsidR="0035638D" w:rsidRPr="00BC0E84" w:rsidRDefault="0035638D" w:rsidP="00A27729">
      <w:pPr>
        <w:ind w:left="-284" w:right="-314" w:firstLine="0"/>
      </w:pPr>
      <w:r w:rsidRPr="00BC0E84">
        <w:t>2. Бытовое обслуживание – 3.3</w:t>
      </w:r>
    </w:p>
    <w:p w:rsidR="0035638D" w:rsidRPr="00BC0E84" w:rsidRDefault="0035638D" w:rsidP="00A27729">
      <w:pPr>
        <w:ind w:left="-284" w:right="-314" w:firstLine="0"/>
      </w:pPr>
      <w:r w:rsidRPr="00BC0E84">
        <w:t>3. Деловое управление – 4.1</w:t>
      </w:r>
    </w:p>
    <w:p w:rsidR="0035638D" w:rsidRPr="00BC0E84" w:rsidRDefault="0035638D" w:rsidP="00A27729">
      <w:pPr>
        <w:ind w:left="-284" w:right="-314" w:firstLine="0"/>
      </w:pPr>
      <w:r w:rsidRPr="00BC0E84">
        <w:t>4. Магазины – 4.4</w:t>
      </w:r>
    </w:p>
    <w:p w:rsidR="0035638D" w:rsidRPr="00BC0E84" w:rsidRDefault="0035638D" w:rsidP="00A27729">
      <w:pPr>
        <w:ind w:left="-284" w:right="-314" w:firstLine="0"/>
      </w:pPr>
      <w:r w:rsidRPr="00BC0E84">
        <w:t>5. Общественное питание – 4.6</w:t>
      </w:r>
    </w:p>
    <w:p w:rsidR="0035638D" w:rsidRPr="00BC0E84" w:rsidRDefault="0035638D" w:rsidP="00A27729">
      <w:pPr>
        <w:ind w:left="-284" w:right="-314" w:firstLine="0"/>
      </w:pPr>
      <w:r w:rsidRPr="00BC0E84">
        <w:t>6. Обслуживание автотранспорта – 4.9</w:t>
      </w:r>
    </w:p>
    <w:p w:rsidR="0035638D" w:rsidRPr="00BC0E84" w:rsidRDefault="0035638D" w:rsidP="00A27729">
      <w:pPr>
        <w:ind w:left="-284" w:right="-314" w:firstLine="0"/>
      </w:pPr>
      <w:r w:rsidRPr="00BC0E84">
        <w:t>7. Обеспечение внутреннего правопорядка – 8.3</w:t>
      </w:r>
    </w:p>
    <w:p w:rsidR="0035638D" w:rsidRPr="00BC0E84" w:rsidRDefault="0035638D" w:rsidP="00A27729">
      <w:pPr>
        <w:spacing w:after="240"/>
        <w:ind w:left="-284" w:right="-314" w:firstLine="0"/>
      </w:pPr>
      <w:r w:rsidRPr="00BC0E84">
        <w:t>8. Общее пользование водными объектами – 11.1</w:t>
      </w:r>
    </w:p>
    <w:p w:rsidR="0035638D" w:rsidRDefault="0035638D" w:rsidP="008C2A55">
      <w:pPr>
        <w:ind w:left="-284" w:right="-312"/>
        <w:rPr>
          <w:shd w:val="clear" w:color="auto" w:fill="FFFFFF"/>
        </w:rPr>
      </w:pPr>
      <w:r w:rsidRPr="00BC0E84">
        <w:rPr>
          <w:shd w:val="clear" w:color="auto" w:fill="FFFFFF"/>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35638D" w:rsidRPr="00BC0E84" w:rsidRDefault="0035638D" w:rsidP="008C2A55">
      <w:pPr>
        <w:spacing w:before="240"/>
        <w:ind w:right="-314" w:firstLine="0"/>
        <w:jc w:val="center"/>
      </w:pPr>
      <w:r w:rsidRPr="00BC0E84">
        <w:t>Условно разрешенные виды использования</w:t>
      </w:r>
    </w:p>
    <w:p w:rsidR="0035638D" w:rsidRPr="00BC0E84" w:rsidRDefault="0035638D"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35638D" w:rsidRPr="00BC0E84" w:rsidTr="008C2A55">
        <w:trPr>
          <w:trHeight w:val="20"/>
          <w:tblHeader/>
        </w:trPr>
        <w:tc>
          <w:tcPr>
            <w:tcW w:w="710" w:type="dxa"/>
            <w:vMerge w:val="restart"/>
            <w:tcBorders>
              <w:top w:val="single" w:sz="4" w:space="0" w:color="auto"/>
              <w:left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35638D" w:rsidRPr="00BC0E84" w:rsidRDefault="0035638D" w:rsidP="008C2A55">
            <w:pPr>
              <w:ind w:firstLine="0"/>
              <w:jc w:val="center"/>
              <w:rPr>
                <w:szCs w:val="20"/>
              </w:rPr>
            </w:pPr>
            <w:r>
              <w:rPr>
                <w:szCs w:val="20"/>
              </w:rPr>
              <w:t>Максимальный процент</w:t>
            </w:r>
            <w:r w:rsidRPr="00BC0E84">
              <w:rPr>
                <w:szCs w:val="20"/>
              </w:rPr>
              <w:t xml:space="preserve"> застройки</w:t>
            </w:r>
          </w:p>
          <w:p w:rsidR="0035638D" w:rsidRPr="00BC0E84" w:rsidRDefault="0035638D" w:rsidP="008C2A55">
            <w:pPr>
              <w:ind w:firstLine="0"/>
              <w:jc w:val="center"/>
              <w:rPr>
                <w:szCs w:val="20"/>
              </w:rPr>
            </w:pPr>
          </w:p>
        </w:tc>
        <w:tc>
          <w:tcPr>
            <w:tcW w:w="2552" w:type="dxa"/>
            <w:vMerge w:val="restart"/>
            <w:tcBorders>
              <w:top w:val="single" w:sz="4" w:space="0" w:color="auto"/>
              <w:left w:val="single" w:sz="4" w:space="0" w:color="auto"/>
              <w:right w:val="single" w:sz="4" w:space="0" w:color="auto"/>
            </w:tcBorders>
            <w:vAlign w:val="center"/>
          </w:tcPr>
          <w:p w:rsidR="0035638D" w:rsidRPr="00BC0E84" w:rsidRDefault="0035638D" w:rsidP="008C2A55">
            <w:pPr>
              <w:ind w:firstLine="0"/>
              <w:jc w:val="center"/>
              <w:rPr>
                <w:szCs w:val="20"/>
              </w:rPr>
            </w:pPr>
            <w:r>
              <w:rPr>
                <w:szCs w:val="20"/>
              </w:rPr>
              <w:t>Минимальные</w:t>
            </w:r>
            <w:r w:rsidRPr="00BC0E84">
              <w:rPr>
                <w:szCs w:val="20"/>
              </w:rPr>
              <w:t xml:space="preserve"> отступы от границ земельного участка (м)</w:t>
            </w:r>
          </w:p>
        </w:tc>
      </w:tr>
      <w:tr w:rsidR="0035638D" w:rsidRPr="00BC0E84" w:rsidTr="008C2A55">
        <w:trPr>
          <w:trHeight w:val="20"/>
          <w:tblHeader/>
        </w:trPr>
        <w:tc>
          <w:tcPr>
            <w:tcW w:w="710" w:type="dxa"/>
            <w:vMerge/>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Для ведения личного подсобного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2.2</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2E3F2F" w:rsidRDefault="0035638D" w:rsidP="008C2A55">
            <w:pPr>
              <w:ind w:firstLine="0"/>
              <w:jc w:val="center"/>
              <w:rPr>
                <w:szCs w:val="20"/>
              </w:rPr>
            </w:pPr>
            <w:r w:rsidRPr="002E3F2F">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2E3F2F" w:rsidRDefault="0035638D" w:rsidP="008C2A55">
            <w:pPr>
              <w:ind w:firstLine="0"/>
              <w:jc w:val="center"/>
              <w:rPr>
                <w:szCs w:val="20"/>
              </w:rPr>
            </w:pPr>
            <w:r w:rsidRPr="002E3F2F">
              <w:rPr>
                <w:szCs w:val="20"/>
              </w:rPr>
              <w:t>3 000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5638D" w:rsidRPr="00BC0E84" w:rsidRDefault="0035638D" w:rsidP="008C2A55">
            <w:pPr>
              <w:ind w:firstLine="0"/>
              <w:jc w:val="center"/>
              <w:rPr>
                <w:szCs w:val="20"/>
              </w:rPr>
            </w:pPr>
            <w:r>
              <w:rPr>
                <w:szCs w:val="20"/>
                <w:lang w:val="en-US"/>
              </w:rPr>
              <w:t>40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Pr>
                <w:szCs w:val="20"/>
                <w:lang w:val="en-US"/>
              </w:rPr>
              <w:t>60%</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3.5.1</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Pr>
                <w:szCs w:val="20"/>
              </w:rPr>
              <w:t>Не подлежит установлению</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371669" w:rsidRDefault="0035638D" w:rsidP="008C2A55">
            <w:pPr>
              <w:ind w:firstLine="0"/>
              <w:jc w:val="center"/>
              <w:rPr>
                <w:szCs w:val="20"/>
              </w:rPr>
            </w:pPr>
            <w:r>
              <w:rPr>
                <w:szCs w:val="20"/>
              </w:rPr>
              <w:t>50%</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BF439D" w:rsidRDefault="0035638D" w:rsidP="008C2A55">
            <w:pPr>
              <w:ind w:firstLine="0"/>
              <w:jc w:val="center"/>
              <w:rPr>
                <w:szCs w:val="20"/>
                <w:lang w:val="en-US"/>
              </w:rPr>
            </w:pPr>
            <w:r>
              <w:rPr>
                <w:szCs w:val="20"/>
                <w:lang w:val="en-US"/>
              </w:rPr>
              <w:t>55%</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8.</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9.</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60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Pr>
                <w:szCs w:val="20"/>
                <w:lang w:val="en-US"/>
              </w:rPr>
              <w:t>50%</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11.</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993259" w:rsidRDefault="0035638D" w:rsidP="008C2A55">
            <w:pPr>
              <w:ind w:firstLine="0"/>
              <w:jc w:val="center"/>
              <w:rPr>
                <w:szCs w:val="20"/>
              </w:rPr>
            </w:pPr>
            <w:r>
              <w:rPr>
                <w:szCs w:val="20"/>
              </w:rPr>
              <w:t>55%</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12.</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13.</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993259" w:rsidRDefault="0035638D" w:rsidP="008C2A55">
            <w:pPr>
              <w:ind w:firstLine="0"/>
              <w:jc w:val="center"/>
              <w:rPr>
                <w:szCs w:val="20"/>
              </w:rPr>
            </w:pPr>
            <w:r>
              <w:rPr>
                <w:szCs w:val="20"/>
              </w:rPr>
              <w:t>45%</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14.</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Pr>
                <w:szCs w:val="20"/>
                <w:lang w:val="en-US"/>
              </w:rPr>
              <w:t>75%</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r w:rsidR="0035638D"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15.</w:t>
            </w:r>
          </w:p>
        </w:tc>
        <w:tc>
          <w:tcPr>
            <w:tcW w:w="3543"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Причалы для маломерных судов</w:t>
            </w:r>
          </w:p>
        </w:tc>
        <w:tc>
          <w:tcPr>
            <w:tcW w:w="1701"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500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40</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35638D" w:rsidRPr="00BC0E84" w:rsidRDefault="0035638D" w:rsidP="008C2A55">
            <w:pPr>
              <w:ind w:firstLine="0"/>
              <w:jc w:val="center"/>
              <w:rPr>
                <w:szCs w:val="20"/>
              </w:rPr>
            </w:pPr>
            <w:r w:rsidRPr="00BC0E84">
              <w:rPr>
                <w:szCs w:val="20"/>
              </w:rPr>
              <w:t>3</w:t>
            </w:r>
          </w:p>
        </w:tc>
      </w:tr>
    </w:tbl>
    <w:p w:rsidR="0035638D" w:rsidRDefault="0035638D" w:rsidP="00A27729">
      <w:pPr>
        <w:ind w:left="-284" w:right="-314" w:firstLine="0"/>
        <w:jc w:val="center"/>
      </w:pPr>
    </w:p>
    <w:p w:rsidR="0035638D" w:rsidRDefault="0035638D" w:rsidP="00A27729">
      <w:pPr>
        <w:ind w:left="-284" w:right="-314" w:firstLine="0"/>
        <w:jc w:val="center"/>
      </w:pPr>
    </w:p>
    <w:p w:rsidR="00966C03" w:rsidRPr="00BC0E84" w:rsidRDefault="00966C03" w:rsidP="00A27729">
      <w:pPr>
        <w:ind w:left="-284" w:right="-314" w:firstLine="0"/>
        <w:jc w:val="center"/>
      </w:pPr>
      <w:r w:rsidRPr="00BC0E84">
        <w:lastRenderedPageBreak/>
        <w:t xml:space="preserve">СХ-3 – ЗОНА СЕЛЬСКОХОЗЯЙСТВЕННОГО ПРОИЗВОДСТВА </w:t>
      </w:r>
    </w:p>
    <w:p w:rsidR="00966C03" w:rsidRPr="00BC0E84" w:rsidRDefault="00966C03" w:rsidP="00A27729">
      <w:pPr>
        <w:widowControl w:val="0"/>
        <w:autoSpaceDE w:val="0"/>
        <w:autoSpaceDN w:val="0"/>
        <w:adjustRightInd w:val="0"/>
        <w:ind w:left="-284" w:right="-314" w:firstLine="0"/>
        <w:rPr>
          <w:rFonts w:ascii="Arial" w:hAnsi="Arial" w:cs="Arial"/>
          <w:sz w:val="20"/>
          <w:szCs w:val="20"/>
        </w:rPr>
      </w:pPr>
    </w:p>
    <w:p w:rsidR="0035638D" w:rsidRPr="00BC0E84" w:rsidRDefault="0035638D" w:rsidP="008C2A55">
      <w:pPr>
        <w:widowControl w:val="0"/>
        <w:autoSpaceDE w:val="0"/>
        <w:autoSpaceDN w:val="0"/>
        <w:adjustRightInd w:val="0"/>
        <w:ind w:left="-284" w:right="-312"/>
        <w:rPr>
          <w:bCs/>
        </w:rPr>
      </w:pPr>
      <w:r w:rsidRPr="00BC0E84">
        <w:t xml:space="preserve">Зона сельскохозяйственного производства СХ-3 установлена для </w:t>
      </w:r>
      <w:r w:rsidRPr="00BC0E84">
        <w:rPr>
          <w:bCs/>
        </w:rPr>
        <w:t xml:space="preserve">ведения сельскохозяйственного производства, обеспечения деятельности фермерских хозяйств,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 в том числе, для размещения объектов капитального строительства, необходимых для сельскохозяйственного  производства. </w:t>
      </w:r>
    </w:p>
    <w:p w:rsidR="00966C03" w:rsidRDefault="0035638D" w:rsidP="008C2A55">
      <w:pPr>
        <w:ind w:left="-284" w:right="-312"/>
        <w:rPr>
          <w:bCs/>
        </w:rPr>
      </w:pPr>
      <w:r>
        <w:rPr>
          <w:bCs/>
        </w:rPr>
        <w:t>Применительно к земельным участкам</w:t>
      </w:r>
      <w:r w:rsidRPr="0035638D">
        <w:rPr>
          <w:bCs/>
        </w:rPr>
        <w:t>,</w:t>
      </w:r>
      <w:r>
        <w:rPr>
          <w:bCs/>
        </w:rPr>
        <w:t xml:space="preserve"> включенным в перечень особо ценных сельскохозяйственных угодий</w:t>
      </w:r>
      <w:r w:rsidRPr="0035638D">
        <w:rPr>
          <w:bCs/>
        </w:rPr>
        <w:t>,</w:t>
      </w:r>
      <w:r>
        <w:rPr>
          <w:bCs/>
        </w:rPr>
        <w:t xml:space="preserve"> расположенных на территории Московской области</w:t>
      </w:r>
      <w:r w:rsidRPr="0035638D">
        <w:rPr>
          <w:bCs/>
        </w:rPr>
        <w:t>,</w:t>
      </w:r>
      <w:r>
        <w:rPr>
          <w:bCs/>
        </w:rPr>
        <w:t xml:space="preserve"> использование которых для других целей не допускается (постановление Правительства</w:t>
      </w:r>
      <w:r w:rsidR="00B73D3B">
        <w:rPr>
          <w:bCs/>
        </w:rPr>
        <w:t xml:space="preserve"> Московской области от 15.02.2017 № 104</w:t>
      </w:r>
      <w:r w:rsidR="00B73D3B" w:rsidRPr="00B73D3B">
        <w:rPr>
          <w:bCs/>
        </w:rPr>
        <w:t xml:space="preserve">/5 </w:t>
      </w:r>
      <w:r w:rsidR="00B73D3B">
        <w:t>«Перечень особо ценных сельскохозяйственных угодий</w:t>
      </w:r>
      <w:r w:rsidR="00B73D3B" w:rsidRPr="005B2070">
        <w:t>,</w:t>
      </w:r>
      <w:r w:rsidR="00B73D3B">
        <w:t xml:space="preserve"> расположенных на территории Московской области</w:t>
      </w:r>
      <w:r w:rsidR="00B73D3B" w:rsidRPr="005B2070">
        <w:t>,</w:t>
      </w:r>
      <w:r w:rsidR="00B73D3B">
        <w:t xml:space="preserve"> использование которых для других целей не допускается»</w:t>
      </w:r>
      <w:r w:rsidR="00B73D3B" w:rsidRPr="00B73D3B">
        <w:t>)</w:t>
      </w:r>
      <w:r w:rsidR="00B73D3B" w:rsidRPr="00B73D3B">
        <w:rPr>
          <w:bCs/>
        </w:rPr>
        <w:t>,</w:t>
      </w:r>
      <w:r w:rsidR="00B73D3B">
        <w:rPr>
          <w:bCs/>
        </w:rPr>
        <w:t xml:space="preserve"> в соответствии с частью 6 статьи 36 Градостроительного кодекса Российской Федерации</w:t>
      </w:r>
      <w:r w:rsidR="00B73D3B" w:rsidRPr="003D7B35">
        <w:rPr>
          <w:bCs/>
        </w:rPr>
        <w:t>,</w:t>
      </w:r>
      <w:r w:rsidR="00B73D3B">
        <w:rPr>
          <w:bCs/>
        </w:rPr>
        <w:t xml:space="preserve"> градостроительный регламент не устанавливается.</w:t>
      </w:r>
    </w:p>
    <w:p w:rsidR="008C2A55" w:rsidRPr="00B73D3B" w:rsidRDefault="008C2A55" w:rsidP="008C2A55">
      <w:pPr>
        <w:ind w:left="-284" w:right="-312"/>
        <w:rPr>
          <w:bCs/>
        </w:rPr>
      </w:pPr>
      <w:r w:rsidRPr="008C2A55">
        <w:rPr>
          <w:bCs/>
        </w:rPr>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966C03" w:rsidRPr="00BC0E84" w:rsidRDefault="00966C03" w:rsidP="00A27729">
      <w:pPr>
        <w:spacing w:before="240"/>
        <w:ind w:left="-284" w:right="-314" w:firstLine="0"/>
        <w:jc w:val="center"/>
      </w:pPr>
      <w:r w:rsidRPr="00BC0E84">
        <w:t>Основные виды разрешенного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EA00F5" w:rsidRPr="00E9711E" w:rsidTr="008C2A55">
        <w:trPr>
          <w:trHeight w:val="20"/>
          <w:tblHeader/>
        </w:trPr>
        <w:tc>
          <w:tcPr>
            <w:tcW w:w="710" w:type="dxa"/>
            <w:vMerge w:val="restart"/>
            <w:tcBorders>
              <w:top w:val="single" w:sz="4" w:space="0" w:color="auto"/>
              <w:left w:val="single" w:sz="4" w:space="0" w:color="auto"/>
              <w:right w:val="single" w:sz="4" w:space="0" w:color="auto"/>
            </w:tcBorders>
            <w:vAlign w:val="center"/>
          </w:tcPr>
          <w:p w:rsidR="00EA00F5" w:rsidRPr="00461A71" w:rsidRDefault="00EA00F5" w:rsidP="008C2A55">
            <w:pPr>
              <w:ind w:firstLine="0"/>
              <w:jc w:val="center"/>
              <w:rPr>
                <w:szCs w:val="20"/>
              </w:rPr>
            </w:pPr>
            <w:r w:rsidRPr="00461A71">
              <w:rPr>
                <w:szCs w:val="20"/>
              </w:rPr>
              <w:t>№ п/п</w:t>
            </w:r>
          </w:p>
        </w:tc>
        <w:tc>
          <w:tcPr>
            <w:tcW w:w="3543" w:type="dxa"/>
            <w:vMerge w:val="restart"/>
            <w:tcBorders>
              <w:top w:val="single" w:sz="4" w:space="0" w:color="auto"/>
              <w:left w:val="single" w:sz="4" w:space="0" w:color="auto"/>
              <w:right w:val="single" w:sz="4" w:space="0" w:color="auto"/>
            </w:tcBorders>
            <w:vAlign w:val="center"/>
          </w:tcPr>
          <w:p w:rsidR="00EA00F5" w:rsidRPr="00461A71" w:rsidRDefault="00EA00F5" w:rsidP="008C2A55">
            <w:pPr>
              <w:ind w:firstLine="0"/>
              <w:jc w:val="center"/>
              <w:rPr>
                <w:szCs w:val="20"/>
              </w:rPr>
            </w:pPr>
            <w:r w:rsidRPr="00461A71">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EA00F5" w:rsidRPr="00461A71" w:rsidRDefault="00EA00F5" w:rsidP="008C2A55">
            <w:pPr>
              <w:ind w:firstLine="0"/>
              <w:jc w:val="center"/>
              <w:rPr>
                <w:szCs w:val="20"/>
              </w:rPr>
            </w:pPr>
            <w:r w:rsidRPr="00461A71">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EA00F5" w:rsidRPr="00461A71" w:rsidRDefault="00EA00F5" w:rsidP="008C2A55">
            <w:pPr>
              <w:ind w:firstLine="0"/>
              <w:jc w:val="center"/>
              <w:rPr>
                <w:szCs w:val="20"/>
              </w:rPr>
            </w:pPr>
            <w:r w:rsidRPr="00461A71">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EA00F5" w:rsidRPr="00461A71" w:rsidRDefault="00EA00F5" w:rsidP="008C2A55">
            <w:pPr>
              <w:ind w:firstLine="0"/>
              <w:jc w:val="center"/>
              <w:rPr>
                <w:szCs w:val="20"/>
              </w:rPr>
            </w:pPr>
            <w:r w:rsidRPr="00461A71">
              <w:rPr>
                <w:szCs w:val="20"/>
              </w:rPr>
              <w:t>Максимальный процент застройки</w:t>
            </w:r>
          </w:p>
        </w:tc>
        <w:tc>
          <w:tcPr>
            <w:tcW w:w="2552" w:type="dxa"/>
            <w:vMerge w:val="restart"/>
            <w:tcBorders>
              <w:top w:val="single" w:sz="4" w:space="0" w:color="auto"/>
              <w:left w:val="single" w:sz="4" w:space="0" w:color="auto"/>
              <w:right w:val="single" w:sz="4" w:space="0" w:color="auto"/>
            </w:tcBorders>
            <w:vAlign w:val="center"/>
          </w:tcPr>
          <w:p w:rsidR="00EA00F5" w:rsidRPr="00461A71" w:rsidRDefault="00EA00F5" w:rsidP="008C2A55">
            <w:pPr>
              <w:ind w:firstLine="0"/>
              <w:jc w:val="center"/>
              <w:rPr>
                <w:szCs w:val="20"/>
              </w:rPr>
            </w:pPr>
            <w:r w:rsidRPr="00461A71">
              <w:rPr>
                <w:szCs w:val="20"/>
              </w:rPr>
              <w:t>Минимальные отступы от границ земельного участка (м)</w:t>
            </w:r>
          </w:p>
        </w:tc>
      </w:tr>
      <w:tr w:rsidR="00EA00F5" w:rsidRPr="00E9711E" w:rsidTr="008C2A55">
        <w:trPr>
          <w:trHeight w:val="20"/>
          <w:tblHeader/>
        </w:trPr>
        <w:tc>
          <w:tcPr>
            <w:tcW w:w="710" w:type="dxa"/>
            <w:vMerge/>
            <w:tcBorders>
              <w:left w:val="single" w:sz="4" w:space="0" w:color="auto"/>
              <w:bottom w:val="single" w:sz="4" w:space="0" w:color="auto"/>
              <w:right w:val="single" w:sz="4" w:space="0" w:color="auto"/>
            </w:tcBorders>
            <w:vAlign w:val="center"/>
          </w:tcPr>
          <w:p w:rsidR="00EA00F5" w:rsidRPr="00E9711E" w:rsidRDefault="00EA00F5" w:rsidP="008C2A55">
            <w:pPr>
              <w:ind w:firstLine="0"/>
              <w:jc w:val="center"/>
              <w:rPr>
                <w:szCs w:val="20"/>
                <w:highlight w:val="yellow"/>
              </w:rPr>
            </w:pPr>
          </w:p>
        </w:tc>
        <w:tc>
          <w:tcPr>
            <w:tcW w:w="3543" w:type="dxa"/>
            <w:vMerge/>
            <w:tcBorders>
              <w:left w:val="single" w:sz="4" w:space="0" w:color="auto"/>
              <w:bottom w:val="single" w:sz="4" w:space="0" w:color="auto"/>
              <w:right w:val="single" w:sz="4" w:space="0" w:color="auto"/>
            </w:tcBorders>
            <w:vAlign w:val="center"/>
          </w:tcPr>
          <w:p w:rsidR="00EA00F5" w:rsidRPr="00E9711E" w:rsidRDefault="00EA00F5" w:rsidP="008C2A55">
            <w:pPr>
              <w:ind w:firstLine="0"/>
              <w:jc w:val="center"/>
              <w:rPr>
                <w:szCs w:val="20"/>
                <w:highlight w:val="yellow"/>
              </w:rPr>
            </w:pPr>
          </w:p>
        </w:tc>
        <w:tc>
          <w:tcPr>
            <w:tcW w:w="1701" w:type="dxa"/>
            <w:vMerge/>
            <w:tcBorders>
              <w:left w:val="single" w:sz="4" w:space="0" w:color="auto"/>
              <w:bottom w:val="single" w:sz="4" w:space="0" w:color="auto"/>
              <w:right w:val="single" w:sz="4" w:space="0" w:color="auto"/>
            </w:tcBorders>
            <w:vAlign w:val="center"/>
          </w:tcPr>
          <w:p w:rsidR="00EA00F5" w:rsidRPr="00E9711E" w:rsidRDefault="00EA00F5" w:rsidP="008C2A55">
            <w:pPr>
              <w:ind w:firstLine="0"/>
              <w:jc w:val="center"/>
              <w:rPr>
                <w:szCs w:val="20"/>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rsidR="00EA00F5" w:rsidRPr="00426E95" w:rsidRDefault="00EA00F5" w:rsidP="008C2A55">
            <w:pPr>
              <w:ind w:firstLine="0"/>
              <w:jc w:val="center"/>
              <w:rPr>
                <w:szCs w:val="20"/>
                <w:lang w:val="en-US"/>
              </w:rPr>
            </w:pPr>
            <w:r w:rsidRPr="00426E95">
              <w:rPr>
                <w:szCs w:val="20"/>
                <w:lang w:val="en-US"/>
              </w:rPr>
              <w:t>min</w:t>
            </w:r>
          </w:p>
        </w:tc>
        <w:tc>
          <w:tcPr>
            <w:tcW w:w="1984" w:type="dxa"/>
            <w:tcBorders>
              <w:left w:val="single" w:sz="4" w:space="0" w:color="auto"/>
              <w:bottom w:val="single" w:sz="4" w:space="0" w:color="auto"/>
              <w:right w:val="single" w:sz="4" w:space="0" w:color="auto"/>
            </w:tcBorders>
            <w:vAlign w:val="center"/>
          </w:tcPr>
          <w:p w:rsidR="00EA00F5" w:rsidRPr="00426E95" w:rsidRDefault="00EA00F5" w:rsidP="008C2A55">
            <w:pPr>
              <w:ind w:firstLine="0"/>
              <w:jc w:val="center"/>
              <w:rPr>
                <w:szCs w:val="20"/>
                <w:lang w:val="en-US"/>
              </w:rPr>
            </w:pPr>
            <w:r w:rsidRPr="00426E95">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EA00F5" w:rsidRPr="00E9711E" w:rsidRDefault="00EA00F5" w:rsidP="008C2A55">
            <w:pPr>
              <w:ind w:firstLine="0"/>
              <w:jc w:val="center"/>
              <w:rPr>
                <w:szCs w:val="20"/>
                <w:highlight w:val="yellow"/>
              </w:rPr>
            </w:pPr>
          </w:p>
        </w:tc>
        <w:tc>
          <w:tcPr>
            <w:tcW w:w="2552" w:type="dxa"/>
            <w:vMerge/>
            <w:tcBorders>
              <w:left w:val="single" w:sz="4" w:space="0" w:color="auto"/>
              <w:bottom w:val="single" w:sz="4" w:space="0" w:color="auto"/>
              <w:right w:val="single" w:sz="4" w:space="0" w:color="auto"/>
            </w:tcBorders>
            <w:vAlign w:val="center"/>
          </w:tcPr>
          <w:p w:rsidR="00EA00F5" w:rsidRPr="00E9711E" w:rsidRDefault="00EA00F5" w:rsidP="008C2A55">
            <w:pPr>
              <w:ind w:firstLine="0"/>
              <w:jc w:val="center"/>
              <w:rPr>
                <w:szCs w:val="20"/>
                <w:highlight w:val="yellow"/>
              </w:rPr>
            </w:pP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B44DC7" w:rsidRDefault="00B73D3B" w:rsidP="008C2A55">
            <w:pPr>
              <w:ind w:firstLine="0"/>
              <w:jc w:val="center"/>
            </w:pPr>
            <w:r w:rsidRPr="00B44DC7">
              <w:t>1.</w:t>
            </w:r>
          </w:p>
        </w:tc>
        <w:tc>
          <w:tcPr>
            <w:tcW w:w="3543" w:type="dxa"/>
            <w:shd w:val="clear" w:color="auto" w:fill="auto"/>
            <w:vAlign w:val="center"/>
          </w:tcPr>
          <w:p w:rsidR="00B73D3B" w:rsidRPr="00B44DC7" w:rsidRDefault="00B73D3B" w:rsidP="008C2A55">
            <w:pPr>
              <w:ind w:firstLine="0"/>
              <w:jc w:val="center"/>
            </w:pPr>
            <w:r>
              <w:t>Растениеводство</w:t>
            </w:r>
          </w:p>
        </w:tc>
        <w:tc>
          <w:tcPr>
            <w:tcW w:w="1701" w:type="dxa"/>
            <w:shd w:val="clear" w:color="auto" w:fill="auto"/>
            <w:vAlign w:val="center"/>
          </w:tcPr>
          <w:p w:rsidR="00B73D3B" w:rsidRPr="00B44DC7" w:rsidRDefault="00B73D3B" w:rsidP="008C2A55">
            <w:pPr>
              <w:ind w:firstLine="0"/>
              <w:jc w:val="center"/>
            </w:pPr>
            <w:r>
              <w:t>1.1</w:t>
            </w:r>
          </w:p>
        </w:tc>
        <w:tc>
          <w:tcPr>
            <w:tcW w:w="1985" w:type="dxa"/>
            <w:shd w:val="clear" w:color="auto" w:fill="auto"/>
            <w:vAlign w:val="center"/>
          </w:tcPr>
          <w:p w:rsidR="00B73D3B" w:rsidRPr="00B44DC7" w:rsidRDefault="00B73D3B" w:rsidP="008C2A55">
            <w:pPr>
              <w:ind w:firstLine="0"/>
              <w:jc w:val="center"/>
            </w:pPr>
            <w:r w:rsidRPr="00B44DC7">
              <w:t>20 000</w:t>
            </w:r>
          </w:p>
        </w:tc>
        <w:tc>
          <w:tcPr>
            <w:tcW w:w="1984" w:type="dxa"/>
            <w:shd w:val="clear" w:color="auto" w:fill="auto"/>
            <w:vAlign w:val="center"/>
          </w:tcPr>
          <w:p w:rsidR="00B73D3B" w:rsidRPr="00B44DC7" w:rsidRDefault="00B73D3B" w:rsidP="008C2A55">
            <w:pPr>
              <w:ind w:firstLine="0"/>
              <w:jc w:val="center"/>
            </w:pPr>
            <w:r w:rsidRPr="00B44DC7">
              <w:t>1 000 000</w:t>
            </w:r>
          </w:p>
        </w:tc>
        <w:tc>
          <w:tcPr>
            <w:tcW w:w="2835" w:type="dxa"/>
            <w:shd w:val="clear" w:color="auto" w:fill="auto"/>
            <w:vAlign w:val="center"/>
          </w:tcPr>
          <w:p w:rsidR="00B73D3B" w:rsidRPr="00B44DC7" w:rsidRDefault="00B73D3B" w:rsidP="008C2A55">
            <w:pPr>
              <w:ind w:firstLine="0"/>
              <w:jc w:val="center"/>
            </w:pPr>
            <w:r w:rsidRPr="00B44DC7">
              <w:t>30%</w:t>
            </w:r>
          </w:p>
        </w:tc>
        <w:tc>
          <w:tcPr>
            <w:tcW w:w="2552" w:type="dxa"/>
            <w:shd w:val="clear" w:color="auto" w:fill="auto"/>
            <w:vAlign w:val="center"/>
          </w:tcPr>
          <w:p w:rsidR="00B73D3B" w:rsidRPr="00B44DC7" w:rsidRDefault="00B73D3B" w:rsidP="008C2A55">
            <w:pPr>
              <w:ind w:firstLine="0"/>
              <w:jc w:val="center"/>
            </w:pPr>
            <w:r w:rsidRPr="00B44DC7">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B44DC7" w:rsidRDefault="00B73D3B" w:rsidP="008C2A55">
            <w:pPr>
              <w:ind w:firstLine="0"/>
              <w:jc w:val="center"/>
            </w:pPr>
            <w:r>
              <w:t>2</w:t>
            </w:r>
            <w:r w:rsidRPr="00B44DC7">
              <w:t>.</w:t>
            </w:r>
          </w:p>
        </w:tc>
        <w:tc>
          <w:tcPr>
            <w:tcW w:w="3543" w:type="dxa"/>
            <w:shd w:val="clear" w:color="auto" w:fill="auto"/>
            <w:vAlign w:val="center"/>
          </w:tcPr>
          <w:p w:rsidR="00B73D3B" w:rsidRPr="00B44DC7" w:rsidRDefault="00B73D3B" w:rsidP="008C2A55">
            <w:pPr>
              <w:ind w:firstLine="0"/>
              <w:jc w:val="center"/>
            </w:pPr>
            <w:r w:rsidRPr="00B44DC7">
              <w:t>Выращивание зерновых и иных сельскохозяйственных культур</w:t>
            </w:r>
          </w:p>
        </w:tc>
        <w:tc>
          <w:tcPr>
            <w:tcW w:w="1701" w:type="dxa"/>
            <w:shd w:val="clear" w:color="auto" w:fill="auto"/>
            <w:vAlign w:val="center"/>
          </w:tcPr>
          <w:p w:rsidR="00B73D3B" w:rsidRPr="00B44DC7" w:rsidRDefault="00B73D3B" w:rsidP="008C2A55">
            <w:pPr>
              <w:ind w:firstLine="0"/>
              <w:jc w:val="center"/>
            </w:pPr>
            <w:r w:rsidRPr="00B44DC7">
              <w:t>1.2</w:t>
            </w:r>
          </w:p>
        </w:tc>
        <w:tc>
          <w:tcPr>
            <w:tcW w:w="1985" w:type="dxa"/>
            <w:shd w:val="clear" w:color="auto" w:fill="auto"/>
            <w:vAlign w:val="center"/>
          </w:tcPr>
          <w:p w:rsidR="00B73D3B" w:rsidRPr="00B44DC7" w:rsidRDefault="00B73D3B" w:rsidP="008C2A55">
            <w:pPr>
              <w:ind w:firstLine="0"/>
              <w:jc w:val="center"/>
            </w:pPr>
            <w:r w:rsidRPr="00B44DC7">
              <w:t>20 000</w:t>
            </w:r>
          </w:p>
        </w:tc>
        <w:tc>
          <w:tcPr>
            <w:tcW w:w="1984" w:type="dxa"/>
            <w:shd w:val="clear" w:color="auto" w:fill="auto"/>
            <w:vAlign w:val="center"/>
          </w:tcPr>
          <w:p w:rsidR="00B73D3B" w:rsidRPr="00B44DC7" w:rsidRDefault="00B73D3B" w:rsidP="008C2A55">
            <w:pPr>
              <w:ind w:firstLine="0"/>
              <w:jc w:val="center"/>
            </w:pPr>
            <w:r w:rsidRPr="00B44DC7">
              <w:t>1 000 000</w:t>
            </w:r>
          </w:p>
        </w:tc>
        <w:tc>
          <w:tcPr>
            <w:tcW w:w="2835" w:type="dxa"/>
            <w:shd w:val="clear" w:color="auto" w:fill="auto"/>
            <w:vAlign w:val="center"/>
          </w:tcPr>
          <w:p w:rsidR="00B73D3B" w:rsidRPr="00B44DC7" w:rsidRDefault="00B73D3B" w:rsidP="008C2A55">
            <w:pPr>
              <w:ind w:firstLine="0"/>
              <w:jc w:val="center"/>
            </w:pPr>
            <w:r w:rsidRPr="00B44DC7">
              <w:t>30%</w:t>
            </w:r>
          </w:p>
        </w:tc>
        <w:tc>
          <w:tcPr>
            <w:tcW w:w="2552" w:type="dxa"/>
            <w:shd w:val="clear" w:color="auto" w:fill="auto"/>
            <w:vAlign w:val="center"/>
          </w:tcPr>
          <w:p w:rsidR="00B73D3B" w:rsidRPr="00B44DC7" w:rsidRDefault="00B73D3B" w:rsidP="008C2A55">
            <w:pPr>
              <w:ind w:firstLine="0"/>
              <w:jc w:val="center"/>
            </w:pPr>
            <w:r w:rsidRPr="00B44DC7">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B44DC7" w:rsidRDefault="00B73D3B" w:rsidP="008C2A55">
            <w:pPr>
              <w:ind w:firstLine="0"/>
              <w:jc w:val="center"/>
            </w:pPr>
            <w:r>
              <w:t>3</w:t>
            </w:r>
            <w:r w:rsidRPr="00B44DC7">
              <w:t>.</w:t>
            </w:r>
          </w:p>
        </w:tc>
        <w:tc>
          <w:tcPr>
            <w:tcW w:w="3543" w:type="dxa"/>
            <w:shd w:val="clear" w:color="auto" w:fill="auto"/>
            <w:vAlign w:val="center"/>
          </w:tcPr>
          <w:p w:rsidR="00B73D3B" w:rsidRPr="00B44DC7" w:rsidRDefault="00B73D3B" w:rsidP="008C2A55">
            <w:pPr>
              <w:ind w:firstLine="0"/>
              <w:jc w:val="center"/>
            </w:pPr>
            <w:r w:rsidRPr="00B44DC7">
              <w:t>Овощеводство</w:t>
            </w:r>
          </w:p>
        </w:tc>
        <w:tc>
          <w:tcPr>
            <w:tcW w:w="1701" w:type="dxa"/>
            <w:shd w:val="clear" w:color="auto" w:fill="auto"/>
            <w:vAlign w:val="center"/>
          </w:tcPr>
          <w:p w:rsidR="00B73D3B" w:rsidRPr="00B44DC7" w:rsidRDefault="00B73D3B" w:rsidP="008C2A55">
            <w:pPr>
              <w:ind w:firstLine="0"/>
              <w:jc w:val="center"/>
            </w:pPr>
            <w:r w:rsidRPr="00B44DC7">
              <w:t>1.3</w:t>
            </w:r>
          </w:p>
        </w:tc>
        <w:tc>
          <w:tcPr>
            <w:tcW w:w="1985" w:type="dxa"/>
            <w:shd w:val="clear" w:color="auto" w:fill="auto"/>
            <w:vAlign w:val="center"/>
          </w:tcPr>
          <w:p w:rsidR="00B73D3B" w:rsidRPr="00B44DC7" w:rsidRDefault="00B73D3B" w:rsidP="008C2A55">
            <w:pPr>
              <w:ind w:firstLine="0"/>
              <w:jc w:val="center"/>
            </w:pPr>
            <w:r w:rsidRPr="00B44DC7">
              <w:t>20 000</w:t>
            </w:r>
          </w:p>
        </w:tc>
        <w:tc>
          <w:tcPr>
            <w:tcW w:w="1984" w:type="dxa"/>
            <w:shd w:val="clear" w:color="auto" w:fill="auto"/>
            <w:vAlign w:val="center"/>
          </w:tcPr>
          <w:p w:rsidR="00B73D3B" w:rsidRPr="00B44DC7" w:rsidRDefault="00B73D3B" w:rsidP="008C2A55">
            <w:pPr>
              <w:ind w:firstLine="0"/>
              <w:jc w:val="center"/>
            </w:pPr>
            <w:r w:rsidRPr="00B44DC7">
              <w:t>100 000</w:t>
            </w:r>
          </w:p>
        </w:tc>
        <w:tc>
          <w:tcPr>
            <w:tcW w:w="2835" w:type="dxa"/>
            <w:shd w:val="clear" w:color="auto" w:fill="auto"/>
            <w:vAlign w:val="center"/>
          </w:tcPr>
          <w:p w:rsidR="00B73D3B" w:rsidRPr="00B44DC7" w:rsidRDefault="00B73D3B" w:rsidP="008C2A55">
            <w:pPr>
              <w:ind w:firstLine="0"/>
              <w:jc w:val="center"/>
            </w:pPr>
            <w:r w:rsidRPr="00B44DC7">
              <w:t>30%</w:t>
            </w:r>
          </w:p>
        </w:tc>
        <w:tc>
          <w:tcPr>
            <w:tcW w:w="2552" w:type="dxa"/>
            <w:shd w:val="clear" w:color="auto" w:fill="auto"/>
            <w:vAlign w:val="center"/>
          </w:tcPr>
          <w:p w:rsidR="00B73D3B" w:rsidRPr="00B44DC7" w:rsidRDefault="00B73D3B" w:rsidP="008C2A55">
            <w:pPr>
              <w:ind w:firstLine="0"/>
              <w:jc w:val="center"/>
            </w:pPr>
            <w:r w:rsidRPr="00B44DC7">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B44DC7" w:rsidRDefault="00B73D3B" w:rsidP="008C2A55">
            <w:pPr>
              <w:ind w:firstLine="0"/>
              <w:jc w:val="center"/>
            </w:pPr>
            <w:r>
              <w:t>4</w:t>
            </w:r>
            <w:r w:rsidRPr="00B44DC7">
              <w:t>.</w:t>
            </w:r>
          </w:p>
        </w:tc>
        <w:tc>
          <w:tcPr>
            <w:tcW w:w="3543" w:type="dxa"/>
            <w:shd w:val="clear" w:color="auto" w:fill="auto"/>
            <w:vAlign w:val="center"/>
          </w:tcPr>
          <w:p w:rsidR="00B73D3B" w:rsidRPr="00B44DC7" w:rsidRDefault="00B73D3B" w:rsidP="008C2A55">
            <w:pPr>
              <w:ind w:firstLine="0"/>
              <w:jc w:val="center"/>
            </w:pPr>
            <w:r w:rsidRPr="00B44DC7">
              <w:t>Выращивание тонизирующих, лекарственных, цветочных культур</w:t>
            </w:r>
          </w:p>
        </w:tc>
        <w:tc>
          <w:tcPr>
            <w:tcW w:w="1701" w:type="dxa"/>
            <w:shd w:val="clear" w:color="auto" w:fill="auto"/>
            <w:vAlign w:val="center"/>
          </w:tcPr>
          <w:p w:rsidR="00B73D3B" w:rsidRPr="00B44DC7" w:rsidRDefault="00B73D3B" w:rsidP="008C2A55">
            <w:pPr>
              <w:ind w:firstLine="0"/>
              <w:jc w:val="center"/>
            </w:pPr>
            <w:r w:rsidRPr="00B44DC7">
              <w:t>1.4</w:t>
            </w:r>
          </w:p>
        </w:tc>
        <w:tc>
          <w:tcPr>
            <w:tcW w:w="1985" w:type="dxa"/>
            <w:shd w:val="clear" w:color="auto" w:fill="auto"/>
            <w:vAlign w:val="center"/>
          </w:tcPr>
          <w:p w:rsidR="00B73D3B" w:rsidRPr="00B44DC7" w:rsidRDefault="00B73D3B" w:rsidP="008C2A55">
            <w:pPr>
              <w:ind w:firstLine="0"/>
              <w:jc w:val="center"/>
            </w:pPr>
            <w:r w:rsidRPr="00B44DC7">
              <w:t>20 000</w:t>
            </w:r>
          </w:p>
        </w:tc>
        <w:tc>
          <w:tcPr>
            <w:tcW w:w="1984" w:type="dxa"/>
            <w:shd w:val="clear" w:color="auto" w:fill="auto"/>
            <w:vAlign w:val="center"/>
            <w:hideMark/>
          </w:tcPr>
          <w:p w:rsidR="00B73D3B" w:rsidRPr="00B44DC7" w:rsidRDefault="00B73D3B" w:rsidP="008C2A55">
            <w:pPr>
              <w:ind w:firstLine="0"/>
              <w:jc w:val="center"/>
            </w:pPr>
            <w:r w:rsidRPr="00B44DC7">
              <w:t>100 000</w:t>
            </w:r>
          </w:p>
        </w:tc>
        <w:tc>
          <w:tcPr>
            <w:tcW w:w="2835" w:type="dxa"/>
            <w:shd w:val="clear" w:color="auto" w:fill="auto"/>
            <w:vAlign w:val="center"/>
            <w:hideMark/>
          </w:tcPr>
          <w:p w:rsidR="00B73D3B" w:rsidRPr="00B44DC7" w:rsidRDefault="00B73D3B" w:rsidP="008C2A55">
            <w:pPr>
              <w:ind w:firstLine="0"/>
              <w:jc w:val="center"/>
            </w:pPr>
            <w:r w:rsidRPr="00B44DC7">
              <w:t>30%</w:t>
            </w:r>
          </w:p>
        </w:tc>
        <w:tc>
          <w:tcPr>
            <w:tcW w:w="2552" w:type="dxa"/>
            <w:shd w:val="clear" w:color="auto" w:fill="auto"/>
            <w:vAlign w:val="center"/>
          </w:tcPr>
          <w:p w:rsidR="00B73D3B" w:rsidRPr="00B44DC7" w:rsidRDefault="00B73D3B" w:rsidP="008C2A55">
            <w:pPr>
              <w:ind w:firstLine="0"/>
              <w:jc w:val="center"/>
            </w:pPr>
            <w:r w:rsidRPr="00B44DC7">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B44DC7" w:rsidRDefault="00B73D3B" w:rsidP="008C2A55">
            <w:pPr>
              <w:ind w:firstLine="0"/>
              <w:jc w:val="center"/>
            </w:pPr>
            <w:r>
              <w:t>5</w:t>
            </w:r>
            <w:r w:rsidRPr="00B44DC7">
              <w:t>.</w:t>
            </w:r>
          </w:p>
        </w:tc>
        <w:tc>
          <w:tcPr>
            <w:tcW w:w="3543" w:type="dxa"/>
            <w:shd w:val="clear" w:color="auto" w:fill="auto"/>
            <w:vAlign w:val="center"/>
          </w:tcPr>
          <w:p w:rsidR="00B73D3B" w:rsidRPr="00B44DC7" w:rsidRDefault="00B73D3B" w:rsidP="008C2A55">
            <w:pPr>
              <w:ind w:firstLine="0"/>
              <w:jc w:val="center"/>
            </w:pPr>
            <w:r w:rsidRPr="00B44DC7">
              <w:t>Садоводство</w:t>
            </w:r>
          </w:p>
        </w:tc>
        <w:tc>
          <w:tcPr>
            <w:tcW w:w="1701" w:type="dxa"/>
            <w:shd w:val="clear" w:color="auto" w:fill="auto"/>
            <w:vAlign w:val="center"/>
          </w:tcPr>
          <w:p w:rsidR="00B73D3B" w:rsidRPr="00B44DC7" w:rsidRDefault="00B73D3B" w:rsidP="008C2A55">
            <w:pPr>
              <w:ind w:firstLine="0"/>
              <w:jc w:val="center"/>
            </w:pPr>
            <w:r w:rsidRPr="00B44DC7">
              <w:t>1.5</w:t>
            </w:r>
          </w:p>
        </w:tc>
        <w:tc>
          <w:tcPr>
            <w:tcW w:w="1985" w:type="dxa"/>
            <w:shd w:val="clear" w:color="auto" w:fill="auto"/>
            <w:vAlign w:val="center"/>
          </w:tcPr>
          <w:p w:rsidR="00B73D3B" w:rsidRPr="00B44DC7" w:rsidRDefault="00B73D3B" w:rsidP="008C2A55">
            <w:pPr>
              <w:ind w:firstLine="0"/>
              <w:jc w:val="center"/>
            </w:pPr>
            <w:r w:rsidRPr="00B44DC7">
              <w:t>20 000</w:t>
            </w:r>
          </w:p>
        </w:tc>
        <w:tc>
          <w:tcPr>
            <w:tcW w:w="1984" w:type="dxa"/>
            <w:shd w:val="clear" w:color="auto" w:fill="auto"/>
            <w:vAlign w:val="center"/>
          </w:tcPr>
          <w:p w:rsidR="00B73D3B" w:rsidRPr="00B44DC7" w:rsidRDefault="00B73D3B" w:rsidP="008C2A55">
            <w:pPr>
              <w:ind w:firstLine="0"/>
              <w:jc w:val="center"/>
            </w:pPr>
            <w:r w:rsidRPr="00B44DC7">
              <w:t>100 000</w:t>
            </w:r>
          </w:p>
        </w:tc>
        <w:tc>
          <w:tcPr>
            <w:tcW w:w="2835" w:type="dxa"/>
            <w:shd w:val="clear" w:color="auto" w:fill="auto"/>
            <w:vAlign w:val="center"/>
          </w:tcPr>
          <w:p w:rsidR="00B73D3B" w:rsidRPr="00B44DC7" w:rsidRDefault="00B73D3B" w:rsidP="008C2A55">
            <w:pPr>
              <w:ind w:firstLine="0"/>
              <w:jc w:val="center"/>
            </w:pPr>
            <w:r w:rsidRPr="00B44DC7">
              <w:t>30%</w:t>
            </w:r>
          </w:p>
        </w:tc>
        <w:tc>
          <w:tcPr>
            <w:tcW w:w="2552" w:type="dxa"/>
            <w:shd w:val="clear" w:color="auto" w:fill="auto"/>
            <w:vAlign w:val="center"/>
          </w:tcPr>
          <w:p w:rsidR="00B73D3B" w:rsidRPr="00B44DC7" w:rsidRDefault="00B73D3B" w:rsidP="008C2A55">
            <w:pPr>
              <w:ind w:firstLine="0"/>
              <w:jc w:val="center"/>
            </w:pPr>
            <w:r w:rsidRPr="00B44DC7">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B44DC7" w:rsidRDefault="00B73D3B" w:rsidP="008C2A55">
            <w:pPr>
              <w:ind w:firstLine="0"/>
              <w:jc w:val="center"/>
            </w:pPr>
            <w:r>
              <w:t>6</w:t>
            </w:r>
            <w:r w:rsidRPr="00B44DC7">
              <w:t>.</w:t>
            </w:r>
          </w:p>
        </w:tc>
        <w:tc>
          <w:tcPr>
            <w:tcW w:w="3543" w:type="dxa"/>
            <w:shd w:val="clear" w:color="auto" w:fill="auto"/>
            <w:vAlign w:val="center"/>
          </w:tcPr>
          <w:p w:rsidR="00B73D3B" w:rsidRPr="00B44DC7" w:rsidRDefault="00B73D3B" w:rsidP="008C2A55">
            <w:pPr>
              <w:ind w:firstLine="0"/>
              <w:jc w:val="center"/>
            </w:pPr>
            <w:r w:rsidRPr="00B44DC7">
              <w:t>Выращивание льна и конопли</w:t>
            </w:r>
          </w:p>
        </w:tc>
        <w:tc>
          <w:tcPr>
            <w:tcW w:w="1701" w:type="dxa"/>
            <w:shd w:val="clear" w:color="auto" w:fill="auto"/>
            <w:vAlign w:val="center"/>
          </w:tcPr>
          <w:p w:rsidR="00B73D3B" w:rsidRPr="00B44DC7" w:rsidRDefault="00B73D3B" w:rsidP="008C2A55">
            <w:pPr>
              <w:ind w:firstLine="0"/>
              <w:jc w:val="center"/>
            </w:pPr>
            <w:r w:rsidRPr="00B44DC7">
              <w:t>1.6</w:t>
            </w:r>
          </w:p>
        </w:tc>
        <w:tc>
          <w:tcPr>
            <w:tcW w:w="1985" w:type="dxa"/>
            <w:shd w:val="clear" w:color="auto" w:fill="auto"/>
            <w:vAlign w:val="center"/>
          </w:tcPr>
          <w:p w:rsidR="00B73D3B" w:rsidRPr="00B44DC7" w:rsidRDefault="00B73D3B" w:rsidP="008C2A55">
            <w:pPr>
              <w:ind w:firstLine="0"/>
              <w:jc w:val="center"/>
            </w:pPr>
            <w:r w:rsidRPr="00B44DC7">
              <w:t>20 000</w:t>
            </w:r>
          </w:p>
        </w:tc>
        <w:tc>
          <w:tcPr>
            <w:tcW w:w="1984" w:type="dxa"/>
            <w:shd w:val="clear" w:color="auto" w:fill="auto"/>
            <w:vAlign w:val="center"/>
          </w:tcPr>
          <w:p w:rsidR="00B73D3B" w:rsidRPr="00B44DC7" w:rsidRDefault="00B73D3B" w:rsidP="008C2A55">
            <w:pPr>
              <w:ind w:firstLine="0"/>
              <w:jc w:val="center"/>
            </w:pPr>
            <w:r w:rsidRPr="00B44DC7">
              <w:t>100 000</w:t>
            </w:r>
          </w:p>
        </w:tc>
        <w:tc>
          <w:tcPr>
            <w:tcW w:w="2835" w:type="dxa"/>
            <w:shd w:val="clear" w:color="auto" w:fill="auto"/>
            <w:vAlign w:val="center"/>
          </w:tcPr>
          <w:p w:rsidR="00B73D3B" w:rsidRPr="00B44DC7" w:rsidRDefault="00B73D3B" w:rsidP="008C2A55">
            <w:pPr>
              <w:ind w:firstLine="0"/>
              <w:jc w:val="center"/>
            </w:pPr>
            <w:r w:rsidRPr="00B44DC7">
              <w:t>30%</w:t>
            </w:r>
          </w:p>
        </w:tc>
        <w:tc>
          <w:tcPr>
            <w:tcW w:w="2552" w:type="dxa"/>
            <w:shd w:val="clear" w:color="auto" w:fill="auto"/>
            <w:vAlign w:val="center"/>
          </w:tcPr>
          <w:p w:rsidR="00B73D3B" w:rsidRPr="00B44DC7" w:rsidRDefault="00B73D3B" w:rsidP="008C2A55">
            <w:pPr>
              <w:ind w:firstLine="0"/>
              <w:jc w:val="center"/>
            </w:pPr>
            <w:r w:rsidRPr="00B44DC7">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426E95" w:rsidRDefault="00B73D3B" w:rsidP="008C2A55">
            <w:pPr>
              <w:ind w:firstLine="0"/>
              <w:jc w:val="center"/>
            </w:pPr>
            <w:r>
              <w:t>7</w:t>
            </w:r>
            <w:r w:rsidRPr="00426E95">
              <w:t>.</w:t>
            </w:r>
          </w:p>
        </w:tc>
        <w:tc>
          <w:tcPr>
            <w:tcW w:w="3543" w:type="dxa"/>
            <w:shd w:val="clear" w:color="auto" w:fill="auto"/>
            <w:vAlign w:val="center"/>
          </w:tcPr>
          <w:p w:rsidR="00B73D3B" w:rsidRPr="00B44DC7" w:rsidRDefault="00B73D3B" w:rsidP="008C2A55">
            <w:pPr>
              <w:ind w:firstLine="0"/>
              <w:jc w:val="center"/>
            </w:pPr>
            <w:r>
              <w:t>Животноводство</w:t>
            </w:r>
          </w:p>
        </w:tc>
        <w:tc>
          <w:tcPr>
            <w:tcW w:w="1701" w:type="dxa"/>
            <w:shd w:val="clear" w:color="auto" w:fill="auto"/>
            <w:vAlign w:val="center"/>
          </w:tcPr>
          <w:p w:rsidR="00B73D3B" w:rsidRPr="00B44DC7" w:rsidRDefault="00B73D3B" w:rsidP="008C2A55">
            <w:pPr>
              <w:ind w:firstLine="0"/>
              <w:jc w:val="center"/>
            </w:pPr>
            <w:r>
              <w:t>1.7</w:t>
            </w:r>
          </w:p>
        </w:tc>
        <w:tc>
          <w:tcPr>
            <w:tcW w:w="1985" w:type="dxa"/>
            <w:shd w:val="clear" w:color="auto" w:fill="auto"/>
            <w:vAlign w:val="center"/>
          </w:tcPr>
          <w:p w:rsidR="00B73D3B" w:rsidRPr="00B44DC7" w:rsidRDefault="00B73D3B" w:rsidP="008C2A55">
            <w:pPr>
              <w:ind w:firstLine="0"/>
              <w:jc w:val="center"/>
            </w:pPr>
            <w:r w:rsidRPr="00B44DC7">
              <w:t>20 000</w:t>
            </w:r>
          </w:p>
        </w:tc>
        <w:tc>
          <w:tcPr>
            <w:tcW w:w="1984" w:type="dxa"/>
            <w:shd w:val="clear" w:color="auto" w:fill="auto"/>
            <w:vAlign w:val="center"/>
          </w:tcPr>
          <w:p w:rsidR="00B73D3B" w:rsidRPr="00B44DC7" w:rsidRDefault="00B73D3B" w:rsidP="008C2A55">
            <w:pPr>
              <w:ind w:firstLine="0"/>
              <w:jc w:val="center"/>
            </w:pPr>
            <w:r w:rsidRPr="00B44DC7">
              <w:t>100 000</w:t>
            </w:r>
          </w:p>
        </w:tc>
        <w:tc>
          <w:tcPr>
            <w:tcW w:w="2835" w:type="dxa"/>
            <w:shd w:val="clear" w:color="auto" w:fill="auto"/>
            <w:vAlign w:val="center"/>
          </w:tcPr>
          <w:p w:rsidR="00B73D3B" w:rsidRPr="00B44DC7" w:rsidRDefault="00B73D3B" w:rsidP="008C2A55">
            <w:pPr>
              <w:ind w:firstLine="0"/>
              <w:jc w:val="center"/>
            </w:pPr>
            <w:r w:rsidRPr="00B44DC7">
              <w:t>30%</w:t>
            </w:r>
          </w:p>
        </w:tc>
        <w:tc>
          <w:tcPr>
            <w:tcW w:w="2552" w:type="dxa"/>
            <w:shd w:val="clear" w:color="auto" w:fill="auto"/>
            <w:vAlign w:val="center"/>
          </w:tcPr>
          <w:p w:rsidR="00B73D3B" w:rsidRPr="00B44DC7" w:rsidRDefault="00B73D3B" w:rsidP="008C2A55">
            <w:pPr>
              <w:ind w:firstLine="0"/>
              <w:jc w:val="center"/>
            </w:pPr>
            <w:r w:rsidRPr="00B44DC7">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426E95" w:rsidRDefault="00B73D3B" w:rsidP="008C2A55">
            <w:pPr>
              <w:ind w:firstLine="0"/>
              <w:jc w:val="center"/>
            </w:pPr>
            <w:r>
              <w:t>8</w:t>
            </w:r>
            <w:r w:rsidRPr="00426E95">
              <w:t>.</w:t>
            </w:r>
          </w:p>
        </w:tc>
        <w:tc>
          <w:tcPr>
            <w:tcW w:w="3543" w:type="dxa"/>
            <w:shd w:val="clear" w:color="auto" w:fill="auto"/>
            <w:vAlign w:val="center"/>
          </w:tcPr>
          <w:p w:rsidR="00B73D3B" w:rsidRPr="00426E95" w:rsidRDefault="00B73D3B" w:rsidP="008C2A55">
            <w:pPr>
              <w:ind w:firstLine="0"/>
              <w:jc w:val="center"/>
            </w:pPr>
            <w:r w:rsidRPr="00426E95">
              <w:t>Скотоводство</w:t>
            </w:r>
          </w:p>
        </w:tc>
        <w:tc>
          <w:tcPr>
            <w:tcW w:w="1701" w:type="dxa"/>
            <w:shd w:val="clear" w:color="auto" w:fill="auto"/>
            <w:vAlign w:val="center"/>
          </w:tcPr>
          <w:p w:rsidR="00B73D3B" w:rsidRPr="00426E95" w:rsidRDefault="00B73D3B" w:rsidP="008C2A55">
            <w:pPr>
              <w:ind w:firstLine="0"/>
              <w:jc w:val="center"/>
            </w:pPr>
            <w:r w:rsidRPr="00426E95">
              <w:t>1.8</w:t>
            </w:r>
          </w:p>
        </w:tc>
        <w:tc>
          <w:tcPr>
            <w:tcW w:w="1985" w:type="dxa"/>
            <w:shd w:val="clear" w:color="auto" w:fill="auto"/>
            <w:vAlign w:val="center"/>
          </w:tcPr>
          <w:p w:rsidR="00B73D3B" w:rsidRPr="00426E95" w:rsidRDefault="00B73D3B" w:rsidP="008C2A55">
            <w:pPr>
              <w:ind w:firstLine="0"/>
              <w:jc w:val="center"/>
            </w:pPr>
            <w:r w:rsidRPr="00426E95">
              <w:t>20 000</w:t>
            </w:r>
          </w:p>
        </w:tc>
        <w:tc>
          <w:tcPr>
            <w:tcW w:w="1984" w:type="dxa"/>
            <w:shd w:val="clear" w:color="auto" w:fill="auto"/>
            <w:vAlign w:val="center"/>
          </w:tcPr>
          <w:p w:rsidR="00B73D3B" w:rsidRPr="00426E95" w:rsidRDefault="00B73D3B" w:rsidP="008C2A55">
            <w:pPr>
              <w:ind w:firstLine="0"/>
              <w:jc w:val="center"/>
            </w:pPr>
            <w:r w:rsidRPr="00426E95">
              <w:t>100 000</w:t>
            </w:r>
          </w:p>
        </w:tc>
        <w:tc>
          <w:tcPr>
            <w:tcW w:w="2835" w:type="dxa"/>
            <w:shd w:val="clear" w:color="auto" w:fill="auto"/>
            <w:vAlign w:val="center"/>
          </w:tcPr>
          <w:p w:rsidR="00B73D3B" w:rsidRPr="00426E95" w:rsidRDefault="00B73D3B" w:rsidP="008C2A55">
            <w:pPr>
              <w:ind w:firstLine="0"/>
              <w:jc w:val="center"/>
            </w:pPr>
            <w:r w:rsidRPr="00426E95">
              <w:t>30%</w:t>
            </w:r>
          </w:p>
        </w:tc>
        <w:tc>
          <w:tcPr>
            <w:tcW w:w="2552" w:type="dxa"/>
            <w:shd w:val="clear" w:color="auto" w:fill="auto"/>
            <w:vAlign w:val="center"/>
          </w:tcPr>
          <w:p w:rsidR="00B73D3B" w:rsidRPr="00426E95" w:rsidRDefault="00B73D3B" w:rsidP="008C2A55">
            <w:pPr>
              <w:ind w:firstLine="0"/>
              <w:jc w:val="center"/>
            </w:pPr>
            <w:r w:rsidRPr="00426E95">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426E95" w:rsidRDefault="00B73D3B" w:rsidP="008C2A55">
            <w:pPr>
              <w:ind w:firstLine="0"/>
              <w:jc w:val="center"/>
            </w:pPr>
            <w:r>
              <w:t>9</w:t>
            </w:r>
            <w:r w:rsidRPr="00426E95">
              <w:t>.</w:t>
            </w:r>
          </w:p>
        </w:tc>
        <w:tc>
          <w:tcPr>
            <w:tcW w:w="3543" w:type="dxa"/>
            <w:shd w:val="clear" w:color="auto" w:fill="auto"/>
            <w:vAlign w:val="center"/>
          </w:tcPr>
          <w:p w:rsidR="00B73D3B" w:rsidRPr="00426E95" w:rsidRDefault="00B73D3B" w:rsidP="008C2A55">
            <w:pPr>
              <w:ind w:firstLine="0"/>
              <w:jc w:val="center"/>
            </w:pPr>
            <w:r w:rsidRPr="00426E95">
              <w:t>Звероводство</w:t>
            </w:r>
          </w:p>
        </w:tc>
        <w:tc>
          <w:tcPr>
            <w:tcW w:w="1701" w:type="dxa"/>
            <w:shd w:val="clear" w:color="auto" w:fill="auto"/>
            <w:vAlign w:val="center"/>
          </w:tcPr>
          <w:p w:rsidR="00B73D3B" w:rsidRPr="00426E95" w:rsidRDefault="00B73D3B" w:rsidP="008C2A55">
            <w:pPr>
              <w:ind w:firstLine="0"/>
              <w:jc w:val="center"/>
            </w:pPr>
            <w:r w:rsidRPr="00426E95">
              <w:t>1.9</w:t>
            </w:r>
          </w:p>
        </w:tc>
        <w:tc>
          <w:tcPr>
            <w:tcW w:w="1985" w:type="dxa"/>
            <w:shd w:val="clear" w:color="auto" w:fill="auto"/>
            <w:vAlign w:val="center"/>
          </w:tcPr>
          <w:p w:rsidR="00B73D3B" w:rsidRPr="00426E95" w:rsidRDefault="00B73D3B" w:rsidP="008C2A55">
            <w:pPr>
              <w:ind w:firstLine="0"/>
              <w:jc w:val="center"/>
            </w:pPr>
            <w:r w:rsidRPr="00426E95">
              <w:t>20 000</w:t>
            </w:r>
          </w:p>
        </w:tc>
        <w:tc>
          <w:tcPr>
            <w:tcW w:w="1984" w:type="dxa"/>
            <w:shd w:val="clear" w:color="auto" w:fill="auto"/>
            <w:vAlign w:val="center"/>
          </w:tcPr>
          <w:p w:rsidR="00B73D3B" w:rsidRPr="00426E95" w:rsidRDefault="00B73D3B" w:rsidP="008C2A55">
            <w:pPr>
              <w:ind w:firstLine="0"/>
              <w:jc w:val="center"/>
            </w:pPr>
            <w:r w:rsidRPr="00426E95">
              <w:t>100 000</w:t>
            </w:r>
          </w:p>
        </w:tc>
        <w:tc>
          <w:tcPr>
            <w:tcW w:w="2835" w:type="dxa"/>
            <w:shd w:val="clear" w:color="auto" w:fill="auto"/>
            <w:vAlign w:val="center"/>
          </w:tcPr>
          <w:p w:rsidR="00B73D3B" w:rsidRPr="00426E95" w:rsidRDefault="00B73D3B" w:rsidP="008C2A55">
            <w:pPr>
              <w:ind w:firstLine="0"/>
              <w:jc w:val="center"/>
            </w:pPr>
            <w:r w:rsidRPr="00426E95">
              <w:t>30%</w:t>
            </w:r>
          </w:p>
        </w:tc>
        <w:tc>
          <w:tcPr>
            <w:tcW w:w="2552" w:type="dxa"/>
            <w:shd w:val="clear" w:color="auto" w:fill="auto"/>
            <w:vAlign w:val="center"/>
          </w:tcPr>
          <w:p w:rsidR="00B73D3B" w:rsidRPr="00426E95" w:rsidRDefault="00B73D3B" w:rsidP="008C2A55">
            <w:pPr>
              <w:ind w:firstLine="0"/>
              <w:jc w:val="center"/>
            </w:pPr>
            <w:r w:rsidRPr="00426E95">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426E95" w:rsidRDefault="00B73D3B" w:rsidP="008C2A55">
            <w:pPr>
              <w:ind w:firstLine="0"/>
              <w:jc w:val="center"/>
            </w:pPr>
            <w:r>
              <w:t>10</w:t>
            </w:r>
            <w:r w:rsidRPr="00426E95">
              <w:t>.</w:t>
            </w:r>
          </w:p>
        </w:tc>
        <w:tc>
          <w:tcPr>
            <w:tcW w:w="3543" w:type="dxa"/>
            <w:shd w:val="clear" w:color="auto" w:fill="auto"/>
            <w:vAlign w:val="center"/>
          </w:tcPr>
          <w:p w:rsidR="00B73D3B" w:rsidRPr="00426E95" w:rsidRDefault="00B73D3B" w:rsidP="008C2A55">
            <w:pPr>
              <w:ind w:firstLine="0"/>
              <w:jc w:val="center"/>
            </w:pPr>
            <w:r w:rsidRPr="00426E95">
              <w:t>Птицеводство</w:t>
            </w:r>
          </w:p>
        </w:tc>
        <w:tc>
          <w:tcPr>
            <w:tcW w:w="1701" w:type="dxa"/>
            <w:shd w:val="clear" w:color="auto" w:fill="auto"/>
            <w:vAlign w:val="center"/>
          </w:tcPr>
          <w:p w:rsidR="00B73D3B" w:rsidRPr="00426E95" w:rsidRDefault="00B73D3B" w:rsidP="008C2A55">
            <w:pPr>
              <w:ind w:firstLine="0"/>
              <w:jc w:val="center"/>
            </w:pPr>
            <w:r w:rsidRPr="00426E95">
              <w:t>1.10</w:t>
            </w:r>
          </w:p>
        </w:tc>
        <w:tc>
          <w:tcPr>
            <w:tcW w:w="1985" w:type="dxa"/>
            <w:shd w:val="clear" w:color="auto" w:fill="auto"/>
            <w:vAlign w:val="center"/>
          </w:tcPr>
          <w:p w:rsidR="00B73D3B" w:rsidRPr="00426E95" w:rsidRDefault="00B73D3B" w:rsidP="008C2A55">
            <w:pPr>
              <w:ind w:firstLine="0"/>
              <w:jc w:val="center"/>
            </w:pPr>
            <w:r w:rsidRPr="00426E95">
              <w:t>20 000</w:t>
            </w:r>
          </w:p>
        </w:tc>
        <w:tc>
          <w:tcPr>
            <w:tcW w:w="1984" w:type="dxa"/>
            <w:shd w:val="clear" w:color="auto" w:fill="auto"/>
            <w:vAlign w:val="center"/>
          </w:tcPr>
          <w:p w:rsidR="00B73D3B" w:rsidRPr="00426E95" w:rsidRDefault="00B73D3B" w:rsidP="008C2A55">
            <w:pPr>
              <w:ind w:firstLine="0"/>
              <w:jc w:val="center"/>
            </w:pPr>
            <w:r w:rsidRPr="00426E95">
              <w:t>100 000</w:t>
            </w:r>
          </w:p>
        </w:tc>
        <w:tc>
          <w:tcPr>
            <w:tcW w:w="2835" w:type="dxa"/>
            <w:shd w:val="clear" w:color="auto" w:fill="auto"/>
            <w:vAlign w:val="center"/>
          </w:tcPr>
          <w:p w:rsidR="00B73D3B" w:rsidRPr="00426E95" w:rsidRDefault="00B73D3B" w:rsidP="008C2A55">
            <w:pPr>
              <w:ind w:firstLine="0"/>
              <w:jc w:val="center"/>
            </w:pPr>
            <w:r w:rsidRPr="00426E95">
              <w:t>30%</w:t>
            </w:r>
          </w:p>
        </w:tc>
        <w:tc>
          <w:tcPr>
            <w:tcW w:w="2552" w:type="dxa"/>
            <w:shd w:val="clear" w:color="auto" w:fill="auto"/>
            <w:vAlign w:val="center"/>
          </w:tcPr>
          <w:p w:rsidR="00B73D3B" w:rsidRPr="00426E95" w:rsidRDefault="00B73D3B" w:rsidP="008C2A55">
            <w:pPr>
              <w:ind w:firstLine="0"/>
              <w:jc w:val="center"/>
            </w:pPr>
            <w:r w:rsidRPr="00426E95">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426E95" w:rsidRDefault="00B73D3B" w:rsidP="008C2A55">
            <w:pPr>
              <w:ind w:firstLine="0"/>
              <w:jc w:val="center"/>
            </w:pPr>
            <w:r>
              <w:lastRenderedPageBreak/>
              <w:t>11</w:t>
            </w:r>
            <w:r w:rsidRPr="00426E95">
              <w:t>.</w:t>
            </w:r>
          </w:p>
        </w:tc>
        <w:tc>
          <w:tcPr>
            <w:tcW w:w="3543" w:type="dxa"/>
            <w:shd w:val="clear" w:color="auto" w:fill="auto"/>
            <w:vAlign w:val="center"/>
          </w:tcPr>
          <w:p w:rsidR="00B73D3B" w:rsidRPr="00426E95" w:rsidRDefault="00B73D3B" w:rsidP="008C2A55">
            <w:pPr>
              <w:ind w:firstLine="0"/>
              <w:jc w:val="center"/>
            </w:pPr>
            <w:r w:rsidRPr="00426E95">
              <w:t>Свиноводство</w:t>
            </w:r>
          </w:p>
        </w:tc>
        <w:tc>
          <w:tcPr>
            <w:tcW w:w="1701" w:type="dxa"/>
            <w:shd w:val="clear" w:color="auto" w:fill="auto"/>
            <w:vAlign w:val="center"/>
          </w:tcPr>
          <w:p w:rsidR="00B73D3B" w:rsidRPr="00426E95" w:rsidRDefault="00B73D3B" w:rsidP="008C2A55">
            <w:pPr>
              <w:ind w:firstLine="0"/>
              <w:jc w:val="center"/>
            </w:pPr>
            <w:r w:rsidRPr="00426E95">
              <w:t>1.11</w:t>
            </w:r>
          </w:p>
        </w:tc>
        <w:tc>
          <w:tcPr>
            <w:tcW w:w="1985" w:type="dxa"/>
            <w:shd w:val="clear" w:color="auto" w:fill="auto"/>
            <w:vAlign w:val="center"/>
          </w:tcPr>
          <w:p w:rsidR="00B73D3B" w:rsidRPr="00426E95" w:rsidRDefault="00B73D3B" w:rsidP="008C2A55">
            <w:pPr>
              <w:ind w:firstLine="0"/>
              <w:jc w:val="center"/>
            </w:pPr>
            <w:r w:rsidRPr="00426E95">
              <w:t>20 000</w:t>
            </w:r>
          </w:p>
        </w:tc>
        <w:tc>
          <w:tcPr>
            <w:tcW w:w="1984" w:type="dxa"/>
            <w:shd w:val="clear" w:color="auto" w:fill="auto"/>
            <w:vAlign w:val="center"/>
          </w:tcPr>
          <w:p w:rsidR="00B73D3B" w:rsidRPr="00426E95" w:rsidRDefault="00B73D3B" w:rsidP="008C2A55">
            <w:pPr>
              <w:ind w:firstLine="0"/>
              <w:jc w:val="center"/>
            </w:pPr>
            <w:r w:rsidRPr="00426E95">
              <w:t>100 000</w:t>
            </w:r>
          </w:p>
        </w:tc>
        <w:tc>
          <w:tcPr>
            <w:tcW w:w="2835" w:type="dxa"/>
            <w:shd w:val="clear" w:color="auto" w:fill="auto"/>
            <w:vAlign w:val="center"/>
          </w:tcPr>
          <w:p w:rsidR="00B73D3B" w:rsidRPr="00426E95" w:rsidRDefault="00B73D3B" w:rsidP="008C2A55">
            <w:pPr>
              <w:ind w:firstLine="0"/>
              <w:jc w:val="center"/>
            </w:pPr>
            <w:r w:rsidRPr="00426E95">
              <w:t>30%</w:t>
            </w:r>
          </w:p>
        </w:tc>
        <w:tc>
          <w:tcPr>
            <w:tcW w:w="2552" w:type="dxa"/>
            <w:shd w:val="clear" w:color="auto" w:fill="auto"/>
            <w:vAlign w:val="center"/>
          </w:tcPr>
          <w:p w:rsidR="00B73D3B" w:rsidRPr="00426E95" w:rsidRDefault="00B73D3B" w:rsidP="008C2A55">
            <w:pPr>
              <w:ind w:firstLine="0"/>
              <w:jc w:val="center"/>
            </w:pPr>
            <w:r w:rsidRPr="00426E95">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2E3F2F" w:rsidRDefault="00B73D3B" w:rsidP="008C2A55">
            <w:pPr>
              <w:ind w:firstLine="0"/>
              <w:jc w:val="center"/>
            </w:pPr>
            <w:r>
              <w:t>12</w:t>
            </w:r>
            <w:r w:rsidRPr="002E3F2F">
              <w:t>.</w:t>
            </w:r>
          </w:p>
        </w:tc>
        <w:tc>
          <w:tcPr>
            <w:tcW w:w="3543" w:type="dxa"/>
            <w:shd w:val="clear" w:color="auto" w:fill="auto"/>
            <w:vAlign w:val="center"/>
          </w:tcPr>
          <w:p w:rsidR="00B73D3B" w:rsidRPr="002E3F2F" w:rsidRDefault="00B73D3B" w:rsidP="008C2A55">
            <w:pPr>
              <w:ind w:firstLine="0"/>
              <w:jc w:val="center"/>
            </w:pPr>
            <w:r w:rsidRPr="002E3F2F">
              <w:t>Пчеловодство</w:t>
            </w:r>
          </w:p>
        </w:tc>
        <w:tc>
          <w:tcPr>
            <w:tcW w:w="1701" w:type="dxa"/>
            <w:shd w:val="clear" w:color="auto" w:fill="auto"/>
            <w:vAlign w:val="center"/>
          </w:tcPr>
          <w:p w:rsidR="00B73D3B" w:rsidRPr="002E3F2F" w:rsidRDefault="00B73D3B" w:rsidP="008C2A55">
            <w:pPr>
              <w:ind w:firstLine="0"/>
              <w:jc w:val="center"/>
            </w:pPr>
            <w:r w:rsidRPr="002E3F2F">
              <w:t>1.12</w:t>
            </w:r>
          </w:p>
        </w:tc>
        <w:tc>
          <w:tcPr>
            <w:tcW w:w="1985" w:type="dxa"/>
            <w:shd w:val="clear" w:color="auto" w:fill="auto"/>
            <w:vAlign w:val="center"/>
          </w:tcPr>
          <w:p w:rsidR="00B73D3B" w:rsidRPr="002E3F2F" w:rsidRDefault="00B73D3B" w:rsidP="008C2A55">
            <w:pPr>
              <w:ind w:firstLine="0"/>
              <w:jc w:val="center"/>
            </w:pPr>
            <w:r w:rsidRPr="002E3F2F">
              <w:t>20 000</w:t>
            </w:r>
          </w:p>
        </w:tc>
        <w:tc>
          <w:tcPr>
            <w:tcW w:w="1984" w:type="dxa"/>
            <w:shd w:val="clear" w:color="auto" w:fill="auto"/>
            <w:vAlign w:val="center"/>
          </w:tcPr>
          <w:p w:rsidR="00B73D3B" w:rsidRPr="002E3F2F" w:rsidRDefault="00B73D3B" w:rsidP="008C2A55">
            <w:pPr>
              <w:ind w:firstLine="0"/>
              <w:jc w:val="center"/>
            </w:pPr>
            <w:r w:rsidRPr="002E3F2F">
              <w:t>100 000</w:t>
            </w:r>
          </w:p>
        </w:tc>
        <w:tc>
          <w:tcPr>
            <w:tcW w:w="2835" w:type="dxa"/>
            <w:shd w:val="clear" w:color="auto" w:fill="auto"/>
            <w:vAlign w:val="center"/>
          </w:tcPr>
          <w:p w:rsidR="00B73D3B" w:rsidRPr="002E3F2F" w:rsidRDefault="00B73D3B" w:rsidP="008C2A55">
            <w:pPr>
              <w:ind w:firstLine="0"/>
              <w:jc w:val="center"/>
            </w:pPr>
            <w:r w:rsidRPr="002E3F2F">
              <w:t>30%</w:t>
            </w:r>
          </w:p>
        </w:tc>
        <w:tc>
          <w:tcPr>
            <w:tcW w:w="2552" w:type="dxa"/>
            <w:shd w:val="clear" w:color="auto" w:fill="auto"/>
            <w:vAlign w:val="center"/>
          </w:tcPr>
          <w:p w:rsidR="00B73D3B" w:rsidRPr="002E3F2F" w:rsidRDefault="00B73D3B" w:rsidP="008C2A55">
            <w:pPr>
              <w:ind w:firstLine="0"/>
              <w:jc w:val="center"/>
            </w:pPr>
            <w:r w:rsidRPr="002E3F2F">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2E3F2F" w:rsidRDefault="00B73D3B" w:rsidP="008C2A55">
            <w:pPr>
              <w:ind w:firstLine="0"/>
              <w:jc w:val="center"/>
            </w:pPr>
            <w:r>
              <w:t>13</w:t>
            </w:r>
            <w:r w:rsidRPr="002E3F2F">
              <w:t>.</w:t>
            </w:r>
          </w:p>
        </w:tc>
        <w:tc>
          <w:tcPr>
            <w:tcW w:w="3543" w:type="dxa"/>
            <w:shd w:val="clear" w:color="auto" w:fill="auto"/>
            <w:vAlign w:val="center"/>
          </w:tcPr>
          <w:p w:rsidR="00B73D3B" w:rsidRPr="002E3F2F" w:rsidRDefault="00B73D3B" w:rsidP="008C2A55">
            <w:pPr>
              <w:ind w:firstLine="0"/>
              <w:jc w:val="center"/>
            </w:pPr>
            <w:r>
              <w:t>Рыбоводство</w:t>
            </w:r>
          </w:p>
        </w:tc>
        <w:tc>
          <w:tcPr>
            <w:tcW w:w="1701" w:type="dxa"/>
            <w:shd w:val="clear" w:color="auto" w:fill="auto"/>
            <w:vAlign w:val="center"/>
          </w:tcPr>
          <w:p w:rsidR="00B73D3B" w:rsidRPr="002E3F2F" w:rsidRDefault="00B73D3B" w:rsidP="008C2A55">
            <w:pPr>
              <w:ind w:firstLine="0"/>
              <w:jc w:val="center"/>
            </w:pPr>
            <w:r>
              <w:t>1.13</w:t>
            </w:r>
          </w:p>
        </w:tc>
        <w:tc>
          <w:tcPr>
            <w:tcW w:w="1985" w:type="dxa"/>
            <w:shd w:val="clear" w:color="auto" w:fill="auto"/>
            <w:vAlign w:val="center"/>
          </w:tcPr>
          <w:p w:rsidR="00B73D3B" w:rsidRPr="002E3F2F" w:rsidRDefault="00B73D3B" w:rsidP="008C2A55">
            <w:pPr>
              <w:ind w:firstLine="0"/>
              <w:jc w:val="center"/>
            </w:pPr>
            <w:r w:rsidRPr="002E3F2F">
              <w:t>20 000</w:t>
            </w:r>
          </w:p>
        </w:tc>
        <w:tc>
          <w:tcPr>
            <w:tcW w:w="1984" w:type="dxa"/>
            <w:shd w:val="clear" w:color="auto" w:fill="auto"/>
            <w:vAlign w:val="center"/>
          </w:tcPr>
          <w:p w:rsidR="00B73D3B" w:rsidRPr="002E3F2F" w:rsidRDefault="00B73D3B" w:rsidP="008C2A55">
            <w:pPr>
              <w:ind w:firstLine="0"/>
              <w:jc w:val="center"/>
            </w:pPr>
            <w:r w:rsidRPr="002E3F2F">
              <w:t>100 000</w:t>
            </w:r>
          </w:p>
        </w:tc>
        <w:tc>
          <w:tcPr>
            <w:tcW w:w="2835" w:type="dxa"/>
            <w:shd w:val="clear" w:color="auto" w:fill="auto"/>
            <w:vAlign w:val="center"/>
          </w:tcPr>
          <w:p w:rsidR="00B73D3B" w:rsidRPr="002E3F2F" w:rsidRDefault="00B73D3B" w:rsidP="008C2A55">
            <w:pPr>
              <w:ind w:firstLine="0"/>
              <w:jc w:val="center"/>
            </w:pPr>
            <w:r w:rsidRPr="002E3F2F">
              <w:t>30%</w:t>
            </w:r>
          </w:p>
        </w:tc>
        <w:tc>
          <w:tcPr>
            <w:tcW w:w="2552" w:type="dxa"/>
            <w:shd w:val="clear" w:color="auto" w:fill="auto"/>
            <w:vAlign w:val="center"/>
          </w:tcPr>
          <w:p w:rsidR="00B73D3B" w:rsidRPr="002E3F2F" w:rsidRDefault="00B73D3B" w:rsidP="008C2A55">
            <w:pPr>
              <w:ind w:firstLine="0"/>
              <w:jc w:val="center"/>
            </w:pPr>
            <w:r w:rsidRPr="002E3F2F">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2E3F2F" w:rsidRDefault="00B73D3B" w:rsidP="008C2A55">
            <w:pPr>
              <w:ind w:firstLine="0"/>
              <w:jc w:val="center"/>
            </w:pPr>
            <w:r>
              <w:t>14</w:t>
            </w:r>
            <w:r w:rsidRPr="002E3F2F">
              <w:t>.</w:t>
            </w:r>
          </w:p>
        </w:tc>
        <w:tc>
          <w:tcPr>
            <w:tcW w:w="3543" w:type="dxa"/>
            <w:shd w:val="clear" w:color="auto" w:fill="auto"/>
            <w:vAlign w:val="center"/>
          </w:tcPr>
          <w:p w:rsidR="00B73D3B" w:rsidRPr="002E3F2F" w:rsidRDefault="00B73D3B" w:rsidP="008C2A55">
            <w:pPr>
              <w:ind w:firstLine="0"/>
              <w:jc w:val="center"/>
            </w:pPr>
            <w:r w:rsidRPr="002E3F2F">
              <w:t>Научное обеспечение сельского хозяйства</w:t>
            </w:r>
          </w:p>
        </w:tc>
        <w:tc>
          <w:tcPr>
            <w:tcW w:w="1701" w:type="dxa"/>
            <w:shd w:val="clear" w:color="auto" w:fill="auto"/>
            <w:vAlign w:val="center"/>
          </w:tcPr>
          <w:p w:rsidR="00B73D3B" w:rsidRPr="002E3F2F" w:rsidRDefault="00B73D3B" w:rsidP="008C2A55">
            <w:pPr>
              <w:ind w:firstLine="0"/>
              <w:jc w:val="center"/>
            </w:pPr>
            <w:r w:rsidRPr="002E3F2F">
              <w:t>1.14</w:t>
            </w:r>
          </w:p>
        </w:tc>
        <w:tc>
          <w:tcPr>
            <w:tcW w:w="1985" w:type="dxa"/>
            <w:shd w:val="clear" w:color="auto" w:fill="auto"/>
            <w:vAlign w:val="center"/>
          </w:tcPr>
          <w:p w:rsidR="00B73D3B" w:rsidRPr="002E3F2F" w:rsidRDefault="00B73D3B" w:rsidP="008C2A55">
            <w:pPr>
              <w:ind w:firstLine="0"/>
              <w:jc w:val="center"/>
            </w:pPr>
            <w:r w:rsidRPr="002E3F2F">
              <w:t>20 000</w:t>
            </w:r>
          </w:p>
        </w:tc>
        <w:tc>
          <w:tcPr>
            <w:tcW w:w="1984" w:type="dxa"/>
            <w:shd w:val="clear" w:color="auto" w:fill="auto"/>
            <w:vAlign w:val="center"/>
          </w:tcPr>
          <w:p w:rsidR="00B73D3B" w:rsidRPr="002E3F2F" w:rsidRDefault="00B73D3B" w:rsidP="008C2A55">
            <w:pPr>
              <w:ind w:firstLine="0"/>
              <w:jc w:val="center"/>
            </w:pPr>
            <w:r w:rsidRPr="002E3F2F">
              <w:t>100 000</w:t>
            </w:r>
          </w:p>
        </w:tc>
        <w:tc>
          <w:tcPr>
            <w:tcW w:w="2835" w:type="dxa"/>
            <w:shd w:val="clear" w:color="auto" w:fill="auto"/>
            <w:vAlign w:val="center"/>
          </w:tcPr>
          <w:p w:rsidR="00B73D3B" w:rsidRPr="002E3F2F" w:rsidRDefault="00B73D3B" w:rsidP="008C2A55">
            <w:pPr>
              <w:ind w:firstLine="0"/>
              <w:jc w:val="center"/>
            </w:pPr>
            <w:r w:rsidRPr="002E3F2F">
              <w:t>30%</w:t>
            </w:r>
          </w:p>
        </w:tc>
        <w:tc>
          <w:tcPr>
            <w:tcW w:w="2552" w:type="dxa"/>
            <w:shd w:val="clear" w:color="auto" w:fill="auto"/>
            <w:vAlign w:val="center"/>
          </w:tcPr>
          <w:p w:rsidR="00B73D3B" w:rsidRPr="00E9711E" w:rsidRDefault="00B73D3B" w:rsidP="008C2A55">
            <w:pPr>
              <w:ind w:firstLine="0"/>
              <w:jc w:val="center"/>
              <w:rPr>
                <w:highlight w:val="yellow"/>
              </w:rPr>
            </w:pPr>
            <w:r w:rsidRPr="002E3F2F">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2E3F2F" w:rsidRDefault="00B73D3B" w:rsidP="008C2A55">
            <w:pPr>
              <w:ind w:firstLine="0"/>
              <w:jc w:val="center"/>
            </w:pPr>
            <w:r>
              <w:t>15</w:t>
            </w:r>
            <w:r w:rsidRPr="002E3F2F">
              <w:t>.</w:t>
            </w:r>
          </w:p>
        </w:tc>
        <w:tc>
          <w:tcPr>
            <w:tcW w:w="3543" w:type="dxa"/>
            <w:shd w:val="clear" w:color="auto" w:fill="auto"/>
            <w:vAlign w:val="center"/>
          </w:tcPr>
          <w:p w:rsidR="00B73D3B" w:rsidRPr="002E3F2F" w:rsidRDefault="00B73D3B" w:rsidP="008C2A55">
            <w:pPr>
              <w:ind w:firstLine="0"/>
              <w:jc w:val="center"/>
            </w:pPr>
            <w:r w:rsidRPr="002E3F2F">
              <w:t>Хранение и переработка сельскохозяйственной продукции</w:t>
            </w:r>
          </w:p>
        </w:tc>
        <w:tc>
          <w:tcPr>
            <w:tcW w:w="1701" w:type="dxa"/>
            <w:shd w:val="clear" w:color="auto" w:fill="auto"/>
            <w:vAlign w:val="center"/>
          </w:tcPr>
          <w:p w:rsidR="00B73D3B" w:rsidRPr="002E3F2F" w:rsidRDefault="00B73D3B" w:rsidP="008C2A55">
            <w:pPr>
              <w:ind w:firstLine="0"/>
              <w:jc w:val="center"/>
            </w:pPr>
            <w:r w:rsidRPr="002E3F2F">
              <w:t>1.15</w:t>
            </w:r>
          </w:p>
        </w:tc>
        <w:tc>
          <w:tcPr>
            <w:tcW w:w="1985" w:type="dxa"/>
            <w:shd w:val="clear" w:color="auto" w:fill="auto"/>
            <w:vAlign w:val="center"/>
          </w:tcPr>
          <w:p w:rsidR="00B73D3B" w:rsidRPr="002E3F2F" w:rsidRDefault="00B73D3B" w:rsidP="008C2A55">
            <w:pPr>
              <w:ind w:firstLine="0"/>
              <w:jc w:val="center"/>
            </w:pPr>
            <w:r w:rsidRPr="002E3F2F">
              <w:t>20 000</w:t>
            </w:r>
          </w:p>
        </w:tc>
        <w:tc>
          <w:tcPr>
            <w:tcW w:w="1984" w:type="dxa"/>
            <w:shd w:val="clear" w:color="auto" w:fill="auto"/>
            <w:vAlign w:val="center"/>
          </w:tcPr>
          <w:p w:rsidR="00B73D3B" w:rsidRPr="002E3F2F" w:rsidRDefault="00B73D3B" w:rsidP="008C2A55">
            <w:pPr>
              <w:ind w:firstLine="0"/>
              <w:jc w:val="center"/>
            </w:pPr>
            <w:r w:rsidRPr="002E3F2F">
              <w:t>100 000</w:t>
            </w:r>
          </w:p>
        </w:tc>
        <w:tc>
          <w:tcPr>
            <w:tcW w:w="2835" w:type="dxa"/>
            <w:shd w:val="clear" w:color="auto" w:fill="auto"/>
            <w:vAlign w:val="center"/>
          </w:tcPr>
          <w:p w:rsidR="00B73D3B" w:rsidRPr="002E3F2F" w:rsidRDefault="00B73D3B" w:rsidP="008C2A55">
            <w:pPr>
              <w:ind w:firstLine="0"/>
              <w:jc w:val="center"/>
            </w:pPr>
            <w:r w:rsidRPr="002E3F2F">
              <w:t>30%</w:t>
            </w:r>
          </w:p>
        </w:tc>
        <w:tc>
          <w:tcPr>
            <w:tcW w:w="2552" w:type="dxa"/>
            <w:shd w:val="clear" w:color="auto" w:fill="auto"/>
            <w:vAlign w:val="center"/>
          </w:tcPr>
          <w:p w:rsidR="00B73D3B" w:rsidRPr="002E3F2F" w:rsidRDefault="00B73D3B" w:rsidP="008C2A55">
            <w:pPr>
              <w:ind w:firstLine="0"/>
              <w:jc w:val="center"/>
            </w:pPr>
            <w:r w:rsidRPr="002E3F2F">
              <w:t>3</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E9711E" w:rsidRDefault="00B73D3B" w:rsidP="008C2A55">
            <w:pPr>
              <w:ind w:firstLine="0"/>
              <w:jc w:val="center"/>
              <w:rPr>
                <w:highlight w:val="yellow"/>
              </w:rPr>
            </w:pPr>
            <w:r>
              <w:t>16</w:t>
            </w:r>
            <w:r w:rsidRPr="00E62C43">
              <w:t>.</w:t>
            </w:r>
          </w:p>
        </w:tc>
        <w:tc>
          <w:tcPr>
            <w:tcW w:w="3543" w:type="dxa"/>
            <w:shd w:val="clear" w:color="auto" w:fill="auto"/>
            <w:vAlign w:val="center"/>
          </w:tcPr>
          <w:p w:rsidR="00B73D3B" w:rsidRPr="00E62C43" w:rsidRDefault="00B73D3B" w:rsidP="008C2A55">
            <w:pPr>
              <w:ind w:firstLine="0"/>
              <w:jc w:val="center"/>
            </w:pPr>
            <w:r w:rsidRPr="00E62C43">
              <w:rPr>
                <w:szCs w:val="20"/>
              </w:rPr>
              <w:t>Для ведения личного подсобного хозяйства</w:t>
            </w:r>
          </w:p>
        </w:tc>
        <w:tc>
          <w:tcPr>
            <w:tcW w:w="1701" w:type="dxa"/>
            <w:shd w:val="clear" w:color="auto" w:fill="auto"/>
            <w:vAlign w:val="center"/>
          </w:tcPr>
          <w:p w:rsidR="00B73D3B" w:rsidRPr="00E62C43" w:rsidRDefault="00B73D3B" w:rsidP="008C2A55">
            <w:pPr>
              <w:ind w:firstLine="0"/>
              <w:jc w:val="center"/>
            </w:pPr>
            <w:r w:rsidRPr="00E62C43">
              <w:t>1.16</w:t>
            </w:r>
          </w:p>
        </w:tc>
        <w:tc>
          <w:tcPr>
            <w:tcW w:w="1985" w:type="dxa"/>
            <w:shd w:val="clear" w:color="auto" w:fill="auto"/>
            <w:vAlign w:val="center"/>
          </w:tcPr>
          <w:p w:rsidR="00B73D3B" w:rsidRPr="00E62C43" w:rsidRDefault="00B73D3B" w:rsidP="008C2A55">
            <w:pPr>
              <w:ind w:firstLine="0"/>
              <w:jc w:val="center"/>
            </w:pPr>
            <w:r w:rsidRPr="00E62C43">
              <w:t>500</w:t>
            </w:r>
          </w:p>
        </w:tc>
        <w:tc>
          <w:tcPr>
            <w:tcW w:w="1984" w:type="dxa"/>
            <w:shd w:val="clear" w:color="auto" w:fill="auto"/>
            <w:vAlign w:val="center"/>
          </w:tcPr>
          <w:p w:rsidR="00B73D3B" w:rsidRPr="00E62C43" w:rsidRDefault="00B73D3B" w:rsidP="008C2A55">
            <w:pPr>
              <w:ind w:firstLine="0"/>
              <w:jc w:val="center"/>
            </w:pPr>
            <w:r w:rsidRPr="00E62C43">
              <w:t>3 000</w:t>
            </w:r>
          </w:p>
        </w:tc>
        <w:tc>
          <w:tcPr>
            <w:tcW w:w="2835" w:type="dxa"/>
            <w:shd w:val="clear" w:color="auto" w:fill="auto"/>
            <w:vAlign w:val="center"/>
          </w:tcPr>
          <w:p w:rsidR="00B73D3B" w:rsidRPr="00E62C43" w:rsidRDefault="00B73D3B" w:rsidP="008C2A55">
            <w:pPr>
              <w:ind w:firstLine="0"/>
              <w:jc w:val="center"/>
            </w:pPr>
            <w:r w:rsidRPr="00E62C43">
              <w:t>0%</w:t>
            </w:r>
          </w:p>
        </w:tc>
        <w:tc>
          <w:tcPr>
            <w:tcW w:w="2552" w:type="dxa"/>
            <w:shd w:val="clear" w:color="auto" w:fill="auto"/>
            <w:vAlign w:val="center"/>
          </w:tcPr>
          <w:p w:rsidR="00B73D3B" w:rsidRPr="00E62C43" w:rsidRDefault="00B73D3B" w:rsidP="008C2A55">
            <w:pPr>
              <w:ind w:firstLine="0"/>
              <w:jc w:val="center"/>
            </w:pPr>
            <w:r w:rsidRPr="00E62C43">
              <w:rPr>
                <w:szCs w:val="20"/>
              </w:rPr>
              <w:t>Не подлежит установлению</w:t>
            </w:r>
          </w:p>
        </w:tc>
      </w:tr>
      <w:tr w:rsidR="00B73D3B" w:rsidRPr="00E9711E" w:rsidTr="008C2A55">
        <w:tblPrEx>
          <w:tblLook w:val="04A0" w:firstRow="1" w:lastRow="0" w:firstColumn="1" w:lastColumn="0" w:noHBand="0" w:noVBand="1"/>
        </w:tblPrEx>
        <w:trPr>
          <w:trHeight w:val="20"/>
        </w:trPr>
        <w:tc>
          <w:tcPr>
            <w:tcW w:w="710" w:type="dxa"/>
            <w:shd w:val="clear" w:color="auto" w:fill="auto"/>
            <w:vAlign w:val="center"/>
          </w:tcPr>
          <w:p w:rsidR="00B73D3B" w:rsidRPr="00E62C43" w:rsidRDefault="00B73D3B" w:rsidP="008C2A55">
            <w:pPr>
              <w:ind w:firstLine="0"/>
              <w:jc w:val="center"/>
              <w:rPr>
                <w:lang w:val="en-US"/>
              </w:rPr>
            </w:pPr>
            <w:r>
              <w:t>17</w:t>
            </w:r>
            <w:r w:rsidRPr="00E62C43">
              <w:t>.</w:t>
            </w:r>
          </w:p>
        </w:tc>
        <w:tc>
          <w:tcPr>
            <w:tcW w:w="3543" w:type="dxa"/>
            <w:shd w:val="clear" w:color="auto" w:fill="auto"/>
            <w:vAlign w:val="center"/>
          </w:tcPr>
          <w:p w:rsidR="00B73D3B" w:rsidRPr="00E62C43" w:rsidRDefault="00B73D3B" w:rsidP="008C2A55">
            <w:pPr>
              <w:ind w:firstLine="0"/>
              <w:jc w:val="center"/>
              <w:rPr>
                <w:szCs w:val="20"/>
              </w:rPr>
            </w:pPr>
            <w:r w:rsidRPr="00E62C43">
              <w:rPr>
                <w:szCs w:val="20"/>
              </w:rPr>
              <w:t>Питомники</w:t>
            </w:r>
          </w:p>
        </w:tc>
        <w:tc>
          <w:tcPr>
            <w:tcW w:w="1701" w:type="dxa"/>
            <w:shd w:val="clear" w:color="auto" w:fill="auto"/>
            <w:vAlign w:val="center"/>
          </w:tcPr>
          <w:p w:rsidR="00B73D3B" w:rsidRPr="00E62C43" w:rsidRDefault="00B73D3B" w:rsidP="008C2A55">
            <w:pPr>
              <w:ind w:firstLine="0"/>
              <w:jc w:val="center"/>
            </w:pPr>
            <w:r w:rsidRPr="00E62C43">
              <w:t>1.17</w:t>
            </w:r>
          </w:p>
        </w:tc>
        <w:tc>
          <w:tcPr>
            <w:tcW w:w="1985" w:type="dxa"/>
            <w:shd w:val="clear" w:color="auto" w:fill="auto"/>
            <w:vAlign w:val="center"/>
          </w:tcPr>
          <w:p w:rsidR="00B73D3B" w:rsidRPr="00E62C43" w:rsidRDefault="00B73D3B" w:rsidP="008C2A55">
            <w:pPr>
              <w:ind w:firstLine="0"/>
              <w:jc w:val="center"/>
            </w:pPr>
            <w:r w:rsidRPr="00E62C43">
              <w:t>20 000</w:t>
            </w:r>
          </w:p>
        </w:tc>
        <w:tc>
          <w:tcPr>
            <w:tcW w:w="1984" w:type="dxa"/>
            <w:shd w:val="clear" w:color="auto" w:fill="auto"/>
            <w:vAlign w:val="center"/>
          </w:tcPr>
          <w:p w:rsidR="00B73D3B" w:rsidRPr="00E62C43" w:rsidRDefault="00B73D3B" w:rsidP="008C2A55">
            <w:pPr>
              <w:ind w:firstLine="0"/>
              <w:jc w:val="center"/>
            </w:pPr>
            <w:r w:rsidRPr="00E62C43">
              <w:t>100 000</w:t>
            </w:r>
          </w:p>
        </w:tc>
        <w:tc>
          <w:tcPr>
            <w:tcW w:w="2835" w:type="dxa"/>
            <w:shd w:val="clear" w:color="auto" w:fill="auto"/>
            <w:vAlign w:val="center"/>
          </w:tcPr>
          <w:p w:rsidR="00B73D3B" w:rsidRPr="00E62C43" w:rsidRDefault="00B73D3B" w:rsidP="008C2A55">
            <w:pPr>
              <w:ind w:firstLine="0"/>
              <w:jc w:val="center"/>
            </w:pPr>
            <w:r w:rsidRPr="00E62C43">
              <w:t>30%</w:t>
            </w:r>
          </w:p>
        </w:tc>
        <w:tc>
          <w:tcPr>
            <w:tcW w:w="2552" w:type="dxa"/>
            <w:shd w:val="clear" w:color="auto" w:fill="auto"/>
            <w:vAlign w:val="center"/>
          </w:tcPr>
          <w:p w:rsidR="00B73D3B" w:rsidRPr="00E62C43" w:rsidRDefault="00B73D3B" w:rsidP="008C2A55">
            <w:pPr>
              <w:ind w:firstLine="0"/>
              <w:jc w:val="center"/>
            </w:pPr>
            <w:r w:rsidRPr="00E62C43">
              <w:t>3</w:t>
            </w:r>
          </w:p>
        </w:tc>
      </w:tr>
      <w:tr w:rsidR="00B73D3B" w:rsidRPr="00BC0E84" w:rsidTr="008C2A55">
        <w:tblPrEx>
          <w:tblLook w:val="04A0" w:firstRow="1" w:lastRow="0" w:firstColumn="1" w:lastColumn="0" w:noHBand="0" w:noVBand="1"/>
        </w:tblPrEx>
        <w:trPr>
          <w:trHeight w:val="20"/>
        </w:trPr>
        <w:tc>
          <w:tcPr>
            <w:tcW w:w="710" w:type="dxa"/>
            <w:shd w:val="clear" w:color="auto" w:fill="auto"/>
            <w:vAlign w:val="center"/>
          </w:tcPr>
          <w:p w:rsidR="00B73D3B" w:rsidRPr="002E3F2F" w:rsidRDefault="00B73D3B" w:rsidP="008C2A55">
            <w:pPr>
              <w:ind w:firstLine="0"/>
              <w:jc w:val="center"/>
            </w:pPr>
            <w:r>
              <w:t>18</w:t>
            </w:r>
            <w:r w:rsidRPr="002E3F2F">
              <w:t>.</w:t>
            </w:r>
          </w:p>
        </w:tc>
        <w:tc>
          <w:tcPr>
            <w:tcW w:w="3543" w:type="dxa"/>
            <w:shd w:val="clear" w:color="auto" w:fill="auto"/>
            <w:vAlign w:val="center"/>
          </w:tcPr>
          <w:p w:rsidR="00B73D3B" w:rsidRPr="002E3F2F" w:rsidRDefault="00B73D3B" w:rsidP="008C2A55">
            <w:pPr>
              <w:ind w:firstLine="0"/>
              <w:jc w:val="center"/>
            </w:pPr>
            <w:r w:rsidRPr="002E3F2F">
              <w:t>Обеспечение сельскохозяйственного производства</w:t>
            </w:r>
          </w:p>
        </w:tc>
        <w:tc>
          <w:tcPr>
            <w:tcW w:w="1701" w:type="dxa"/>
            <w:shd w:val="clear" w:color="auto" w:fill="auto"/>
            <w:vAlign w:val="center"/>
          </w:tcPr>
          <w:p w:rsidR="00B73D3B" w:rsidRPr="002E3F2F" w:rsidRDefault="00B73D3B" w:rsidP="008C2A55">
            <w:pPr>
              <w:ind w:firstLine="0"/>
              <w:jc w:val="center"/>
            </w:pPr>
            <w:r w:rsidRPr="002E3F2F">
              <w:t>1.18</w:t>
            </w:r>
          </w:p>
        </w:tc>
        <w:tc>
          <w:tcPr>
            <w:tcW w:w="1985" w:type="dxa"/>
            <w:shd w:val="clear" w:color="auto" w:fill="auto"/>
            <w:vAlign w:val="center"/>
          </w:tcPr>
          <w:p w:rsidR="00B73D3B" w:rsidRPr="002E3F2F" w:rsidRDefault="00B73D3B" w:rsidP="008C2A55">
            <w:pPr>
              <w:ind w:firstLine="0"/>
              <w:jc w:val="center"/>
            </w:pPr>
            <w:r w:rsidRPr="002E3F2F">
              <w:t>20 000</w:t>
            </w:r>
          </w:p>
        </w:tc>
        <w:tc>
          <w:tcPr>
            <w:tcW w:w="1984" w:type="dxa"/>
            <w:shd w:val="clear" w:color="auto" w:fill="auto"/>
            <w:vAlign w:val="center"/>
          </w:tcPr>
          <w:p w:rsidR="00B73D3B" w:rsidRPr="002E3F2F" w:rsidRDefault="00B73D3B" w:rsidP="008C2A55">
            <w:pPr>
              <w:ind w:firstLine="0"/>
              <w:jc w:val="center"/>
            </w:pPr>
            <w:r w:rsidRPr="002E3F2F">
              <w:t>100 000</w:t>
            </w:r>
          </w:p>
        </w:tc>
        <w:tc>
          <w:tcPr>
            <w:tcW w:w="2835" w:type="dxa"/>
            <w:shd w:val="clear" w:color="auto" w:fill="auto"/>
            <w:vAlign w:val="center"/>
          </w:tcPr>
          <w:p w:rsidR="00B73D3B" w:rsidRPr="002E3F2F" w:rsidRDefault="00B73D3B" w:rsidP="008C2A55">
            <w:pPr>
              <w:ind w:firstLine="0"/>
              <w:jc w:val="center"/>
            </w:pPr>
            <w:r w:rsidRPr="002E3F2F">
              <w:t>30%</w:t>
            </w:r>
          </w:p>
        </w:tc>
        <w:tc>
          <w:tcPr>
            <w:tcW w:w="2552" w:type="dxa"/>
            <w:shd w:val="clear" w:color="auto" w:fill="auto"/>
            <w:vAlign w:val="center"/>
          </w:tcPr>
          <w:p w:rsidR="00B73D3B" w:rsidRPr="002E3F2F" w:rsidRDefault="00B73D3B" w:rsidP="008C2A55">
            <w:pPr>
              <w:ind w:firstLine="0"/>
              <w:jc w:val="center"/>
            </w:pPr>
            <w:r w:rsidRPr="002E3F2F">
              <w:t>3</w:t>
            </w:r>
          </w:p>
        </w:tc>
      </w:tr>
      <w:tr w:rsidR="00B73D3B" w:rsidRPr="00BC0E84" w:rsidTr="008C2A55">
        <w:tblPrEx>
          <w:tblLook w:val="04A0" w:firstRow="1" w:lastRow="0" w:firstColumn="1" w:lastColumn="0" w:noHBand="0" w:noVBand="1"/>
        </w:tblPrEx>
        <w:trPr>
          <w:trHeight w:val="20"/>
        </w:trPr>
        <w:tc>
          <w:tcPr>
            <w:tcW w:w="710" w:type="dxa"/>
            <w:shd w:val="clear" w:color="auto" w:fill="auto"/>
            <w:vAlign w:val="center"/>
          </w:tcPr>
          <w:p w:rsidR="00B73D3B" w:rsidRPr="00BC0E84" w:rsidRDefault="00B73D3B" w:rsidP="008C2A55">
            <w:pPr>
              <w:ind w:firstLine="0"/>
              <w:jc w:val="center"/>
            </w:pPr>
            <w:r w:rsidRPr="00BC0E84">
              <w:t>1</w:t>
            </w:r>
            <w:r>
              <w:t>9</w:t>
            </w:r>
            <w:r w:rsidRPr="00BC0E84">
              <w:t>.</w:t>
            </w:r>
          </w:p>
        </w:tc>
        <w:tc>
          <w:tcPr>
            <w:tcW w:w="3543" w:type="dxa"/>
            <w:shd w:val="clear" w:color="auto" w:fill="auto"/>
            <w:vAlign w:val="center"/>
          </w:tcPr>
          <w:p w:rsidR="00B73D3B" w:rsidRPr="00BC0E84" w:rsidRDefault="00B73D3B" w:rsidP="008C2A55">
            <w:pPr>
              <w:ind w:firstLine="0"/>
              <w:jc w:val="center"/>
            </w:pPr>
            <w:r w:rsidRPr="00BC0E84">
              <w:t>Водные объекты</w:t>
            </w:r>
          </w:p>
        </w:tc>
        <w:tc>
          <w:tcPr>
            <w:tcW w:w="1701" w:type="dxa"/>
            <w:shd w:val="clear" w:color="auto" w:fill="auto"/>
            <w:vAlign w:val="center"/>
          </w:tcPr>
          <w:p w:rsidR="00B73D3B" w:rsidRPr="00BC0E84" w:rsidRDefault="00B73D3B" w:rsidP="008C2A55">
            <w:pPr>
              <w:ind w:firstLine="0"/>
              <w:jc w:val="center"/>
            </w:pPr>
            <w:r w:rsidRPr="00BC0E84">
              <w:t>11.0</w:t>
            </w:r>
          </w:p>
        </w:tc>
        <w:tc>
          <w:tcPr>
            <w:tcW w:w="9356" w:type="dxa"/>
            <w:gridSpan w:val="4"/>
            <w:shd w:val="clear" w:color="auto" w:fill="auto"/>
            <w:vAlign w:val="center"/>
          </w:tcPr>
          <w:p w:rsidR="00B73D3B" w:rsidRPr="00BC0E84" w:rsidRDefault="00B73D3B" w:rsidP="008C2A55">
            <w:pPr>
              <w:ind w:firstLine="0"/>
              <w:jc w:val="center"/>
            </w:pPr>
            <w:r>
              <w:rPr>
                <w:szCs w:val="20"/>
              </w:rPr>
              <w:t>Не устанавливается</w:t>
            </w:r>
          </w:p>
        </w:tc>
      </w:tr>
      <w:tr w:rsidR="00B73D3B" w:rsidRPr="00BC0E84" w:rsidTr="008C2A55">
        <w:tblPrEx>
          <w:tblLook w:val="04A0" w:firstRow="1" w:lastRow="0" w:firstColumn="1" w:lastColumn="0" w:noHBand="0" w:noVBand="1"/>
        </w:tblPrEx>
        <w:trPr>
          <w:trHeight w:val="20"/>
        </w:trPr>
        <w:tc>
          <w:tcPr>
            <w:tcW w:w="710" w:type="dxa"/>
            <w:shd w:val="clear" w:color="auto" w:fill="auto"/>
            <w:vAlign w:val="center"/>
          </w:tcPr>
          <w:p w:rsidR="00B73D3B" w:rsidRPr="00BC0E84" w:rsidRDefault="00B73D3B" w:rsidP="008C2A55">
            <w:pPr>
              <w:ind w:firstLine="0"/>
              <w:jc w:val="center"/>
            </w:pPr>
            <w:r>
              <w:t>20</w:t>
            </w:r>
            <w:r w:rsidRPr="00BC0E84">
              <w:t>.</w:t>
            </w:r>
          </w:p>
        </w:tc>
        <w:tc>
          <w:tcPr>
            <w:tcW w:w="3543" w:type="dxa"/>
            <w:shd w:val="clear" w:color="auto" w:fill="auto"/>
            <w:vAlign w:val="center"/>
          </w:tcPr>
          <w:p w:rsidR="00B73D3B" w:rsidRPr="00BC0E84" w:rsidRDefault="00B73D3B" w:rsidP="008C2A55">
            <w:pPr>
              <w:ind w:firstLine="0"/>
              <w:jc w:val="center"/>
            </w:pPr>
            <w:r w:rsidRPr="00BC0E84">
              <w:rPr>
                <w:szCs w:val="20"/>
              </w:rPr>
              <w:t>Земельные участки (территории) общего пользования</w:t>
            </w:r>
          </w:p>
        </w:tc>
        <w:tc>
          <w:tcPr>
            <w:tcW w:w="1701" w:type="dxa"/>
            <w:shd w:val="clear" w:color="auto" w:fill="auto"/>
            <w:vAlign w:val="center"/>
          </w:tcPr>
          <w:p w:rsidR="00B73D3B" w:rsidRPr="00BC0E84" w:rsidRDefault="00B73D3B" w:rsidP="008C2A55">
            <w:pPr>
              <w:ind w:firstLine="0"/>
              <w:jc w:val="center"/>
            </w:pPr>
            <w:r w:rsidRPr="00BC0E84">
              <w:rPr>
                <w:szCs w:val="20"/>
              </w:rPr>
              <w:t>12.0</w:t>
            </w:r>
          </w:p>
        </w:tc>
        <w:tc>
          <w:tcPr>
            <w:tcW w:w="9356" w:type="dxa"/>
            <w:gridSpan w:val="4"/>
            <w:shd w:val="clear" w:color="auto" w:fill="auto"/>
            <w:vAlign w:val="center"/>
          </w:tcPr>
          <w:p w:rsidR="00B73D3B" w:rsidRDefault="00B73D3B" w:rsidP="008C2A55">
            <w:pPr>
              <w:ind w:firstLine="0"/>
              <w:jc w:val="center"/>
            </w:pPr>
            <w:r>
              <w:t>Не распространяется</w:t>
            </w:r>
          </w:p>
        </w:tc>
      </w:tr>
    </w:tbl>
    <w:p w:rsidR="00966C03" w:rsidRDefault="00966C03" w:rsidP="00A27729">
      <w:pPr>
        <w:ind w:left="-284" w:right="-314" w:firstLine="0"/>
        <w:jc w:val="center"/>
      </w:pPr>
    </w:p>
    <w:p w:rsidR="00966C03" w:rsidRPr="00BC0E84" w:rsidRDefault="00966C03" w:rsidP="00A27729">
      <w:pPr>
        <w:ind w:left="-284" w:right="-314" w:firstLine="0"/>
        <w:jc w:val="center"/>
      </w:pPr>
      <w:r w:rsidRPr="00BC0E84">
        <w:t>Вспомогательные виды разрешенного использования</w:t>
      </w:r>
    </w:p>
    <w:p w:rsidR="00966C03" w:rsidRPr="00BC0E84" w:rsidRDefault="00966C03" w:rsidP="00A27729">
      <w:pPr>
        <w:ind w:left="-284" w:right="-314" w:firstLine="0"/>
        <w:jc w:val="center"/>
      </w:pPr>
    </w:p>
    <w:p w:rsidR="00B73D3B" w:rsidRPr="00BC0E84" w:rsidRDefault="00B73D3B" w:rsidP="00A27729">
      <w:pPr>
        <w:ind w:left="-284" w:right="-314" w:firstLine="0"/>
      </w:pPr>
      <w:r w:rsidRPr="00BC0E84">
        <w:t>1. Коммунальное обслуживание – 3.1</w:t>
      </w:r>
    </w:p>
    <w:p w:rsidR="00B73D3B" w:rsidRPr="00BC0E84" w:rsidRDefault="00B73D3B" w:rsidP="00A27729">
      <w:pPr>
        <w:ind w:left="-284" w:right="-314" w:firstLine="0"/>
      </w:pPr>
      <w:r w:rsidRPr="00BC0E84">
        <w:t>2. Бытовое обслуживание – 3.3</w:t>
      </w:r>
    </w:p>
    <w:p w:rsidR="00B73D3B" w:rsidRPr="00BC0E84" w:rsidRDefault="00B73D3B" w:rsidP="00A27729">
      <w:pPr>
        <w:ind w:left="-284" w:right="-314" w:firstLine="0"/>
      </w:pPr>
      <w:r w:rsidRPr="00BC0E84">
        <w:t>3. Среднее и высшее профессиональное образование – 3.5.2</w:t>
      </w:r>
    </w:p>
    <w:p w:rsidR="00B73D3B" w:rsidRPr="00BC0E84" w:rsidRDefault="00B73D3B" w:rsidP="00A27729">
      <w:pPr>
        <w:ind w:left="-284" w:right="-314" w:firstLine="0"/>
      </w:pPr>
      <w:r w:rsidRPr="00BC0E84">
        <w:t>4. Общественное управление – 3.8</w:t>
      </w:r>
    </w:p>
    <w:p w:rsidR="00B73D3B" w:rsidRPr="00BC0E84" w:rsidRDefault="00B73D3B" w:rsidP="00A27729">
      <w:pPr>
        <w:ind w:left="-284" w:right="-314" w:firstLine="0"/>
      </w:pPr>
      <w:r w:rsidRPr="00BC0E84">
        <w:t>5. Обеспечение научной деятельности – 3.9</w:t>
      </w:r>
    </w:p>
    <w:p w:rsidR="00B73D3B" w:rsidRPr="00BC0E84" w:rsidRDefault="00B73D3B" w:rsidP="00A27729">
      <w:pPr>
        <w:ind w:left="-284" w:right="-314" w:firstLine="0"/>
      </w:pPr>
      <w:r w:rsidRPr="00BC0E84">
        <w:t>6. Деловое управление – 4.1</w:t>
      </w:r>
    </w:p>
    <w:p w:rsidR="00B73D3B" w:rsidRPr="00BC0E84" w:rsidRDefault="00B73D3B" w:rsidP="00A27729">
      <w:pPr>
        <w:ind w:left="-284" w:right="-314" w:firstLine="0"/>
      </w:pPr>
      <w:r w:rsidRPr="00BC0E84">
        <w:t>7. Магазины – 4.4</w:t>
      </w:r>
    </w:p>
    <w:p w:rsidR="00B73D3B" w:rsidRPr="00BC0E84" w:rsidRDefault="00B73D3B" w:rsidP="00A27729">
      <w:pPr>
        <w:ind w:left="-284" w:right="-314" w:firstLine="0"/>
      </w:pPr>
      <w:r w:rsidRPr="00BC0E84">
        <w:t>8. Общественное питание – 4.6</w:t>
      </w:r>
    </w:p>
    <w:p w:rsidR="00B73D3B" w:rsidRPr="00BC0E84" w:rsidRDefault="00B73D3B" w:rsidP="00A27729">
      <w:pPr>
        <w:ind w:left="-284" w:right="-314" w:firstLine="0"/>
      </w:pPr>
      <w:r w:rsidRPr="00BC0E84">
        <w:t>9. Обслуживание автотранспорта – 4.9</w:t>
      </w:r>
    </w:p>
    <w:p w:rsidR="00B73D3B" w:rsidRPr="00BC0E84" w:rsidRDefault="00B73D3B" w:rsidP="00A27729">
      <w:pPr>
        <w:ind w:left="-284" w:right="-314" w:firstLine="0"/>
      </w:pPr>
      <w:r w:rsidRPr="00BC0E84">
        <w:lastRenderedPageBreak/>
        <w:t>10. Пищевая промышленность – 6.4</w:t>
      </w:r>
    </w:p>
    <w:p w:rsidR="00B73D3B" w:rsidRPr="00BC0E84" w:rsidRDefault="00B73D3B" w:rsidP="00A27729">
      <w:pPr>
        <w:ind w:left="-284" w:right="-314" w:firstLine="0"/>
      </w:pPr>
      <w:r w:rsidRPr="00BC0E84">
        <w:t>11. Склады – 6.9</w:t>
      </w:r>
    </w:p>
    <w:p w:rsidR="00B73D3B" w:rsidRPr="00BC0E84" w:rsidRDefault="00B73D3B" w:rsidP="00A27729">
      <w:pPr>
        <w:ind w:left="-284" w:right="-314" w:firstLine="0"/>
      </w:pPr>
      <w:r w:rsidRPr="00BC0E84">
        <w:t>12. Транспорт – 7.0</w:t>
      </w:r>
    </w:p>
    <w:p w:rsidR="00B73D3B" w:rsidRDefault="00B73D3B" w:rsidP="00A27729">
      <w:pPr>
        <w:spacing w:after="240"/>
        <w:ind w:left="-284" w:right="-314" w:firstLine="0"/>
      </w:pPr>
      <w:r w:rsidRPr="00BC0E84">
        <w:t>13. Гидротехнические сооружения – 11.3</w:t>
      </w:r>
    </w:p>
    <w:p w:rsidR="00966C03" w:rsidRPr="00BC0E84" w:rsidRDefault="00966C03" w:rsidP="008C2A55">
      <w:pPr>
        <w:ind w:left="-284" w:right="-31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B562CD">
      <w:pPr>
        <w:spacing w:before="240"/>
        <w:ind w:right="-314" w:firstLine="0"/>
        <w:jc w:val="center"/>
      </w:pPr>
      <w:r w:rsidRPr="00BC0E84">
        <w:t>Условно разрешенные виды использования</w:t>
      </w:r>
    </w:p>
    <w:p w:rsidR="00966C03" w:rsidRPr="00BC0E84" w:rsidRDefault="00966C03"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7473DA" w:rsidRPr="00BC0E84" w:rsidTr="008C2A55">
        <w:trPr>
          <w:trHeight w:val="555"/>
          <w:tblHeader/>
        </w:trPr>
        <w:tc>
          <w:tcPr>
            <w:tcW w:w="710" w:type="dxa"/>
            <w:vMerge w:val="restart"/>
            <w:tcBorders>
              <w:top w:val="single" w:sz="4" w:space="0" w:color="auto"/>
              <w:left w:val="single" w:sz="4" w:space="0" w:color="auto"/>
              <w:right w:val="single" w:sz="4" w:space="0" w:color="auto"/>
            </w:tcBorders>
            <w:vAlign w:val="center"/>
          </w:tcPr>
          <w:p w:rsidR="007473DA" w:rsidRPr="00BC0E84" w:rsidRDefault="007473DA" w:rsidP="008C2A55">
            <w:pPr>
              <w:ind w:firstLine="0"/>
              <w:jc w:val="center"/>
              <w:rPr>
                <w:szCs w:val="20"/>
              </w:rPr>
            </w:pPr>
            <w:r w:rsidRPr="00BC0E84">
              <w:rPr>
                <w:szCs w:val="20"/>
              </w:rPr>
              <w:t>№ п/п</w:t>
            </w:r>
          </w:p>
        </w:tc>
        <w:tc>
          <w:tcPr>
            <w:tcW w:w="3543" w:type="dxa"/>
            <w:vMerge w:val="restart"/>
            <w:tcBorders>
              <w:top w:val="single" w:sz="4" w:space="0" w:color="auto"/>
              <w:left w:val="single" w:sz="4" w:space="0" w:color="auto"/>
              <w:right w:val="single" w:sz="4" w:space="0" w:color="auto"/>
            </w:tcBorders>
            <w:vAlign w:val="center"/>
          </w:tcPr>
          <w:p w:rsidR="007473DA" w:rsidRPr="00BC0E84" w:rsidRDefault="007473DA" w:rsidP="008C2A5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7473DA" w:rsidRPr="00BC0E84" w:rsidRDefault="007473DA" w:rsidP="008C2A55">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7473DA" w:rsidRPr="00BC0E84" w:rsidRDefault="007473DA" w:rsidP="008C2A55">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7473DA" w:rsidRPr="00BC0E84" w:rsidRDefault="007473DA" w:rsidP="008C2A55">
            <w:pPr>
              <w:ind w:firstLine="0"/>
              <w:jc w:val="center"/>
              <w:rPr>
                <w:szCs w:val="20"/>
              </w:rPr>
            </w:pPr>
            <w:r>
              <w:rPr>
                <w:szCs w:val="20"/>
              </w:rPr>
              <w:t>Максимальный процент</w:t>
            </w:r>
            <w:r w:rsidRPr="00BC0E84">
              <w:rPr>
                <w:szCs w:val="20"/>
              </w:rPr>
              <w:t xml:space="preserve"> застройки</w:t>
            </w:r>
          </w:p>
        </w:tc>
        <w:tc>
          <w:tcPr>
            <w:tcW w:w="2552" w:type="dxa"/>
            <w:vMerge w:val="restart"/>
            <w:tcBorders>
              <w:top w:val="single" w:sz="4" w:space="0" w:color="auto"/>
              <w:left w:val="single" w:sz="4" w:space="0" w:color="auto"/>
              <w:right w:val="single" w:sz="4" w:space="0" w:color="auto"/>
            </w:tcBorders>
            <w:vAlign w:val="center"/>
          </w:tcPr>
          <w:p w:rsidR="007473DA" w:rsidRPr="00BC0E84" w:rsidRDefault="007473DA" w:rsidP="008C2A55">
            <w:pPr>
              <w:ind w:firstLine="0"/>
              <w:jc w:val="center"/>
              <w:rPr>
                <w:szCs w:val="20"/>
              </w:rPr>
            </w:pPr>
            <w:r>
              <w:rPr>
                <w:szCs w:val="20"/>
              </w:rPr>
              <w:t>Минимальные</w:t>
            </w:r>
            <w:r w:rsidRPr="00BC0E84">
              <w:rPr>
                <w:szCs w:val="20"/>
              </w:rPr>
              <w:t xml:space="preserve"> отступы от границ земельного участка (м)</w:t>
            </w:r>
          </w:p>
        </w:tc>
      </w:tr>
      <w:tr w:rsidR="007473DA" w:rsidRPr="00BC0E84" w:rsidTr="008C2A55">
        <w:trPr>
          <w:trHeight w:val="555"/>
          <w:tblHeader/>
        </w:trPr>
        <w:tc>
          <w:tcPr>
            <w:tcW w:w="710" w:type="dxa"/>
            <w:vMerge/>
            <w:tcBorders>
              <w:left w:val="single" w:sz="4" w:space="0" w:color="auto"/>
              <w:bottom w:val="single" w:sz="4" w:space="0" w:color="auto"/>
              <w:right w:val="single" w:sz="4" w:space="0" w:color="auto"/>
            </w:tcBorders>
            <w:vAlign w:val="center"/>
          </w:tcPr>
          <w:p w:rsidR="007473DA" w:rsidRPr="00BC0E84" w:rsidRDefault="007473DA" w:rsidP="008C2A55">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7473DA" w:rsidRPr="00BC0E84" w:rsidRDefault="007473DA" w:rsidP="008C2A5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7473DA" w:rsidRPr="00BC0E84" w:rsidRDefault="007473DA" w:rsidP="008C2A55">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7473DA" w:rsidRPr="00BC0E84" w:rsidRDefault="007473DA" w:rsidP="008C2A55">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7473DA" w:rsidRPr="00BC0E84" w:rsidRDefault="007473DA" w:rsidP="008C2A55">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7473DA" w:rsidRPr="00BC0E84" w:rsidRDefault="007473DA" w:rsidP="008C2A55">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7473DA" w:rsidRPr="00BC0E84" w:rsidRDefault="007473DA" w:rsidP="008C2A55">
            <w:pPr>
              <w:ind w:firstLine="0"/>
              <w:jc w:val="center"/>
              <w:rPr>
                <w:szCs w:val="20"/>
              </w:rPr>
            </w:pPr>
          </w:p>
        </w:tc>
      </w:tr>
      <w:tr w:rsidR="00B73D3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Охота и рыбалка</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5.3</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5A297F" w:rsidRDefault="00B73D3B" w:rsidP="008C2A55">
            <w:pPr>
              <w:ind w:firstLine="0"/>
              <w:jc w:val="center"/>
              <w:rPr>
                <w:szCs w:val="20"/>
              </w:rPr>
            </w:pPr>
            <w:r w:rsidRPr="00BC0E84">
              <w:rPr>
                <w:szCs w:val="20"/>
              </w:rPr>
              <w:t>40</w:t>
            </w:r>
            <w:r w:rsidRPr="005A297F">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3</w:t>
            </w:r>
          </w:p>
        </w:tc>
      </w:tr>
      <w:tr w:rsidR="00B73D3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75</w:t>
            </w:r>
            <w:r>
              <w:rPr>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3</w:t>
            </w:r>
          </w:p>
        </w:tc>
      </w:tr>
      <w:tr w:rsidR="00B73D3B" w:rsidRPr="00BC0E8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463B33" w:rsidRDefault="00B73D3B" w:rsidP="008C2A55">
            <w:pPr>
              <w:ind w:firstLine="0"/>
              <w:jc w:val="center"/>
              <w:rPr>
                <w:szCs w:val="20"/>
              </w:rPr>
            </w:pPr>
            <w:r>
              <w:rPr>
                <w:szCs w:val="20"/>
              </w:rPr>
              <w:t>45%</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8C2A55">
            <w:pPr>
              <w:ind w:firstLine="0"/>
              <w:jc w:val="center"/>
              <w:rPr>
                <w:szCs w:val="20"/>
              </w:rPr>
            </w:pPr>
            <w:r w:rsidRPr="00BC0E84">
              <w:rPr>
                <w:szCs w:val="20"/>
              </w:rPr>
              <w:t>3</w:t>
            </w:r>
          </w:p>
        </w:tc>
      </w:tr>
      <w:tr w:rsidR="00B73D3B" w:rsidRPr="00BC0E84" w:rsidTr="008C2A55">
        <w:tblPrEx>
          <w:tblLook w:val="04A0" w:firstRow="1" w:lastRow="0" w:firstColumn="1" w:lastColumn="0" w:noHBand="0" w:noVBand="1"/>
        </w:tblPrEx>
        <w:trPr>
          <w:trHeight w:val="20"/>
        </w:trPr>
        <w:tc>
          <w:tcPr>
            <w:tcW w:w="710" w:type="dxa"/>
            <w:shd w:val="clear" w:color="auto" w:fill="auto"/>
            <w:vAlign w:val="center"/>
          </w:tcPr>
          <w:p w:rsidR="00B73D3B" w:rsidRPr="00BC0E84" w:rsidRDefault="00B73D3B" w:rsidP="008C2A55">
            <w:pPr>
              <w:ind w:firstLine="0"/>
              <w:jc w:val="center"/>
            </w:pPr>
            <w:r w:rsidRPr="00BC0E84">
              <w:t>4.</w:t>
            </w:r>
          </w:p>
        </w:tc>
        <w:tc>
          <w:tcPr>
            <w:tcW w:w="3543" w:type="dxa"/>
            <w:shd w:val="clear" w:color="auto" w:fill="auto"/>
            <w:vAlign w:val="center"/>
          </w:tcPr>
          <w:p w:rsidR="00B73D3B" w:rsidRPr="00BC0E84" w:rsidRDefault="00B73D3B" w:rsidP="008C2A55">
            <w:pPr>
              <w:ind w:firstLine="0"/>
              <w:jc w:val="center"/>
            </w:pPr>
            <w:r w:rsidRPr="00BC0E84">
              <w:t>Пищевая промышленность</w:t>
            </w:r>
          </w:p>
        </w:tc>
        <w:tc>
          <w:tcPr>
            <w:tcW w:w="1701" w:type="dxa"/>
            <w:shd w:val="clear" w:color="auto" w:fill="auto"/>
            <w:vAlign w:val="center"/>
          </w:tcPr>
          <w:p w:rsidR="00B73D3B" w:rsidRPr="00BC0E84" w:rsidRDefault="00B73D3B" w:rsidP="008C2A55">
            <w:pPr>
              <w:ind w:firstLine="0"/>
              <w:jc w:val="center"/>
            </w:pPr>
            <w:r w:rsidRPr="00BC0E84">
              <w:t>6.4</w:t>
            </w:r>
          </w:p>
        </w:tc>
        <w:tc>
          <w:tcPr>
            <w:tcW w:w="1985" w:type="dxa"/>
            <w:shd w:val="clear" w:color="auto" w:fill="auto"/>
            <w:vAlign w:val="center"/>
          </w:tcPr>
          <w:p w:rsidR="00B73D3B" w:rsidRPr="00BC0E84" w:rsidRDefault="00B73D3B" w:rsidP="008C2A55">
            <w:pPr>
              <w:ind w:firstLine="0"/>
              <w:jc w:val="center"/>
            </w:pPr>
            <w:r w:rsidRPr="00BC0E84">
              <w:t>5</w:t>
            </w:r>
            <w:r>
              <w:t xml:space="preserve"> </w:t>
            </w:r>
            <w:r w:rsidRPr="00BC0E84">
              <w:t>000</w:t>
            </w:r>
          </w:p>
        </w:tc>
        <w:tc>
          <w:tcPr>
            <w:tcW w:w="1984" w:type="dxa"/>
            <w:shd w:val="clear" w:color="auto" w:fill="auto"/>
            <w:vAlign w:val="center"/>
          </w:tcPr>
          <w:p w:rsidR="00B73D3B" w:rsidRPr="00BC0E84" w:rsidRDefault="00B73D3B" w:rsidP="008C2A55">
            <w:pPr>
              <w:ind w:firstLine="0"/>
              <w:jc w:val="center"/>
            </w:pPr>
            <w:r w:rsidRPr="00BC0E84">
              <w:t>100</w:t>
            </w:r>
            <w:r>
              <w:t xml:space="preserve"> </w:t>
            </w:r>
            <w:r w:rsidRPr="00BC0E84">
              <w:t>000</w:t>
            </w:r>
          </w:p>
        </w:tc>
        <w:tc>
          <w:tcPr>
            <w:tcW w:w="2835" w:type="dxa"/>
            <w:shd w:val="clear" w:color="auto" w:fill="auto"/>
            <w:vAlign w:val="center"/>
          </w:tcPr>
          <w:p w:rsidR="00B73D3B" w:rsidRPr="00BC0E84" w:rsidRDefault="00B73D3B" w:rsidP="008C2A55">
            <w:pPr>
              <w:ind w:firstLine="0"/>
              <w:jc w:val="center"/>
            </w:pPr>
            <w:r w:rsidRPr="00BC0E84">
              <w:t>50</w:t>
            </w:r>
            <w:r>
              <w:t>%</w:t>
            </w:r>
          </w:p>
        </w:tc>
        <w:tc>
          <w:tcPr>
            <w:tcW w:w="2552" w:type="dxa"/>
            <w:shd w:val="clear" w:color="auto" w:fill="auto"/>
            <w:vAlign w:val="center"/>
          </w:tcPr>
          <w:p w:rsidR="00B73D3B" w:rsidRPr="00BC0E84" w:rsidRDefault="00B73D3B" w:rsidP="008C2A55">
            <w:pPr>
              <w:ind w:firstLine="0"/>
              <w:jc w:val="center"/>
            </w:pPr>
            <w:r w:rsidRPr="00BC0E84">
              <w:t>3</w:t>
            </w:r>
          </w:p>
        </w:tc>
      </w:tr>
      <w:tr w:rsidR="00B73D3B" w:rsidRPr="007D6B24" w:rsidTr="008C2A55">
        <w:tblPrEx>
          <w:tblLook w:val="04A0" w:firstRow="1" w:lastRow="0" w:firstColumn="1" w:lastColumn="0" w:noHBand="0" w:noVBand="1"/>
        </w:tblPrEx>
        <w:trPr>
          <w:trHeight w:val="20"/>
        </w:trPr>
        <w:tc>
          <w:tcPr>
            <w:tcW w:w="710" w:type="dxa"/>
            <w:shd w:val="clear" w:color="auto" w:fill="auto"/>
            <w:vAlign w:val="center"/>
          </w:tcPr>
          <w:p w:rsidR="00B73D3B" w:rsidRPr="007D6B24" w:rsidRDefault="00B73D3B" w:rsidP="008C2A55">
            <w:pPr>
              <w:ind w:firstLine="0"/>
              <w:jc w:val="center"/>
            </w:pPr>
            <w:r w:rsidRPr="007D6B24">
              <w:t>5.</w:t>
            </w:r>
          </w:p>
        </w:tc>
        <w:tc>
          <w:tcPr>
            <w:tcW w:w="3543" w:type="dxa"/>
            <w:shd w:val="clear" w:color="auto" w:fill="auto"/>
            <w:vAlign w:val="center"/>
          </w:tcPr>
          <w:p w:rsidR="00B73D3B" w:rsidRPr="007D6B24" w:rsidRDefault="00B73D3B" w:rsidP="008C2A55">
            <w:pPr>
              <w:ind w:firstLine="0"/>
              <w:jc w:val="center"/>
            </w:pPr>
            <w:r w:rsidRPr="007D6B24">
              <w:t>Строительная промышленность</w:t>
            </w:r>
          </w:p>
        </w:tc>
        <w:tc>
          <w:tcPr>
            <w:tcW w:w="1701" w:type="dxa"/>
            <w:shd w:val="clear" w:color="auto" w:fill="auto"/>
            <w:vAlign w:val="center"/>
          </w:tcPr>
          <w:p w:rsidR="00B73D3B" w:rsidRPr="007D6B24" w:rsidRDefault="00B73D3B" w:rsidP="008C2A55">
            <w:pPr>
              <w:ind w:firstLine="0"/>
              <w:jc w:val="center"/>
            </w:pPr>
            <w:r w:rsidRPr="007D6B24">
              <w:t>6.6</w:t>
            </w:r>
          </w:p>
        </w:tc>
        <w:tc>
          <w:tcPr>
            <w:tcW w:w="1985" w:type="dxa"/>
            <w:shd w:val="clear" w:color="auto" w:fill="auto"/>
            <w:vAlign w:val="center"/>
          </w:tcPr>
          <w:p w:rsidR="00B73D3B" w:rsidRPr="007D6B24" w:rsidRDefault="00B73D3B" w:rsidP="008C2A55">
            <w:pPr>
              <w:ind w:firstLine="0"/>
              <w:jc w:val="center"/>
              <w:rPr>
                <w:szCs w:val="20"/>
              </w:rPr>
            </w:pPr>
            <w:r w:rsidRPr="007D6B24">
              <w:rPr>
                <w:szCs w:val="20"/>
              </w:rPr>
              <w:t>5 000</w:t>
            </w:r>
          </w:p>
        </w:tc>
        <w:tc>
          <w:tcPr>
            <w:tcW w:w="1984" w:type="dxa"/>
            <w:shd w:val="clear" w:color="auto" w:fill="auto"/>
            <w:vAlign w:val="center"/>
          </w:tcPr>
          <w:p w:rsidR="00B73D3B" w:rsidRPr="007D6B24" w:rsidRDefault="00B73D3B" w:rsidP="008C2A55">
            <w:pPr>
              <w:ind w:firstLine="0"/>
              <w:jc w:val="center"/>
              <w:rPr>
                <w:szCs w:val="20"/>
              </w:rPr>
            </w:pPr>
            <w:r w:rsidRPr="007D6B24">
              <w:rPr>
                <w:szCs w:val="20"/>
              </w:rPr>
              <w:t>1 000 000</w:t>
            </w:r>
          </w:p>
        </w:tc>
        <w:tc>
          <w:tcPr>
            <w:tcW w:w="2835" w:type="dxa"/>
            <w:shd w:val="clear" w:color="auto" w:fill="auto"/>
            <w:vAlign w:val="center"/>
          </w:tcPr>
          <w:p w:rsidR="00B73D3B" w:rsidRPr="007D6B24" w:rsidRDefault="00B73D3B" w:rsidP="008C2A55">
            <w:pPr>
              <w:ind w:firstLine="0"/>
              <w:jc w:val="center"/>
              <w:rPr>
                <w:szCs w:val="20"/>
              </w:rPr>
            </w:pPr>
            <w:r w:rsidRPr="007D6B24">
              <w:rPr>
                <w:szCs w:val="20"/>
              </w:rPr>
              <w:t>45%</w:t>
            </w:r>
          </w:p>
        </w:tc>
        <w:tc>
          <w:tcPr>
            <w:tcW w:w="2552" w:type="dxa"/>
            <w:shd w:val="clear" w:color="auto" w:fill="auto"/>
            <w:vAlign w:val="center"/>
          </w:tcPr>
          <w:p w:rsidR="00B73D3B" w:rsidRPr="007D6B24" w:rsidRDefault="00B73D3B" w:rsidP="008C2A55">
            <w:pPr>
              <w:ind w:firstLine="0"/>
              <w:jc w:val="center"/>
              <w:rPr>
                <w:szCs w:val="20"/>
              </w:rPr>
            </w:pPr>
            <w:r w:rsidRPr="007D6B24">
              <w:rPr>
                <w:szCs w:val="20"/>
              </w:rPr>
              <w:t>3</w:t>
            </w:r>
          </w:p>
        </w:tc>
      </w:tr>
      <w:tr w:rsidR="003D7B35" w:rsidRPr="007D6B24" w:rsidTr="008C2A55">
        <w:tblPrEx>
          <w:tblLook w:val="04A0" w:firstRow="1" w:lastRow="0" w:firstColumn="1" w:lastColumn="0" w:noHBand="0" w:noVBand="1"/>
        </w:tblPrEx>
        <w:trPr>
          <w:trHeight w:val="20"/>
        </w:trPr>
        <w:tc>
          <w:tcPr>
            <w:tcW w:w="710" w:type="dxa"/>
            <w:shd w:val="clear" w:color="auto" w:fill="auto"/>
            <w:vAlign w:val="center"/>
          </w:tcPr>
          <w:p w:rsidR="003D7B35" w:rsidRPr="007D6B24" w:rsidRDefault="003D7B35" w:rsidP="008C2A55">
            <w:pPr>
              <w:ind w:firstLine="0"/>
              <w:jc w:val="center"/>
              <w:rPr>
                <w:szCs w:val="20"/>
              </w:rPr>
            </w:pPr>
            <w:r w:rsidRPr="007D6B24">
              <w:rPr>
                <w:szCs w:val="20"/>
              </w:rPr>
              <w:t>6.</w:t>
            </w:r>
          </w:p>
        </w:tc>
        <w:tc>
          <w:tcPr>
            <w:tcW w:w="3543" w:type="dxa"/>
            <w:shd w:val="clear" w:color="auto" w:fill="auto"/>
            <w:vAlign w:val="center"/>
          </w:tcPr>
          <w:p w:rsidR="003D7B35" w:rsidRPr="007D6B24" w:rsidRDefault="003D7B35" w:rsidP="008C2A55">
            <w:pPr>
              <w:ind w:firstLine="0"/>
              <w:jc w:val="center"/>
              <w:rPr>
                <w:szCs w:val="20"/>
              </w:rPr>
            </w:pPr>
            <w:r w:rsidRPr="007D6B24">
              <w:rPr>
                <w:szCs w:val="20"/>
              </w:rPr>
              <w:t>Связь</w:t>
            </w:r>
          </w:p>
        </w:tc>
        <w:tc>
          <w:tcPr>
            <w:tcW w:w="1701" w:type="dxa"/>
            <w:shd w:val="clear" w:color="auto" w:fill="auto"/>
            <w:vAlign w:val="center"/>
          </w:tcPr>
          <w:p w:rsidR="003D7B35" w:rsidRPr="007D6B24" w:rsidRDefault="003D7B35" w:rsidP="008C2A55">
            <w:pPr>
              <w:ind w:firstLine="0"/>
              <w:jc w:val="center"/>
              <w:rPr>
                <w:szCs w:val="20"/>
              </w:rPr>
            </w:pPr>
            <w:r w:rsidRPr="007D6B24">
              <w:rPr>
                <w:szCs w:val="20"/>
              </w:rPr>
              <w:t>6.8</w:t>
            </w:r>
          </w:p>
        </w:tc>
        <w:tc>
          <w:tcPr>
            <w:tcW w:w="9356" w:type="dxa"/>
            <w:gridSpan w:val="4"/>
            <w:shd w:val="clear" w:color="auto" w:fill="auto"/>
            <w:vAlign w:val="center"/>
          </w:tcPr>
          <w:p w:rsidR="003D7B35" w:rsidRPr="007D6B24" w:rsidRDefault="003D7B35" w:rsidP="008C2A55">
            <w:pPr>
              <w:ind w:firstLine="0"/>
              <w:jc w:val="center"/>
              <w:rPr>
                <w:szCs w:val="20"/>
              </w:rPr>
            </w:pPr>
            <w:r>
              <w:rPr>
                <w:szCs w:val="20"/>
              </w:rPr>
              <w:t>Не подлежат установлению</w:t>
            </w:r>
          </w:p>
        </w:tc>
      </w:tr>
      <w:tr w:rsidR="00B73D3B" w:rsidRPr="007D6B24" w:rsidTr="008C2A55">
        <w:tblPrEx>
          <w:tblLook w:val="04A0" w:firstRow="1" w:lastRow="0" w:firstColumn="1" w:lastColumn="0" w:noHBand="0" w:noVBand="1"/>
        </w:tblPrEx>
        <w:trPr>
          <w:trHeight w:val="20"/>
        </w:trPr>
        <w:tc>
          <w:tcPr>
            <w:tcW w:w="710" w:type="dxa"/>
            <w:shd w:val="clear" w:color="auto" w:fill="auto"/>
            <w:vAlign w:val="center"/>
          </w:tcPr>
          <w:p w:rsidR="00B73D3B" w:rsidRPr="007D6B24" w:rsidRDefault="00B73D3B" w:rsidP="008C2A55">
            <w:pPr>
              <w:ind w:firstLine="0"/>
              <w:jc w:val="center"/>
            </w:pPr>
            <w:r w:rsidRPr="007D6B24">
              <w:t>7.</w:t>
            </w:r>
          </w:p>
        </w:tc>
        <w:tc>
          <w:tcPr>
            <w:tcW w:w="3543" w:type="dxa"/>
            <w:shd w:val="clear" w:color="auto" w:fill="auto"/>
            <w:vAlign w:val="center"/>
          </w:tcPr>
          <w:p w:rsidR="00B73D3B" w:rsidRPr="007D6B24" w:rsidRDefault="00B73D3B" w:rsidP="008C2A55">
            <w:pPr>
              <w:ind w:firstLine="0"/>
              <w:jc w:val="center"/>
            </w:pPr>
            <w:r w:rsidRPr="007D6B24">
              <w:t>Склады</w:t>
            </w:r>
          </w:p>
        </w:tc>
        <w:tc>
          <w:tcPr>
            <w:tcW w:w="1701" w:type="dxa"/>
            <w:shd w:val="clear" w:color="auto" w:fill="auto"/>
            <w:vAlign w:val="center"/>
          </w:tcPr>
          <w:p w:rsidR="00B73D3B" w:rsidRPr="007D6B24" w:rsidRDefault="00B73D3B" w:rsidP="008C2A55">
            <w:pPr>
              <w:ind w:firstLine="0"/>
              <w:jc w:val="center"/>
            </w:pPr>
            <w:r w:rsidRPr="007D6B24">
              <w:t>6.9</w:t>
            </w:r>
          </w:p>
        </w:tc>
        <w:tc>
          <w:tcPr>
            <w:tcW w:w="1985" w:type="dxa"/>
            <w:shd w:val="clear" w:color="auto" w:fill="auto"/>
            <w:vAlign w:val="center"/>
          </w:tcPr>
          <w:p w:rsidR="00B73D3B" w:rsidRPr="007D6B24" w:rsidRDefault="00B73D3B" w:rsidP="008C2A55">
            <w:pPr>
              <w:ind w:firstLine="0"/>
              <w:jc w:val="center"/>
              <w:rPr>
                <w:szCs w:val="20"/>
              </w:rPr>
            </w:pPr>
            <w:r w:rsidRPr="007D6B24">
              <w:rPr>
                <w:szCs w:val="20"/>
              </w:rPr>
              <w:t>1 000</w:t>
            </w:r>
          </w:p>
        </w:tc>
        <w:tc>
          <w:tcPr>
            <w:tcW w:w="1984" w:type="dxa"/>
            <w:shd w:val="clear" w:color="auto" w:fill="auto"/>
            <w:vAlign w:val="center"/>
          </w:tcPr>
          <w:p w:rsidR="00B73D3B" w:rsidRPr="007D6B24" w:rsidRDefault="00B73D3B" w:rsidP="008C2A55">
            <w:pPr>
              <w:ind w:firstLine="0"/>
              <w:jc w:val="center"/>
              <w:rPr>
                <w:szCs w:val="20"/>
              </w:rPr>
            </w:pPr>
            <w:r w:rsidRPr="007D6B24">
              <w:rPr>
                <w:szCs w:val="20"/>
              </w:rPr>
              <w:t>1 000 000</w:t>
            </w:r>
          </w:p>
        </w:tc>
        <w:tc>
          <w:tcPr>
            <w:tcW w:w="2835" w:type="dxa"/>
            <w:shd w:val="clear" w:color="auto" w:fill="auto"/>
            <w:vAlign w:val="center"/>
          </w:tcPr>
          <w:p w:rsidR="00B73D3B" w:rsidRPr="007D6B24" w:rsidRDefault="00B73D3B" w:rsidP="008C2A55">
            <w:pPr>
              <w:ind w:firstLine="0"/>
              <w:jc w:val="center"/>
              <w:rPr>
                <w:szCs w:val="20"/>
              </w:rPr>
            </w:pPr>
            <w:r w:rsidRPr="007D6B24">
              <w:rPr>
                <w:szCs w:val="20"/>
              </w:rPr>
              <w:t>60%</w:t>
            </w:r>
          </w:p>
        </w:tc>
        <w:tc>
          <w:tcPr>
            <w:tcW w:w="2552" w:type="dxa"/>
            <w:shd w:val="clear" w:color="auto" w:fill="auto"/>
            <w:vAlign w:val="center"/>
          </w:tcPr>
          <w:p w:rsidR="00B73D3B" w:rsidRPr="007D6B24" w:rsidRDefault="00B73D3B" w:rsidP="008C2A55">
            <w:pPr>
              <w:ind w:firstLine="0"/>
              <w:jc w:val="center"/>
              <w:rPr>
                <w:szCs w:val="20"/>
              </w:rPr>
            </w:pPr>
            <w:r w:rsidRPr="007D6B24">
              <w:rPr>
                <w:szCs w:val="20"/>
              </w:rPr>
              <w:t>3</w:t>
            </w:r>
          </w:p>
        </w:tc>
      </w:tr>
      <w:tr w:rsidR="00B73D3B" w:rsidRPr="007D6B2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8.</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Железнодорожный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7.1</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t>100 000</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40%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3</w:t>
            </w:r>
          </w:p>
        </w:tc>
      </w:tr>
      <w:tr w:rsidR="00B73D3B" w:rsidRPr="007D6B2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9.</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7.2</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t>100 000</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40%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3</w:t>
            </w:r>
          </w:p>
        </w:tc>
      </w:tr>
      <w:tr w:rsidR="00B73D3B" w:rsidRPr="007D6B2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10.</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Водный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7.3</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40%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3</w:t>
            </w:r>
          </w:p>
        </w:tc>
      </w:tr>
      <w:tr w:rsidR="00B73D3B" w:rsidRPr="007D6B24" w:rsidTr="008C2A55">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11.</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Воздушный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7.4</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1 000 000</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40%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8C2A55">
            <w:pPr>
              <w:ind w:firstLine="0"/>
              <w:jc w:val="center"/>
              <w:rPr>
                <w:szCs w:val="20"/>
              </w:rPr>
            </w:pPr>
            <w:r w:rsidRPr="007D6B24">
              <w:rPr>
                <w:szCs w:val="20"/>
              </w:rPr>
              <w:t>3</w:t>
            </w:r>
          </w:p>
        </w:tc>
      </w:tr>
    </w:tbl>
    <w:p w:rsidR="00966C03" w:rsidRPr="007D6B24" w:rsidRDefault="00966C03" w:rsidP="00A27729">
      <w:pPr>
        <w:ind w:left="-284" w:right="-314" w:firstLine="0"/>
        <w:jc w:val="left"/>
      </w:pPr>
      <w:r w:rsidRPr="007D6B24">
        <w:br w:type="page"/>
      </w:r>
    </w:p>
    <w:p w:rsidR="00B73D3B" w:rsidRDefault="00B73D3B" w:rsidP="00B562CD">
      <w:pPr>
        <w:spacing w:after="240"/>
        <w:ind w:left="-284" w:right="-314" w:firstLine="0"/>
        <w:jc w:val="center"/>
      </w:pPr>
      <w:r w:rsidRPr="007D6B24">
        <w:lastRenderedPageBreak/>
        <w:t>ТПУ – ЗОНА ТРАНСПОРТНО-ПЕРЕСАДОЧНЫХ УЗЛОВ</w:t>
      </w:r>
    </w:p>
    <w:p w:rsidR="00B562CD" w:rsidRPr="007D6B24" w:rsidRDefault="00B562CD" w:rsidP="00B562CD">
      <w:pPr>
        <w:ind w:left="-284" w:right="-312"/>
      </w:pPr>
      <w:r w:rsidRPr="00B562CD">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rsidR="00B73D3B" w:rsidRPr="007D6B24" w:rsidRDefault="00B73D3B" w:rsidP="00B562CD">
      <w:pPr>
        <w:spacing w:before="240"/>
        <w:ind w:right="-314" w:firstLine="0"/>
        <w:jc w:val="center"/>
      </w:pPr>
      <w:r w:rsidRPr="007D6B24">
        <w:t>Основные виды разрешенного использования</w:t>
      </w:r>
    </w:p>
    <w:p w:rsidR="00B73D3B" w:rsidRPr="007D6B24" w:rsidRDefault="00B73D3B"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1985"/>
        <w:gridCol w:w="1984"/>
        <w:gridCol w:w="2835"/>
        <w:gridCol w:w="2552"/>
      </w:tblGrid>
      <w:tr w:rsidR="00B73D3B" w:rsidRPr="007D6B24" w:rsidTr="00B562CD">
        <w:trPr>
          <w:trHeight w:val="20"/>
          <w:tblHeader/>
        </w:trPr>
        <w:tc>
          <w:tcPr>
            <w:tcW w:w="710" w:type="dxa"/>
            <w:vMerge w:val="restart"/>
            <w:tcBorders>
              <w:top w:val="single" w:sz="4" w:space="0" w:color="auto"/>
              <w:left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 п/п</w:t>
            </w:r>
          </w:p>
        </w:tc>
        <w:tc>
          <w:tcPr>
            <w:tcW w:w="3543" w:type="dxa"/>
            <w:vMerge w:val="restart"/>
            <w:tcBorders>
              <w:top w:val="single" w:sz="4" w:space="0" w:color="auto"/>
              <w:left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Максимальный процент застройки,</w:t>
            </w:r>
          </w:p>
          <w:p w:rsidR="00B73D3B" w:rsidRPr="007D6B24" w:rsidRDefault="00B73D3B" w:rsidP="00B562CD">
            <w:pPr>
              <w:ind w:firstLine="0"/>
              <w:jc w:val="center"/>
              <w:rPr>
                <w:szCs w:val="20"/>
              </w:rPr>
            </w:pPr>
            <w:r w:rsidRPr="007D6B24">
              <w:rPr>
                <w:szCs w:val="20"/>
              </w:rPr>
              <w:t>в том числе в зависимости от количества надземных этажей</w:t>
            </w:r>
          </w:p>
        </w:tc>
        <w:tc>
          <w:tcPr>
            <w:tcW w:w="2552" w:type="dxa"/>
            <w:vMerge w:val="restart"/>
            <w:tcBorders>
              <w:top w:val="single" w:sz="4" w:space="0" w:color="auto"/>
              <w:left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Минимальные отступы от границ земельного участка (м)</w:t>
            </w:r>
          </w:p>
        </w:tc>
      </w:tr>
      <w:tr w:rsidR="00B73D3B" w:rsidRPr="007D6B24" w:rsidTr="00B562CD">
        <w:trPr>
          <w:trHeight w:val="20"/>
          <w:tblHeader/>
        </w:trPr>
        <w:tc>
          <w:tcPr>
            <w:tcW w:w="710" w:type="dxa"/>
            <w:vMerge/>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lang w:val="en-US"/>
              </w:rPr>
            </w:pPr>
            <w:r w:rsidRPr="007D6B24">
              <w:rPr>
                <w:szCs w:val="20"/>
                <w:lang w:val="en-US"/>
              </w:rPr>
              <w:t>min</w:t>
            </w:r>
          </w:p>
        </w:tc>
        <w:tc>
          <w:tcPr>
            <w:tcW w:w="1984" w:type="dxa"/>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lang w:val="en-US"/>
              </w:rPr>
            </w:pPr>
            <w:r w:rsidRPr="007D6B2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4.2</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4.4</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4.9</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4.9.1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Железнодорожный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7.1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7.2</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7.</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12.0</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bl>
    <w:p w:rsidR="00B73D3B" w:rsidRPr="007D6B24" w:rsidRDefault="00B73D3B" w:rsidP="00A27729">
      <w:pPr>
        <w:ind w:left="-284" w:right="-314" w:firstLine="0"/>
        <w:jc w:val="center"/>
        <w:rPr>
          <w:b/>
        </w:rPr>
      </w:pPr>
    </w:p>
    <w:p w:rsidR="00B73D3B" w:rsidRPr="007D6B24" w:rsidRDefault="00B73D3B" w:rsidP="00A27729">
      <w:pPr>
        <w:ind w:left="-284" w:right="-314" w:firstLine="0"/>
        <w:jc w:val="center"/>
      </w:pPr>
      <w:r w:rsidRPr="007D6B24">
        <w:t>Вспомогательные виды разрешенного использования</w:t>
      </w:r>
    </w:p>
    <w:p w:rsidR="00B73D3B" w:rsidRPr="007D6B24" w:rsidRDefault="00B73D3B" w:rsidP="00A27729">
      <w:pPr>
        <w:ind w:left="-284" w:right="-314" w:firstLine="0"/>
        <w:jc w:val="center"/>
      </w:pPr>
    </w:p>
    <w:p w:rsidR="00B73D3B" w:rsidRPr="007D6B24" w:rsidRDefault="00B73D3B" w:rsidP="00A27729">
      <w:pPr>
        <w:ind w:left="-284" w:right="-314" w:firstLine="0"/>
      </w:pPr>
      <w:r w:rsidRPr="007D6B24">
        <w:t>1. Коммунальное обслуживание – 3.1</w:t>
      </w:r>
    </w:p>
    <w:p w:rsidR="00B73D3B" w:rsidRPr="007D6B24" w:rsidRDefault="00B73D3B" w:rsidP="00A27729">
      <w:pPr>
        <w:ind w:left="-284" w:right="-314" w:firstLine="0"/>
        <w:rPr>
          <w:szCs w:val="20"/>
        </w:rPr>
      </w:pPr>
      <w:r w:rsidRPr="007D6B24">
        <w:t>2</w:t>
      </w:r>
      <w:r w:rsidRPr="007D6B24">
        <w:rPr>
          <w:szCs w:val="20"/>
        </w:rPr>
        <w:t>. Бытовое обслуживание</w:t>
      </w:r>
      <w:r w:rsidRPr="007D6B24">
        <w:t xml:space="preserve"> – </w:t>
      </w:r>
      <w:r w:rsidRPr="007D6B24">
        <w:rPr>
          <w:szCs w:val="20"/>
        </w:rPr>
        <w:t>3.3</w:t>
      </w:r>
    </w:p>
    <w:p w:rsidR="00B73D3B" w:rsidRPr="007D6B24" w:rsidRDefault="00B73D3B" w:rsidP="00A27729">
      <w:pPr>
        <w:ind w:left="-284" w:right="-314" w:firstLine="0"/>
        <w:rPr>
          <w:szCs w:val="20"/>
        </w:rPr>
      </w:pPr>
    </w:p>
    <w:p w:rsidR="00B73D3B" w:rsidRPr="007D6B24" w:rsidRDefault="00B73D3B" w:rsidP="00B562CD">
      <w:pPr>
        <w:ind w:left="-284" w:right="-312"/>
        <w:rPr>
          <w:shd w:val="clear" w:color="auto" w:fill="FFFFFF"/>
        </w:rPr>
      </w:pPr>
      <w:r w:rsidRPr="007D6B24">
        <w:rPr>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w:t>
      </w:r>
      <w:r w:rsidRPr="007D6B24">
        <w:rPr>
          <w:shd w:val="clear" w:color="auto" w:fill="FFFFFF"/>
        </w:rPr>
        <w:lastRenderedPageBreak/>
        <w:t>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B73D3B" w:rsidRPr="007D6B24" w:rsidRDefault="00B73D3B" w:rsidP="00A27729">
      <w:pPr>
        <w:ind w:left="-284" w:right="-314" w:firstLine="0"/>
        <w:jc w:val="center"/>
      </w:pPr>
    </w:p>
    <w:p w:rsidR="00B73D3B" w:rsidRPr="007D6B24" w:rsidRDefault="00B73D3B" w:rsidP="00A27729">
      <w:pPr>
        <w:ind w:left="-284" w:right="-314" w:firstLine="0"/>
        <w:jc w:val="center"/>
      </w:pPr>
      <w:r w:rsidRPr="007D6B24">
        <w:t>Условно разрешенные виды использования</w:t>
      </w:r>
    </w:p>
    <w:p w:rsidR="00B73D3B" w:rsidRPr="007D6B24" w:rsidRDefault="00B73D3B" w:rsidP="00A27729">
      <w:pPr>
        <w:ind w:left="-284" w:right="-314" w:firstLine="0"/>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1701"/>
        <w:gridCol w:w="2694"/>
        <w:gridCol w:w="1275"/>
        <w:gridCol w:w="2835"/>
        <w:gridCol w:w="2552"/>
      </w:tblGrid>
      <w:tr w:rsidR="00B73D3B" w:rsidRPr="007D6B24" w:rsidTr="00B562CD">
        <w:trPr>
          <w:trHeight w:val="20"/>
          <w:tblHeader/>
        </w:trPr>
        <w:tc>
          <w:tcPr>
            <w:tcW w:w="710" w:type="dxa"/>
            <w:vMerge w:val="restart"/>
            <w:tcBorders>
              <w:top w:val="single" w:sz="4" w:space="0" w:color="auto"/>
              <w:left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 п/п</w:t>
            </w:r>
          </w:p>
        </w:tc>
        <w:tc>
          <w:tcPr>
            <w:tcW w:w="3543" w:type="dxa"/>
            <w:vMerge w:val="restart"/>
            <w:tcBorders>
              <w:top w:val="single" w:sz="4" w:space="0" w:color="auto"/>
              <w:left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Максимальный процент застройки,</w:t>
            </w:r>
          </w:p>
          <w:p w:rsidR="00B73D3B" w:rsidRPr="007D6B24" w:rsidRDefault="00B73D3B" w:rsidP="00B562CD">
            <w:pPr>
              <w:ind w:firstLine="0"/>
              <w:jc w:val="center"/>
              <w:rPr>
                <w:szCs w:val="20"/>
              </w:rPr>
            </w:pPr>
            <w:r w:rsidRPr="007D6B24">
              <w:rPr>
                <w:szCs w:val="20"/>
              </w:rPr>
              <w:t>в том числе в зависимости от количества надземных этажей</w:t>
            </w:r>
          </w:p>
        </w:tc>
        <w:tc>
          <w:tcPr>
            <w:tcW w:w="2552" w:type="dxa"/>
            <w:vMerge w:val="restart"/>
            <w:tcBorders>
              <w:top w:val="single" w:sz="4" w:space="0" w:color="auto"/>
              <w:left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Минимальные отступы от границ земельного участка (м)</w:t>
            </w:r>
          </w:p>
        </w:tc>
      </w:tr>
      <w:tr w:rsidR="00B73D3B" w:rsidRPr="007D6B24" w:rsidTr="00B562CD">
        <w:trPr>
          <w:trHeight w:val="20"/>
          <w:tblHeader/>
        </w:trPr>
        <w:tc>
          <w:tcPr>
            <w:tcW w:w="710" w:type="dxa"/>
            <w:vMerge/>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p>
        </w:tc>
        <w:tc>
          <w:tcPr>
            <w:tcW w:w="3543" w:type="dxa"/>
            <w:vMerge/>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lang w:val="en-US"/>
              </w:rPr>
            </w:pPr>
            <w:r w:rsidRPr="007D6B24">
              <w:rPr>
                <w:szCs w:val="20"/>
                <w:lang w:val="en-US"/>
              </w:rPr>
              <w:t>min</w:t>
            </w:r>
          </w:p>
        </w:tc>
        <w:tc>
          <w:tcPr>
            <w:tcW w:w="1275" w:type="dxa"/>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lang w:val="en-US"/>
              </w:rPr>
            </w:pPr>
            <w:r w:rsidRPr="007D6B2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p>
        </w:tc>
        <w:tc>
          <w:tcPr>
            <w:tcW w:w="2552" w:type="dxa"/>
            <w:vMerge/>
            <w:tcBorders>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4.1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4.3</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4.5</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4.</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4.6</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r w:rsidR="00B73D3B" w:rsidRPr="007D6B24" w:rsidTr="00B562CD">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5.</w:t>
            </w:r>
          </w:p>
        </w:tc>
        <w:tc>
          <w:tcPr>
            <w:tcW w:w="3543"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Склады</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6.9</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60%</w:t>
            </w:r>
          </w:p>
        </w:tc>
        <w:tc>
          <w:tcPr>
            <w:tcW w:w="2552"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562CD">
            <w:pPr>
              <w:ind w:firstLine="0"/>
              <w:jc w:val="center"/>
              <w:rPr>
                <w:szCs w:val="20"/>
              </w:rPr>
            </w:pPr>
            <w:r w:rsidRPr="007D6B24">
              <w:rPr>
                <w:szCs w:val="20"/>
              </w:rPr>
              <w:t>3</w:t>
            </w:r>
          </w:p>
        </w:tc>
      </w:tr>
    </w:tbl>
    <w:p w:rsidR="00B73D3B" w:rsidRPr="007D6B24" w:rsidRDefault="00B73D3B" w:rsidP="00A27729">
      <w:pPr>
        <w:ind w:left="-284" w:right="-314" w:firstLine="0"/>
        <w:jc w:val="center"/>
      </w:pPr>
    </w:p>
    <w:p w:rsidR="00CA52BA" w:rsidRPr="007D6B24" w:rsidRDefault="00CA52BA">
      <w:pPr>
        <w:ind w:firstLine="0"/>
        <w:jc w:val="left"/>
        <w:sectPr w:rsidR="00CA52BA" w:rsidRPr="007D6B24" w:rsidSect="00850163">
          <w:footerReference w:type="even" r:id="rId63"/>
          <w:footerReference w:type="default" r:id="rId64"/>
          <w:pgSz w:w="16838" w:h="11906" w:orient="landscape"/>
          <w:pgMar w:top="1134" w:right="1134" w:bottom="1134" w:left="1134" w:header="709" w:footer="709" w:gutter="0"/>
          <w:cols w:space="708"/>
          <w:docGrid w:linePitch="360"/>
        </w:sectPr>
      </w:pPr>
    </w:p>
    <w:p w:rsidR="00966C03" w:rsidRPr="007D6B24" w:rsidRDefault="00966C03" w:rsidP="001B2A48">
      <w:pPr>
        <w:pStyle w:val="22"/>
        <w:ind w:left="-142" w:right="-143" w:firstLine="142"/>
      </w:pPr>
      <w:bookmarkStart w:id="245" w:name="_Toc476621944"/>
      <w:bookmarkStart w:id="246" w:name="_Toc476663749"/>
      <w:bookmarkStart w:id="247" w:name="_Toc502136246"/>
      <w:r w:rsidRPr="007D6B24">
        <w:lastRenderedPageBreak/>
        <w:t>Статья 3</w:t>
      </w:r>
      <w:r w:rsidR="000E37ED" w:rsidRPr="007D6B24">
        <w:t>4</w:t>
      </w:r>
      <w:r w:rsidRPr="007D6B24">
        <w:t xml:space="preserve">. Градостроительные регламенты для зон </w:t>
      </w:r>
      <w:r w:rsidR="00D1636F" w:rsidRPr="007D6B24">
        <w:t>осуществления деятельности по комплексному и устойчивому развитию территории</w:t>
      </w:r>
      <w:bookmarkEnd w:id="245"/>
      <w:bookmarkEnd w:id="246"/>
      <w:bookmarkEnd w:id="247"/>
    </w:p>
    <w:p w:rsidR="00966C03" w:rsidRPr="007D6B24" w:rsidRDefault="00966C03" w:rsidP="001B2A48">
      <w:pPr>
        <w:ind w:left="-142" w:right="-143" w:firstLine="142"/>
        <w:jc w:val="left"/>
      </w:pPr>
    </w:p>
    <w:p w:rsidR="001B2A48" w:rsidRDefault="00D1636F" w:rsidP="001B2A48">
      <w:pPr>
        <w:autoSpaceDE w:val="0"/>
        <w:autoSpaceDN w:val="0"/>
        <w:adjustRightInd w:val="0"/>
        <w:ind w:left="-142" w:right="-142"/>
        <w:rPr>
          <w:rFonts w:eastAsia="Calibri"/>
          <w:lang w:eastAsia="en-US"/>
        </w:rPr>
      </w:pPr>
      <w:r w:rsidRPr="007D6B24">
        <w:t xml:space="preserve">В состав территориальных зон осуществления деятельности по комплексному и устойчивому развитию территории включаются территории, определенные </w:t>
      </w:r>
      <w:r w:rsidRPr="007D6B24">
        <w:rPr>
          <w:rFonts w:eastAsia="Calibri"/>
          <w:lang w:eastAsia="en-US"/>
        </w:rPr>
        <w:t>в целях обеспечения наиболее эффективного использования, осуществления деятельности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необходимые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1B2A48" w:rsidRDefault="001B2A48" w:rsidP="00D1636F">
      <w:pPr>
        <w:autoSpaceDE w:val="0"/>
        <w:autoSpaceDN w:val="0"/>
        <w:adjustRightInd w:val="0"/>
        <w:ind w:firstLine="708"/>
        <w:rPr>
          <w:rFonts w:eastAsia="Calibri"/>
          <w:lang w:eastAsia="en-US"/>
        </w:rPr>
      </w:pPr>
    </w:p>
    <w:tbl>
      <w:tblPr>
        <w:tblStyle w:val="affff1"/>
        <w:tblW w:w="0" w:type="auto"/>
        <w:tblLook w:val="04A0" w:firstRow="1" w:lastRow="0" w:firstColumn="1" w:lastColumn="0" w:noHBand="0" w:noVBand="1"/>
      </w:tblPr>
      <w:tblGrid>
        <w:gridCol w:w="534"/>
        <w:gridCol w:w="3827"/>
        <w:gridCol w:w="5493"/>
      </w:tblGrid>
      <w:tr w:rsidR="001B2A48" w:rsidRPr="00B529B2" w:rsidTr="004D1C5C">
        <w:trPr>
          <w:trHeight w:val="507"/>
        </w:trPr>
        <w:tc>
          <w:tcPr>
            <w:tcW w:w="9854" w:type="dxa"/>
            <w:gridSpan w:val="3"/>
            <w:tcBorders>
              <w:top w:val="single" w:sz="8" w:space="0" w:color="auto"/>
            </w:tcBorders>
            <w:vAlign w:val="center"/>
          </w:tcPr>
          <w:p w:rsidR="001B2A48" w:rsidRPr="00B529B2" w:rsidRDefault="001B2A48" w:rsidP="00D038E8">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sidR="00D038E8">
              <w:rPr>
                <w:rFonts w:eastAsia="Calibri"/>
                <w:b/>
                <w:lang w:eastAsia="en-US"/>
              </w:rPr>
              <w:t>1</w:t>
            </w:r>
          </w:p>
        </w:tc>
      </w:tr>
      <w:tr w:rsidR="001B2A48" w:rsidRPr="008E61E0" w:rsidTr="004D1C5C">
        <w:tc>
          <w:tcPr>
            <w:tcW w:w="534" w:type="dxa"/>
          </w:tcPr>
          <w:p w:rsidR="001B2A48" w:rsidRPr="008E61E0" w:rsidRDefault="001B2A48" w:rsidP="004D1C5C">
            <w:pPr>
              <w:ind w:firstLine="0"/>
              <w:rPr>
                <w:b/>
              </w:rPr>
            </w:pPr>
            <w:r w:rsidRPr="008E61E0">
              <w:rPr>
                <w:b/>
              </w:rPr>
              <w:t>№</w:t>
            </w:r>
          </w:p>
        </w:tc>
        <w:tc>
          <w:tcPr>
            <w:tcW w:w="3827" w:type="dxa"/>
          </w:tcPr>
          <w:p w:rsidR="001B2A48" w:rsidRPr="008E61E0" w:rsidRDefault="001B2A48" w:rsidP="004D1C5C">
            <w:pPr>
              <w:ind w:firstLine="0"/>
              <w:jc w:val="center"/>
              <w:rPr>
                <w:b/>
              </w:rPr>
            </w:pPr>
            <w:r w:rsidRPr="008E61E0">
              <w:rPr>
                <w:b/>
              </w:rPr>
              <w:t>Наименование параметра</w:t>
            </w:r>
          </w:p>
        </w:tc>
        <w:tc>
          <w:tcPr>
            <w:tcW w:w="5493" w:type="dxa"/>
            <w:tcBorders>
              <w:top w:val="single" w:sz="8" w:space="0" w:color="auto"/>
            </w:tcBorders>
          </w:tcPr>
          <w:p w:rsidR="001B2A48" w:rsidRPr="008E61E0" w:rsidRDefault="001B2A48" w:rsidP="004D1C5C">
            <w:pPr>
              <w:ind w:firstLine="0"/>
              <w:jc w:val="center"/>
              <w:rPr>
                <w:b/>
              </w:rPr>
            </w:pPr>
            <w:r w:rsidRPr="008E61E0">
              <w:rPr>
                <w:b/>
              </w:rPr>
              <w:t>Значение параметра</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1</w:t>
            </w:r>
          </w:p>
        </w:tc>
        <w:tc>
          <w:tcPr>
            <w:tcW w:w="3827" w:type="dxa"/>
            <w:vAlign w:val="center"/>
          </w:tcPr>
          <w:p w:rsidR="00BE6A78" w:rsidRPr="00D57164" w:rsidRDefault="00BE6A78" w:rsidP="00BE6A78">
            <w:pPr>
              <w:ind w:firstLine="0"/>
              <w:jc w:val="left"/>
            </w:pPr>
            <w:r w:rsidRPr="00D57164">
              <w:t>Плотность жилой застройки, процент застройки жилыми домами жилого района (квартала)</w:t>
            </w:r>
          </w:p>
        </w:tc>
        <w:tc>
          <w:tcPr>
            <w:tcW w:w="5493" w:type="dxa"/>
            <w:vAlign w:val="center"/>
          </w:tcPr>
          <w:p w:rsidR="00BE6A78" w:rsidRPr="00D57164" w:rsidRDefault="00BE6A78" w:rsidP="00BE6A78">
            <w:pPr>
              <w:ind w:firstLine="0"/>
              <w:jc w:val="left"/>
            </w:pPr>
            <w:r w:rsidRPr="00D57164">
              <w:t xml:space="preserve">6990кв.м/га(4.1%);18600кв.м/га(10.9%)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2</w:t>
            </w:r>
          </w:p>
        </w:tc>
        <w:tc>
          <w:tcPr>
            <w:tcW w:w="3827" w:type="dxa"/>
            <w:vAlign w:val="center"/>
          </w:tcPr>
          <w:p w:rsidR="00BE6A78" w:rsidRPr="00D57164" w:rsidRDefault="00BE6A78" w:rsidP="00BE6A78">
            <w:pPr>
              <w:ind w:firstLine="0"/>
              <w:jc w:val="left"/>
            </w:pPr>
            <w:r w:rsidRPr="00D57164">
              <w:t>Предельное количество этажей (за исключением подземных и технических этажей)</w:t>
            </w:r>
          </w:p>
        </w:tc>
        <w:tc>
          <w:tcPr>
            <w:tcW w:w="5493" w:type="dxa"/>
            <w:vAlign w:val="center"/>
          </w:tcPr>
          <w:p w:rsidR="00BE6A78" w:rsidRPr="00D57164" w:rsidRDefault="0028693A" w:rsidP="00BE6A78">
            <w:pPr>
              <w:ind w:firstLine="0"/>
              <w:jc w:val="left"/>
            </w:pPr>
            <w:r>
              <w:t>26</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3</w:t>
            </w:r>
          </w:p>
        </w:tc>
        <w:tc>
          <w:tcPr>
            <w:tcW w:w="3827" w:type="dxa"/>
            <w:vAlign w:val="center"/>
          </w:tcPr>
          <w:p w:rsidR="00BE6A78" w:rsidRPr="00D57164" w:rsidRDefault="00BE6A78" w:rsidP="00BE6A78">
            <w:pPr>
              <w:ind w:firstLine="0"/>
              <w:jc w:val="left"/>
            </w:pPr>
            <w:r w:rsidRPr="00D57164">
              <w:t>Максимальный процент застройки в границах земельного участка</w:t>
            </w:r>
          </w:p>
        </w:tc>
        <w:tc>
          <w:tcPr>
            <w:tcW w:w="5493" w:type="dxa"/>
            <w:vAlign w:val="center"/>
          </w:tcPr>
          <w:p w:rsidR="00BE6A78" w:rsidRPr="00D57164" w:rsidRDefault="00BE6A78" w:rsidP="00BE6A78">
            <w:pPr>
              <w:ind w:firstLine="0"/>
              <w:jc w:val="left"/>
            </w:pPr>
            <w:r w:rsidRPr="00D57164">
              <w:t xml:space="preserve">Устанавливается документацией по планировке территории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4</w:t>
            </w:r>
          </w:p>
        </w:tc>
        <w:tc>
          <w:tcPr>
            <w:tcW w:w="3827" w:type="dxa"/>
            <w:vAlign w:val="center"/>
          </w:tcPr>
          <w:p w:rsidR="00BE6A78" w:rsidRPr="00D57164" w:rsidRDefault="00BE6A78" w:rsidP="00BE6A78">
            <w:pPr>
              <w:ind w:firstLine="0"/>
              <w:jc w:val="left"/>
            </w:pPr>
            <w:r w:rsidRPr="00D57164">
              <w:t>Предельные (минимальные и (или) максимальные) размеры земельных участков</w:t>
            </w:r>
          </w:p>
        </w:tc>
        <w:tc>
          <w:tcPr>
            <w:tcW w:w="5493" w:type="dxa"/>
            <w:vAlign w:val="center"/>
          </w:tcPr>
          <w:p w:rsidR="00BE6A78" w:rsidRPr="00D57164" w:rsidRDefault="00BE6A78" w:rsidP="00BE6A78">
            <w:pPr>
              <w:ind w:firstLine="0"/>
              <w:jc w:val="left"/>
            </w:pPr>
            <w:r w:rsidRPr="00D57164">
              <w:t xml:space="preserve">Устанавливается документацией по планировке территории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5</w:t>
            </w:r>
          </w:p>
        </w:tc>
        <w:tc>
          <w:tcPr>
            <w:tcW w:w="3827" w:type="dxa"/>
            <w:vAlign w:val="center"/>
          </w:tcPr>
          <w:p w:rsidR="00BE6A78" w:rsidRPr="00D57164" w:rsidRDefault="00BE6A78" w:rsidP="00BE6A78">
            <w:pPr>
              <w:ind w:firstLine="0"/>
              <w:jc w:val="left"/>
            </w:pPr>
            <w:r w:rsidRPr="00D57164">
              <w:t>Минимальные отступы от границ земельных участков</w:t>
            </w:r>
          </w:p>
        </w:tc>
        <w:tc>
          <w:tcPr>
            <w:tcW w:w="5493" w:type="dxa"/>
            <w:vAlign w:val="center"/>
          </w:tcPr>
          <w:p w:rsidR="00BE6A78" w:rsidRPr="00D57164" w:rsidRDefault="00BE6A78" w:rsidP="00BE6A78">
            <w:pPr>
              <w:ind w:firstLine="0"/>
              <w:jc w:val="left"/>
            </w:pPr>
            <w:r w:rsidRPr="00D57164">
              <w:t xml:space="preserve">Устанавливается документацией по планировке территории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6</w:t>
            </w:r>
          </w:p>
        </w:tc>
        <w:tc>
          <w:tcPr>
            <w:tcW w:w="3827" w:type="dxa"/>
            <w:vAlign w:val="center"/>
          </w:tcPr>
          <w:p w:rsidR="00BE6A78" w:rsidRPr="00D57164" w:rsidRDefault="00BE6A78" w:rsidP="00BE6A78">
            <w:pPr>
              <w:ind w:firstLine="0"/>
              <w:jc w:val="left"/>
            </w:pPr>
            <w:r w:rsidRPr="00D57164">
              <w:t>Расчетная численность населения</w:t>
            </w:r>
          </w:p>
        </w:tc>
        <w:tc>
          <w:tcPr>
            <w:tcW w:w="5493" w:type="dxa"/>
            <w:vAlign w:val="center"/>
          </w:tcPr>
          <w:p w:rsidR="00BE6A78" w:rsidRPr="00D57164" w:rsidRDefault="00BE6A78" w:rsidP="00BE6A78">
            <w:pPr>
              <w:ind w:firstLine="0"/>
              <w:jc w:val="left"/>
            </w:pPr>
            <w:r w:rsidRPr="00D57164">
              <w:t xml:space="preserve">Определяется из расчета 28 кв.м. общей площади многоквартирной жилой застройки на 1 человека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7</w:t>
            </w:r>
          </w:p>
        </w:tc>
        <w:tc>
          <w:tcPr>
            <w:tcW w:w="3827" w:type="dxa"/>
            <w:vAlign w:val="center"/>
          </w:tcPr>
          <w:p w:rsidR="00BE6A78" w:rsidRPr="00D57164" w:rsidRDefault="00BE6A78" w:rsidP="00BE6A78">
            <w:pPr>
              <w:ind w:firstLine="0"/>
              <w:jc w:val="left"/>
            </w:pPr>
            <w:r w:rsidRPr="00D57164">
              <w:t>Минимальная обеспеченность объектами водоснабжения</w:t>
            </w:r>
          </w:p>
        </w:tc>
        <w:tc>
          <w:tcPr>
            <w:tcW w:w="5493" w:type="dxa"/>
            <w:vAlign w:val="center"/>
          </w:tcPr>
          <w:p w:rsidR="00BE6A78" w:rsidRPr="00D57164" w:rsidRDefault="00BE6A78" w:rsidP="00BE6A78">
            <w:pPr>
              <w:ind w:firstLine="0"/>
              <w:jc w:val="left"/>
            </w:pPr>
            <w:r w:rsidRPr="00D57164">
              <w:t xml:space="preserve">220 л./сут на 1 человека населения планируемой застройки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8</w:t>
            </w:r>
          </w:p>
        </w:tc>
        <w:tc>
          <w:tcPr>
            <w:tcW w:w="3827" w:type="dxa"/>
            <w:vAlign w:val="center"/>
          </w:tcPr>
          <w:p w:rsidR="00BE6A78" w:rsidRPr="00D57164" w:rsidRDefault="00BE6A78" w:rsidP="00BE6A78">
            <w:pPr>
              <w:ind w:firstLine="0"/>
              <w:jc w:val="left"/>
            </w:pPr>
            <w:r w:rsidRPr="00D57164">
              <w:t>Минимальная обеспеченность объектами водоотведения</w:t>
            </w:r>
          </w:p>
        </w:tc>
        <w:tc>
          <w:tcPr>
            <w:tcW w:w="5493" w:type="dxa"/>
            <w:vAlign w:val="center"/>
          </w:tcPr>
          <w:p w:rsidR="00BE6A78" w:rsidRPr="00D57164" w:rsidRDefault="00BE6A78" w:rsidP="00BE6A78">
            <w:pPr>
              <w:ind w:firstLine="0"/>
              <w:jc w:val="left"/>
            </w:pPr>
            <w:r w:rsidRPr="00D57164">
              <w:t xml:space="preserve">220 л./сут на 1 человека населения планируемой застройки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9</w:t>
            </w:r>
          </w:p>
        </w:tc>
        <w:tc>
          <w:tcPr>
            <w:tcW w:w="3827" w:type="dxa"/>
            <w:vAlign w:val="center"/>
          </w:tcPr>
          <w:p w:rsidR="00BE6A78" w:rsidRPr="00D57164" w:rsidRDefault="00BE6A78" w:rsidP="00BE6A78">
            <w:pPr>
              <w:ind w:firstLine="0"/>
              <w:jc w:val="left"/>
            </w:pPr>
            <w:r w:rsidRPr="00D57164">
              <w:t>Минимальная обеспеченность объектами теплоснабжения</w:t>
            </w:r>
          </w:p>
        </w:tc>
        <w:tc>
          <w:tcPr>
            <w:tcW w:w="5493" w:type="dxa"/>
            <w:vAlign w:val="center"/>
          </w:tcPr>
          <w:p w:rsidR="00BE6A78" w:rsidRPr="00D57164" w:rsidRDefault="00BE6A78" w:rsidP="00BE6A78">
            <w:pPr>
              <w:ind w:firstLine="0"/>
              <w:jc w:val="left"/>
            </w:pPr>
            <w:r w:rsidRPr="00D57164">
              <w:t xml:space="preserve">0,05 Гкал/1000 кв.м общей площади планируемых объектов капитального строительства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10</w:t>
            </w:r>
          </w:p>
        </w:tc>
        <w:tc>
          <w:tcPr>
            <w:tcW w:w="3827" w:type="dxa"/>
            <w:vAlign w:val="center"/>
          </w:tcPr>
          <w:p w:rsidR="00BE6A78" w:rsidRPr="00D57164" w:rsidRDefault="00BE6A78" w:rsidP="00BE6A78">
            <w:pPr>
              <w:ind w:firstLine="0"/>
              <w:jc w:val="left"/>
            </w:pPr>
            <w:r w:rsidRPr="00D57164">
              <w:t>Минимальная обеспеченность объектами энергоснабжения</w:t>
            </w:r>
          </w:p>
        </w:tc>
        <w:tc>
          <w:tcPr>
            <w:tcW w:w="5493" w:type="dxa"/>
            <w:vAlign w:val="center"/>
          </w:tcPr>
          <w:p w:rsidR="00BE6A78" w:rsidRPr="00D57164" w:rsidRDefault="00BE6A78" w:rsidP="00BE6A78">
            <w:pPr>
              <w:ind w:firstLine="0"/>
              <w:jc w:val="left"/>
            </w:pPr>
            <w:r w:rsidRPr="00D57164">
              <w:t xml:space="preserve">20 Вт./кв.м общей площади планируемых объектов капитального строительства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11</w:t>
            </w:r>
          </w:p>
        </w:tc>
        <w:tc>
          <w:tcPr>
            <w:tcW w:w="3827" w:type="dxa"/>
            <w:vAlign w:val="center"/>
          </w:tcPr>
          <w:p w:rsidR="00BE6A78" w:rsidRPr="00D57164" w:rsidRDefault="00BE6A78" w:rsidP="00BE6A78">
            <w:pPr>
              <w:ind w:firstLine="0"/>
              <w:jc w:val="left"/>
            </w:pPr>
            <w:r w:rsidRPr="00D57164">
              <w:t>Минимальная обеспеченность местами хранения транспорта</w:t>
            </w:r>
          </w:p>
        </w:tc>
        <w:tc>
          <w:tcPr>
            <w:tcW w:w="5493" w:type="dxa"/>
            <w:vAlign w:val="center"/>
          </w:tcPr>
          <w:p w:rsidR="00BE6A78" w:rsidRPr="00D57164" w:rsidRDefault="00BE6A78" w:rsidP="00BE6A78">
            <w:pPr>
              <w:ind w:firstLine="0"/>
              <w:jc w:val="left"/>
            </w:pPr>
            <w:r w:rsidRPr="00D57164">
              <w:t xml:space="preserve">420 машино-мест на 1 тыс. человек населения планируемой застройки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12</w:t>
            </w:r>
          </w:p>
        </w:tc>
        <w:tc>
          <w:tcPr>
            <w:tcW w:w="3827" w:type="dxa"/>
            <w:vAlign w:val="center"/>
          </w:tcPr>
          <w:p w:rsidR="00BE6A78" w:rsidRPr="00D57164" w:rsidRDefault="00BE6A78" w:rsidP="00BE6A78">
            <w:pPr>
              <w:ind w:firstLine="0"/>
              <w:jc w:val="left"/>
            </w:pPr>
            <w:r w:rsidRPr="00D57164">
              <w:t>Площадь благоустройства (территория общего пользования)</w:t>
            </w:r>
          </w:p>
        </w:tc>
        <w:tc>
          <w:tcPr>
            <w:tcW w:w="5493" w:type="dxa"/>
            <w:vAlign w:val="center"/>
          </w:tcPr>
          <w:p w:rsidR="00BE6A78" w:rsidRPr="00D57164" w:rsidRDefault="00BE6A78" w:rsidP="00BE6A78">
            <w:pPr>
              <w:ind w:firstLine="0"/>
              <w:jc w:val="left"/>
            </w:pPr>
            <w:r w:rsidRPr="00D57164">
              <w:t xml:space="preserve">4,4 кв.м на 1 человека населения планируемой застройки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13</w:t>
            </w:r>
          </w:p>
        </w:tc>
        <w:tc>
          <w:tcPr>
            <w:tcW w:w="3827" w:type="dxa"/>
            <w:vAlign w:val="center"/>
          </w:tcPr>
          <w:p w:rsidR="00BE6A78" w:rsidRPr="00D57164" w:rsidRDefault="00BE6A78" w:rsidP="00BE6A78">
            <w:pPr>
              <w:ind w:firstLine="0"/>
              <w:jc w:val="left"/>
            </w:pPr>
            <w:r w:rsidRPr="00D57164">
              <w:t>Рабочие места</w:t>
            </w:r>
          </w:p>
        </w:tc>
        <w:tc>
          <w:tcPr>
            <w:tcW w:w="5493" w:type="dxa"/>
            <w:vAlign w:val="center"/>
          </w:tcPr>
          <w:p w:rsidR="00BE6A78" w:rsidRPr="00D57164" w:rsidRDefault="00BE6A78" w:rsidP="00BE6A78">
            <w:pPr>
              <w:ind w:firstLine="0"/>
              <w:jc w:val="left"/>
            </w:pPr>
            <w:r w:rsidRPr="00D57164">
              <w:t xml:space="preserve">50% от расчетной численности населения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14</w:t>
            </w:r>
          </w:p>
        </w:tc>
        <w:tc>
          <w:tcPr>
            <w:tcW w:w="3827" w:type="dxa"/>
            <w:vAlign w:val="center"/>
          </w:tcPr>
          <w:p w:rsidR="00BE6A78" w:rsidRPr="00D57164" w:rsidRDefault="00BE6A78" w:rsidP="00BE6A78">
            <w:pPr>
              <w:ind w:firstLine="0"/>
              <w:jc w:val="left"/>
            </w:pPr>
            <w:r w:rsidRPr="00D57164">
              <w:t>Минимальная обеспеченность местами в дошкольных образовательных организациях</w:t>
            </w:r>
          </w:p>
        </w:tc>
        <w:tc>
          <w:tcPr>
            <w:tcW w:w="5493" w:type="dxa"/>
            <w:vAlign w:val="center"/>
          </w:tcPr>
          <w:p w:rsidR="00BE6A78" w:rsidRPr="00D57164" w:rsidRDefault="00BE6A78" w:rsidP="00BE6A78">
            <w:pPr>
              <w:ind w:firstLine="0"/>
              <w:jc w:val="left"/>
            </w:pPr>
            <w:r w:rsidRPr="00D57164">
              <w:t xml:space="preserve">65 мест на 1 тыс. человек населения планируемой застройки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15</w:t>
            </w:r>
          </w:p>
        </w:tc>
        <w:tc>
          <w:tcPr>
            <w:tcW w:w="3827" w:type="dxa"/>
            <w:vAlign w:val="center"/>
          </w:tcPr>
          <w:p w:rsidR="00BE6A78" w:rsidRPr="00D57164" w:rsidRDefault="00BE6A78" w:rsidP="00BE6A78">
            <w:pPr>
              <w:ind w:firstLine="0"/>
              <w:jc w:val="left"/>
            </w:pPr>
            <w:r w:rsidRPr="00D57164">
              <w:t>Минимальная обеспеченность местами в образовательных организациях</w:t>
            </w:r>
          </w:p>
        </w:tc>
        <w:tc>
          <w:tcPr>
            <w:tcW w:w="5493" w:type="dxa"/>
            <w:vAlign w:val="center"/>
          </w:tcPr>
          <w:p w:rsidR="00BE6A78" w:rsidRPr="00D57164" w:rsidRDefault="00BE6A78" w:rsidP="00BE6A78">
            <w:pPr>
              <w:ind w:firstLine="0"/>
              <w:jc w:val="left"/>
            </w:pPr>
            <w:r w:rsidRPr="00D57164">
              <w:t xml:space="preserve">135 мест на 1 тыс. человек населения планируемой застройки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16</w:t>
            </w:r>
          </w:p>
        </w:tc>
        <w:tc>
          <w:tcPr>
            <w:tcW w:w="3827" w:type="dxa"/>
            <w:vAlign w:val="center"/>
          </w:tcPr>
          <w:p w:rsidR="00BE6A78" w:rsidRPr="00D57164" w:rsidRDefault="00BE6A78" w:rsidP="00BE6A78">
            <w:pPr>
              <w:ind w:firstLine="0"/>
              <w:jc w:val="left"/>
            </w:pPr>
            <w:r w:rsidRPr="00D57164">
              <w:t xml:space="preserve">Минимальная обеспеченность </w:t>
            </w:r>
            <w:r w:rsidRPr="00D57164">
              <w:lastRenderedPageBreak/>
              <w:t>поликлиниками</w:t>
            </w:r>
          </w:p>
        </w:tc>
        <w:tc>
          <w:tcPr>
            <w:tcW w:w="5493" w:type="dxa"/>
            <w:vAlign w:val="center"/>
          </w:tcPr>
          <w:p w:rsidR="00BE6A78" w:rsidRPr="00D57164" w:rsidRDefault="00BE6A78" w:rsidP="00BE6A78">
            <w:pPr>
              <w:ind w:firstLine="0"/>
              <w:jc w:val="left"/>
            </w:pPr>
            <w:r w:rsidRPr="00D57164">
              <w:lastRenderedPageBreak/>
              <w:t xml:space="preserve">17,75 посещений в смену на 1 тыс. населения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lastRenderedPageBreak/>
              <w:t>17</w:t>
            </w:r>
          </w:p>
        </w:tc>
        <w:tc>
          <w:tcPr>
            <w:tcW w:w="3827" w:type="dxa"/>
            <w:vAlign w:val="center"/>
          </w:tcPr>
          <w:p w:rsidR="00BE6A78" w:rsidRPr="00D57164" w:rsidRDefault="00BE6A78" w:rsidP="00BE6A78">
            <w:pPr>
              <w:ind w:firstLine="0"/>
              <w:jc w:val="left"/>
            </w:pPr>
            <w:r w:rsidRPr="00D57164">
              <w:t>Минимальная обеспеченность территориями плоскостных спортивных сооружений</w:t>
            </w:r>
          </w:p>
        </w:tc>
        <w:tc>
          <w:tcPr>
            <w:tcW w:w="5493" w:type="dxa"/>
            <w:vAlign w:val="center"/>
          </w:tcPr>
          <w:p w:rsidR="00BE6A78" w:rsidRPr="00D57164" w:rsidRDefault="00BE6A78" w:rsidP="00BE6A78">
            <w:pPr>
              <w:ind w:firstLine="0"/>
              <w:jc w:val="left"/>
            </w:pPr>
            <w:r w:rsidRPr="00D57164">
              <w:t xml:space="preserve">948,3 кв.м. на 1 тыс. человек населения планируемой застройки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18</w:t>
            </w:r>
          </w:p>
        </w:tc>
        <w:tc>
          <w:tcPr>
            <w:tcW w:w="3827" w:type="dxa"/>
            <w:vAlign w:val="center"/>
          </w:tcPr>
          <w:p w:rsidR="00BE6A78" w:rsidRPr="00D57164" w:rsidRDefault="00BE6A78" w:rsidP="00BE6A78">
            <w:pPr>
              <w:ind w:firstLine="0"/>
              <w:jc w:val="left"/>
            </w:pPr>
            <w:r w:rsidRPr="00D57164">
              <w:t>Мероприятия по развитию транспорта</w:t>
            </w:r>
          </w:p>
        </w:tc>
        <w:tc>
          <w:tcPr>
            <w:tcW w:w="5493" w:type="dxa"/>
            <w:vAlign w:val="center"/>
          </w:tcPr>
          <w:p w:rsidR="00BE6A78" w:rsidRPr="00D57164" w:rsidRDefault="00BE6A78" w:rsidP="00BE6A78">
            <w:pPr>
              <w:ind w:firstLine="0"/>
              <w:jc w:val="left"/>
            </w:pPr>
            <w:r w:rsidRPr="00D57164">
              <w:t xml:space="preserve">В соответствии с СТП ТО МО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19</w:t>
            </w:r>
          </w:p>
        </w:tc>
        <w:tc>
          <w:tcPr>
            <w:tcW w:w="3827" w:type="dxa"/>
            <w:vAlign w:val="center"/>
          </w:tcPr>
          <w:p w:rsidR="00BE6A78" w:rsidRPr="00D57164" w:rsidRDefault="00BE6A78" w:rsidP="00BE6A78">
            <w:pPr>
              <w:ind w:firstLine="0"/>
              <w:jc w:val="left"/>
            </w:pPr>
            <w:r w:rsidRPr="00D57164">
              <w:t>Минимальная обеспеченность участковыми пунктами полиции</w:t>
            </w:r>
          </w:p>
        </w:tc>
        <w:tc>
          <w:tcPr>
            <w:tcW w:w="5493" w:type="dxa"/>
            <w:vAlign w:val="center"/>
          </w:tcPr>
          <w:p w:rsidR="00BE6A78" w:rsidRPr="00D57164" w:rsidRDefault="00BE6A78" w:rsidP="00BE6A78">
            <w:pPr>
              <w:ind w:firstLine="0"/>
              <w:jc w:val="left"/>
            </w:pPr>
            <w:r w:rsidRPr="00D57164">
              <w:t xml:space="preserve">1 участковый пункт на 2,8 тыс. населения площадью 45 кв.м.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20</w:t>
            </w:r>
          </w:p>
        </w:tc>
        <w:tc>
          <w:tcPr>
            <w:tcW w:w="3827" w:type="dxa"/>
            <w:vAlign w:val="center"/>
          </w:tcPr>
          <w:p w:rsidR="00BE6A78" w:rsidRPr="00D57164" w:rsidRDefault="00BE6A78" w:rsidP="00BE6A78">
            <w:pPr>
              <w:ind w:firstLine="0"/>
              <w:jc w:val="left"/>
            </w:pPr>
            <w:r w:rsidRPr="00D57164">
              <w:t>Минимальная обеспеченность многофункциональными центрами</w:t>
            </w:r>
          </w:p>
        </w:tc>
        <w:tc>
          <w:tcPr>
            <w:tcW w:w="5493" w:type="dxa"/>
            <w:vAlign w:val="center"/>
          </w:tcPr>
          <w:p w:rsidR="00BE6A78" w:rsidRPr="00D57164" w:rsidRDefault="00BE6A78" w:rsidP="00BE6A78">
            <w:pPr>
              <w:ind w:firstLine="0"/>
              <w:jc w:val="left"/>
            </w:pPr>
            <w:r w:rsidRPr="00D57164">
              <w:t xml:space="preserve">40 кв.м. на 2 тыс. человек населения планируемой застройки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21</w:t>
            </w:r>
          </w:p>
        </w:tc>
        <w:tc>
          <w:tcPr>
            <w:tcW w:w="3827" w:type="dxa"/>
            <w:vAlign w:val="center"/>
          </w:tcPr>
          <w:p w:rsidR="00BE6A78" w:rsidRPr="00D57164" w:rsidRDefault="00BE6A78" w:rsidP="00BE6A78">
            <w:pPr>
              <w:ind w:firstLine="0"/>
              <w:jc w:val="left"/>
            </w:pPr>
            <w:r w:rsidRPr="00D57164">
              <w:t>Минимальная обеспеченность отдельно стоящими объектами торговли</w:t>
            </w:r>
          </w:p>
        </w:tc>
        <w:tc>
          <w:tcPr>
            <w:tcW w:w="5493" w:type="dxa"/>
            <w:vAlign w:val="center"/>
          </w:tcPr>
          <w:p w:rsidR="00BE6A78" w:rsidRPr="00D57164" w:rsidRDefault="00BE6A78" w:rsidP="00BE6A78">
            <w:pPr>
              <w:ind w:firstLine="0"/>
              <w:jc w:val="left"/>
            </w:pPr>
            <w:r w:rsidRPr="00D57164">
              <w:t xml:space="preserve">350 кв.м. на 1 тыс. человек населения планируемой застройки </w:t>
            </w:r>
          </w:p>
        </w:tc>
      </w:tr>
      <w:tr w:rsidR="00BE6A78" w:rsidRPr="00B529B2" w:rsidTr="00BE6A78">
        <w:trPr>
          <w:trHeight w:val="57"/>
        </w:trPr>
        <w:tc>
          <w:tcPr>
            <w:tcW w:w="534" w:type="dxa"/>
            <w:vAlign w:val="center"/>
          </w:tcPr>
          <w:p w:rsidR="00BE6A78" w:rsidRPr="00EA7AE7" w:rsidRDefault="00BE6A78" w:rsidP="004D1C5C">
            <w:pPr>
              <w:ind w:firstLine="0"/>
              <w:jc w:val="center"/>
            </w:pPr>
            <w:r w:rsidRPr="00EA7AE7">
              <w:t>22</w:t>
            </w:r>
          </w:p>
        </w:tc>
        <w:tc>
          <w:tcPr>
            <w:tcW w:w="3827" w:type="dxa"/>
            <w:vAlign w:val="center"/>
          </w:tcPr>
          <w:p w:rsidR="00BE6A78" w:rsidRPr="00D57164" w:rsidRDefault="00BE6A78" w:rsidP="00BE6A78">
            <w:pPr>
              <w:ind w:firstLine="0"/>
              <w:jc w:val="left"/>
            </w:pPr>
            <w:r w:rsidRPr="00D57164">
              <w:t>Удаленность до объектов социальной и транспортной инфраструктур</w:t>
            </w:r>
          </w:p>
        </w:tc>
        <w:tc>
          <w:tcPr>
            <w:tcW w:w="5493" w:type="dxa"/>
            <w:vAlign w:val="center"/>
          </w:tcPr>
          <w:p w:rsidR="00BE6A78" w:rsidRDefault="00BE6A78" w:rsidP="00BE6A78">
            <w:pPr>
              <w:ind w:firstLine="0"/>
              <w:jc w:val="left"/>
            </w:pPr>
            <w:r w:rsidRPr="00D57164">
              <w:t xml:space="preserve">В соответствии с СП 42.13330.2016 «СНиП 2.07.01-89* Градостроительство. Планировка и застройка городских и сельских поселений» </w:t>
            </w:r>
          </w:p>
        </w:tc>
      </w:tr>
      <w:tr w:rsidR="001B2A48" w:rsidRPr="00CB2D41" w:rsidTr="004D1C5C">
        <w:tc>
          <w:tcPr>
            <w:tcW w:w="9854" w:type="dxa"/>
            <w:gridSpan w:val="3"/>
            <w:vAlign w:val="center"/>
          </w:tcPr>
          <w:p w:rsidR="001B2A48" w:rsidRPr="00CB2D41" w:rsidRDefault="001B2A48" w:rsidP="004D1C5C">
            <w:pPr>
              <w:ind w:firstLine="0"/>
              <w:jc w:val="center"/>
            </w:pPr>
            <w:r>
              <w:rPr>
                <w:b/>
              </w:rPr>
              <w:t>Виды разрешенного использования</w:t>
            </w:r>
          </w:p>
        </w:tc>
      </w:tr>
      <w:tr w:rsidR="001B2A48" w:rsidRPr="00CB2D41" w:rsidTr="004D1C5C">
        <w:tc>
          <w:tcPr>
            <w:tcW w:w="4361" w:type="dxa"/>
            <w:gridSpan w:val="2"/>
            <w:vAlign w:val="center"/>
          </w:tcPr>
          <w:p w:rsidR="001B2A48" w:rsidRPr="00CB2D41" w:rsidRDefault="001B2A48" w:rsidP="004D1C5C">
            <w:pPr>
              <w:ind w:firstLine="0"/>
              <w:jc w:val="center"/>
            </w:pPr>
            <w:r>
              <w:rPr>
                <w:b/>
              </w:rPr>
              <w:t>Тип</w:t>
            </w:r>
          </w:p>
        </w:tc>
        <w:tc>
          <w:tcPr>
            <w:tcW w:w="5493" w:type="dxa"/>
            <w:vAlign w:val="center"/>
          </w:tcPr>
          <w:p w:rsidR="001B2A48" w:rsidRPr="00CB2D41" w:rsidRDefault="001B2A48" w:rsidP="004D1C5C">
            <w:pPr>
              <w:ind w:firstLine="0"/>
              <w:jc w:val="center"/>
            </w:pPr>
            <w:r>
              <w:rPr>
                <w:b/>
              </w:rPr>
              <w:t>ВРИ</w:t>
            </w:r>
          </w:p>
        </w:tc>
      </w:tr>
      <w:tr w:rsidR="001B2A48" w:rsidRPr="00CB2D41" w:rsidTr="004D1C5C">
        <w:tc>
          <w:tcPr>
            <w:tcW w:w="4361" w:type="dxa"/>
            <w:gridSpan w:val="2"/>
            <w:vAlign w:val="center"/>
          </w:tcPr>
          <w:p w:rsidR="001B2A48" w:rsidRPr="00CB2D41" w:rsidRDefault="001B2A48" w:rsidP="004D1C5C">
            <w:pPr>
              <w:ind w:firstLine="0"/>
              <w:jc w:val="left"/>
            </w:pPr>
            <w:r>
              <w:t>Основные:</w:t>
            </w:r>
          </w:p>
        </w:tc>
        <w:tc>
          <w:tcPr>
            <w:tcW w:w="5493" w:type="dxa"/>
            <w:vAlign w:val="center"/>
          </w:tcPr>
          <w:p w:rsidR="004D1C5C" w:rsidRDefault="004D1C5C" w:rsidP="004D1C5C">
            <w:pPr>
              <w:ind w:firstLine="0"/>
              <w:jc w:val="left"/>
            </w:pPr>
            <w:r>
              <w:t>2.5. Среднеэтажная жилая застройка</w:t>
            </w:r>
          </w:p>
          <w:p w:rsidR="004D1C5C" w:rsidRDefault="004D1C5C" w:rsidP="004D1C5C">
            <w:pPr>
              <w:ind w:firstLine="0"/>
              <w:jc w:val="left"/>
            </w:pPr>
            <w:r>
              <w:t>2.6. Многоэтажная жилая застройка (высотная застройка)</w:t>
            </w:r>
          </w:p>
          <w:p w:rsidR="004D1C5C" w:rsidRDefault="004D1C5C" w:rsidP="004D1C5C">
            <w:pPr>
              <w:ind w:firstLine="0"/>
              <w:jc w:val="left"/>
            </w:pPr>
            <w:r>
              <w:t>2.7. Обслуживание жилой застройки</w:t>
            </w:r>
          </w:p>
          <w:p w:rsidR="004D1C5C" w:rsidRDefault="004D1C5C" w:rsidP="004D1C5C">
            <w:pPr>
              <w:ind w:firstLine="0"/>
              <w:jc w:val="left"/>
            </w:pPr>
            <w:r>
              <w:t>2.7.1. Объекты гаражного назначения</w:t>
            </w:r>
          </w:p>
          <w:p w:rsidR="0002463E" w:rsidRDefault="0002463E" w:rsidP="004D1C5C">
            <w:pPr>
              <w:ind w:firstLine="0"/>
              <w:jc w:val="left"/>
            </w:pPr>
            <w:r>
              <w:t>3.5.Образование и просвещение</w:t>
            </w:r>
          </w:p>
          <w:p w:rsidR="0002463E" w:rsidRPr="0002463E" w:rsidRDefault="0002463E" w:rsidP="004D1C5C">
            <w:pPr>
              <w:ind w:firstLine="0"/>
              <w:jc w:val="left"/>
            </w:pPr>
            <w:r>
              <w:t>3.5.1.Дошкольное</w:t>
            </w:r>
            <w:r w:rsidRPr="0002463E">
              <w:t>,</w:t>
            </w:r>
            <w:r>
              <w:t xml:space="preserve"> начальное и среднее общее образование</w:t>
            </w:r>
          </w:p>
          <w:p w:rsidR="004D1C5C" w:rsidRDefault="004D1C5C" w:rsidP="004D1C5C">
            <w:pPr>
              <w:ind w:firstLine="0"/>
              <w:jc w:val="left"/>
            </w:pPr>
            <w:r>
              <w:t>5.1. Спорт</w:t>
            </w:r>
          </w:p>
          <w:p w:rsidR="004D1C5C" w:rsidRDefault="004D1C5C" w:rsidP="004D1C5C">
            <w:pPr>
              <w:ind w:firstLine="0"/>
              <w:jc w:val="left"/>
            </w:pPr>
            <w:r>
              <w:t>8.3. Обеспечение внутреннего правопорядка</w:t>
            </w:r>
          </w:p>
          <w:p w:rsidR="004D1C5C" w:rsidRDefault="004D1C5C" w:rsidP="004D1C5C">
            <w:pPr>
              <w:ind w:firstLine="0"/>
              <w:jc w:val="left"/>
            </w:pPr>
            <w:r>
              <w:t>9.3. Историко-культурная деятельность</w:t>
            </w:r>
          </w:p>
          <w:p w:rsidR="001B2A48" w:rsidRPr="00CB2D41" w:rsidRDefault="004D1C5C" w:rsidP="004D1C5C">
            <w:pPr>
              <w:pStyle w:val="affffff0"/>
              <w:ind w:left="0" w:firstLine="0"/>
              <w:jc w:val="left"/>
            </w:pPr>
            <w:r>
              <w:t>12.0. Земельные участки (территории) общего пользования</w:t>
            </w:r>
          </w:p>
        </w:tc>
      </w:tr>
      <w:tr w:rsidR="001B2A48" w:rsidRPr="00CB2D41" w:rsidTr="004D1C5C">
        <w:tc>
          <w:tcPr>
            <w:tcW w:w="4361" w:type="dxa"/>
            <w:gridSpan w:val="2"/>
            <w:vAlign w:val="center"/>
          </w:tcPr>
          <w:p w:rsidR="001B2A48" w:rsidRPr="00CB2D41" w:rsidRDefault="001B2A48" w:rsidP="004D1C5C">
            <w:pPr>
              <w:ind w:firstLine="0"/>
              <w:jc w:val="left"/>
            </w:pPr>
            <w:r>
              <w:t>Условно разрешенные:</w:t>
            </w:r>
          </w:p>
        </w:tc>
        <w:tc>
          <w:tcPr>
            <w:tcW w:w="5493" w:type="dxa"/>
            <w:vAlign w:val="center"/>
          </w:tcPr>
          <w:p w:rsidR="004D1C5C" w:rsidRDefault="004D1C5C" w:rsidP="004D1C5C">
            <w:pPr>
              <w:ind w:firstLine="0"/>
              <w:jc w:val="left"/>
            </w:pPr>
            <w:r>
              <w:t>3.4.2. Стационарное медицинское обслуживание</w:t>
            </w:r>
          </w:p>
          <w:p w:rsidR="004D1C5C" w:rsidRDefault="004D1C5C" w:rsidP="004D1C5C">
            <w:pPr>
              <w:ind w:firstLine="0"/>
              <w:jc w:val="left"/>
            </w:pPr>
            <w:r>
              <w:t>3.5.2. Среднее и высшее профессиональное образование</w:t>
            </w:r>
          </w:p>
          <w:p w:rsidR="004D1C5C" w:rsidRDefault="004D1C5C" w:rsidP="004D1C5C">
            <w:pPr>
              <w:ind w:firstLine="0"/>
              <w:jc w:val="left"/>
            </w:pPr>
            <w:r>
              <w:t>3.8. Общественное управление</w:t>
            </w:r>
          </w:p>
          <w:p w:rsidR="004D1C5C" w:rsidRDefault="004D1C5C" w:rsidP="004D1C5C">
            <w:pPr>
              <w:ind w:firstLine="0"/>
              <w:jc w:val="left"/>
            </w:pPr>
            <w:r>
              <w:t>3.9. Обеспечение научной деятельности</w:t>
            </w:r>
          </w:p>
          <w:p w:rsidR="004D1C5C" w:rsidRDefault="004D1C5C" w:rsidP="004D1C5C">
            <w:pPr>
              <w:ind w:firstLine="0"/>
              <w:jc w:val="left"/>
            </w:pPr>
            <w:r>
              <w:t>4.2. Объекты торговли (торговые центры, торгово-развлекательные центры (комплексы))</w:t>
            </w:r>
          </w:p>
          <w:p w:rsidR="004D1C5C" w:rsidRDefault="004D1C5C" w:rsidP="004D1C5C">
            <w:pPr>
              <w:ind w:firstLine="0"/>
              <w:jc w:val="left"/>
            </w:pPr>
            <w:r>
              <w:t>4.5. Банковская и страховая деятельность</w:t>
            </w:r>
          </w:p>
          <w:p w:rsidR="001B2A48" w:rsidRPr="00CB2D41" w:rsidRDefault="004D1C5C" w:rsidP="004D1C5C">
            <w:pPr>
              <w:ind w:firstLine="0"/>
              <w:jc w:val="left"/>
            </w:pPr>
            <w:r>
              <w:t>4.10. Выставочно-ярмарочная деятельность</w:t>
            </w:r>
          </w:p>
        </w:tc>
      </w:tr>
      <w:tr w:rsidR="001B2A48" w:rsidRPr="00CB2D41" w:rsidTr="004D1C5C">
        <w:tc>
          <w:tcPr>
            <w:tcW w:w="4361" w:type="dxa"/>
            <w:gridSpan w:val="2"/>
            <w:vAlign w:val="center"/>
          </w:tcPr>
          <w:p w:rsidR="001B2A48" w:rsidRPr="00CB2D41" w:rsidRDefault="001B2A48" w:rsidP="004D1C5C">
            <w:pPr>
              <w:ind w:firstLine="0"/>
              <w:jc w:val="left"/>
            </w:pPr>
            <w:r>
              <w:t>Вспомогательные:</w:t>
            </w:r>
          </w:p>
        </w:tc>
        <w:tc>
          <w:tcPr>
            <w:tcW w:w="5493" w:type="dxa"/>
            <w:vAlign w:val="center"/>
          </w:tcPr>
          <w:p w:rsidR="004D1C5C" w:rsidRDefault="004D1C5C" w:rsidP="004D1C5C">
            <w:pPr>
              <w:ind w:firstLine="0"/>
              <w:jc w:val="left"/>
            </w:pPr>
            <w:r>
              <w:t>2.7. Обслуживание жилой застройки</w:t>
            </w:r>
          </w:p>
          <w:p w:rsidR="004D1C5C" w:rsidRDefault="004D1C5C" w:rsidP="004D1C5C">
            <w:pPr>
              <w:ind w:firstLine="0"/>
              <w:jc w:val="left"/>
            </w:pPr>
            <w:r>
              <w:t>2.7.1. Объекты гаражного назначения</w:t>
            </w:r>
          </w:p>
          <w:p w:rsidR="004D1C5C" w:rsidRDefault="004D1C5C" w:rsidP="004D1C5C">
            <w:pPr>
              <w:ind w:firstLine="0"/>
              <w:jc w:val="left"/>
            </w:pPr>
            <w:r>
              <w:t>3.5. Образование и просвещение</w:t>
            </w:r>
          </w:p>
          <w:p w:rsidR="004D1C5C" w:rsidRDefault="004D1C5C" w:rsidP="004D1C5C">
            <w:pPr>
              <w:ind w:firstLine="0"/>
              <w:jc w:val="left"/>
            </w:pPr>
            <w:r>
              <w:t>3.8. Общественное управление</w:t>
            </w:r>
          </w:p>
          <w:p w:rsidR="004D1C5C" w:rsidRDefault="004D1C5C" w:rsidP="004D1C5C">
            <w:pPr>
              <w:ind w:firstLine="0"/>
              <w:jc w:val="left"/>
            </w:pPr>
            <w:r>
              <w:t>4.5. Банковская и страховая деятельность</w:t>
            </w:r>
          </w:p>
          <w:p w:rsidR="004D1C5C" w:rsidRDefault="004D1C5C" w:rsidP="004D1C5C">
            <w:pPr>
              <w:ind w:firstLine="0"/>
              <w:jc w:val="left"/>
            </w:pPr>
            <w:r>
              <w:t>4.9. Обслуживание автотранспорта</w:t>
            </w:r>
          </w:p>
          <w:p w:rsidR="004D1C5C" w:rsidRDefault="004D1C5C" w:rsidP="004D1C5C">
            <w:pPr>
              <w:ind w:firstLine="0"/>
              <w:jc w:val="left"/>
            </w:pPr>
            <w:r>
              <w:t>5.1. Спорт</w:t>
            </w:r>
          </w:p>
          <w:p w:rsidR="001B2A48" w:rsidRPr="00CB2D41" w:rsidRDefault="004D1C5C" w:rsidP="004D1C5C">
            <w:pPr>
              <w:ind w:firstLine="0"/>
            </w:pPr>
            <w:r>
              <w:t>8.3. Обеспечение внутреннего правопорядка</w:t>
            </w:r>
          </w:p>
        </w:tc>
      </w:tr>
    </w:tbl>
    <w:p w:rsidR="003D7A3A" w:rsidRDefault="001B2A48" w:rsidP="003D7A3A">
      <w:pPr>
        <w:autoSpaceDE w:val="0"/>
        <w:autoSpaceDN w:val="0"/>
        <w:adjustRightInd w:val="0"/>
        <w:ind w:firstLine="708"/>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3D7A3A" w:rsidRPr="00B529B2" w:rsidTr="004D1C5C">
        <w:trPr>
          <w:trHeight w:val="507"/>
        </w:trPr>
        <w:tc>
          <w:tcPr>
            <w:tcW w:w="9854" w:type="dxa"/>
            <w:gridSpan w:val="3"/>
            <w:tcBorders>
              <w:top w:val="single" w:sz="8" w:space="0" w:color="auto"/>
            </w:tcBorders>
            <w:vAlign w:val="center"/>
          </w:tcPr>
          <w:p w:rsidR="003D7A3A" w:rsidRPr="00B529B2" w:rsidRDefault="003D7A3A" w:rsidP="004D1C5C">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Pr>
                <w:rFonts w:eastAsia="Calibri"/>
                <w:b/>
                <w:lang w:eastAsia="en-US"/>
              </w:rPr>
              <w:t>2</w:t>
            </w:r>
          </w:p>
        </w:tc>
      </w:tr>
      <w:tr w:rsidR="003D7A3A" w:rsidRPr="008E61E0" w:rsidTr="004D1C5C">
        <w:tc>
          <w:tcPr>
            <w:tcW w:w="534" w:type="dxa"/>
          </w:tcPr>
          <w:p w:rsidR="003D7A3A" w:rsidRPr="008E61E0" w:rsidRDefault="003D7A3A" w:rsidP="004D1C5C">
            <w:pPr>
              <w:ind w:firstLine="0"/>
              <w:rPr>
                <w:b/>
              </w:rPr>
            </w:pPr>
            <w:r w:rsidRPr="008E61E0">
              <w:rPr>
                <w:b/>
              </w:rPr>
              <w:t>№</w:t>
            </w:r>
          </w:p>
        </w:tc>
        <w:tc>
          <w:tcPr>
            <w:tcW w:w="3827" w:type="dxa"/>
          </w:tcPr>
          <w:p w:rsidR="003D7A3A" w:rsidRPr="008E61E0" w:rsidRDefault="003D7A3A" w:rsidP="004D1C5C">
            <w:pPr>
              <w:ind w:firstLine="0"/>
              <w:jc w:val="center"/>
              <w:rPr>
                <w:b/>
              </w:rPr>
            </w:pPr>
            <w:r w:rsidRPr="008E61E0">
              <w:rPr>
                <w:b/>
              </w:rPr>
              <w:t>Наименование параметра</w:t>
            </w:r>
          </w:p>
        </w:tc>
        <w:tc>
          <w:tcPr>
            <w:tcW w:w="5493" w:type="dxa"/>
            <w:tcBorders>
              <w:top w:val="single" w:sz="8" w:space="0" w:color="auto"/>
            </w:tcBorders>
          </w:tcPr>
          <w:p w:rsidR="003D7A3A" w:rsidRPr="008E61E0" w:rsidRDefault="003D7A3A" w:rsidP="004D1C5C">
            <w:pPr>
              <w:ind w:firstLine="0"/>
              <w:jc w:val="center"/>
              <w:rPr>
                <w:b/>
              </w:rPr>
            </w:pPr>
            <w:r w:rsidRPr="008E61E0">
              <w:rPr>
                <w:b/>
              </w:rPr>
              <w:t>Значение параметра</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w:t>
            </w:r>
          </w:p>
        </w:tc>
        <w:tc>
          <w:tcPr>
            <w:tcW w:w="3827" w:type="dxa"/>
            <w:vAlign w:val="center"/>
          </w:tcPr>
          <w:p w:rsidR="00BE6A78" w:rsidRPr="006B50BD" w:rsidRDefault="00BE6A78" w:rsidP="00BE6A78">
            <w:pPr>
              <w:ind w:firstLine="0"/>
              <w:jc w:val="left"/>
            </w:pPr>
            <w:r w:rsidRPr="006B50BD">
              <w:t>Плотность жилой застройки, процент застройки жилыми домами жилого района (квартала)</w:t>
            </w:r>
          </w:p>
        </w:tc>
        <w:tc>
          <w:tcPr>
            <w:tcW w:w="5493" w:type="dxa"/>
            <w:vAlign w:val="center"/>
          </w:tcPr>
          <w:p w:rsidR="00BE6A78" w:rsidRPr="006B50BD" w:rsidRDefault="00BE6A78" w:rsidP="00BE6A78">
            <w:pPr>
              <w:ind w:firstLine="0"/>
              <w:jc w:val="left"/>
            </w:pPr>
            <w:r w:rsidRPr="006B50BD">
              <w:t>6360 кв.м</w:t>
            </w:r>
            <w:r w:rsidR="00B048B1">
              <w:t>/га (7,1%);</w:t>
            </w:r>
            <w:r w:rsidRPr="006B50BD">
              <w:t xml:space="preserve">15800 кв.м/га (17,5%)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2</w:t>
            </w:r>
          </w:p>
        </w:tc>
        <w:tc>
          <w:tcPr>
            <w:tcW w:w="3827" w:type="dxa"/>
            <w:vAlign w:val="center"/>
          </w:tcPr>
          <w:p w:rsidR="00BE6A78" w:rsidRPr="006B50BD" w:rsidRDefault="00BE6A78" w:rsidP="00BE6A78">
            <w:pPr>
              <w:ind w:firstLine="0"/>
              <w:jc w:val="left"/>
            </w:pPr>
            <w:r w:rsidRPr="006B50BD">
              <w:t>Предельное количество этажей (за исключением подземных и технических этажей)</w:t>
            </w:r>
          </w:p>
        </w:tc>
        <w:tc>
          <w:tcPr>
            <w:tcW w:w="5493" w:type="dxa"/>
            <w:vAlign w:val="center"/>
          </w:tcPr>
          <w:p w:rsidR="00BE6A78" w:rsidRPr="006B50BD" w:rsidRDefault="00BE6A78" w:rsidP="00BE6A78">
            <w:pPr>
              <w:ind w:firstLine="0"/>
              <w:jc w:val="left"/>
            </w:pPr>
            <w:r w:rsidRPr="006B50BD">
              <w:t xml:space="preserve">9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3</w:t>
            </w:r>
          </w:p>
        </w:tc>
        <w:tc>
          <w:tcPr>
            <w:tcW w:w="3827" w:type="dxa"/>
            <w:vAlign w:val="center"/>
          </w:tcPr>
          <w:p w:rsidR="00BE6A78" w:rsidRPr="006B50BD" w:rsidRDefault="00BE6A78" w:rsidP="00BE6A78">
            <w:pPr>
              <w:ind w:firstLine="0"/>
              <w:jc w:val="left"/>
            </w:pPr>
            <w:r w:rsidRPr="006B50BD">
              <w:t>Максимальный процент застройки в границах земельного участка</w:t>
            </w:r>
          </w:p>
        </w:tc>
        <w:tc>
          <w:tcPr>
            <w:tcW w:w="5493" w:type="dxa"/>
            <w:vAlign w:val="center"/>
          </w:tcPr>
          <w:p w:rsidR="00BE6A78" w:rsidRPr="006B50BD" w:rsidRDefault="00BE6A78" w:rsidP="00BE6A78">
            <w:pPr>
              <w:ind w:firstLine="0"/>
              <w:jc w:val="left"/>
            </w:pPr>
            <w:r w:rsidRPr="006B50BD">
              <w:t xml:space="preserve">Устанавливается документацией по планировке территории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4</w:t>
            </w:r>
          </w:p>
        </w:tc>
        <w:tc>
          <w:tcPr>
            <w:tcW w:w="3827" w:type="dxa"/>
            <w:vAlign w:val="center"/>
          </w:tcPr>
          <w:p w:rsidR="00BE6A78" w:rsidRPr="006B50BD" w:rsidRDefault="00BE6A78" w:rsidP="00BE6A78">
            <w:pPr>
              <w:ind w:firstLine="0"/>
              <w:jc w:val="left"/>
            </w:pPr>
            <w:r w:rsidRPr="006B50BD">
              <w:t>Предельные (минимальные и (или) максимальные) размеры земельных участков</w:t>
            </w:r>
          </w:p>
        </w:tc>
        <w:tc>
          <w:tcPr>
            <w:tcW w:w="5493" w:type="dxa"/>
            <w:vAlign w:val="center"/>
          </w:tcPr>
          <w:p w:rsidR="00BE6A78" w:rsidRPr="006B50BD" w:rsidRDefault="00BE6A78" w:rsidP="00BE6A78">
            <w:pPr>
              <w:ind w:firstLine="0"/>
              <w:jc w:val="left"/>
            </w:pPr>
            <w:r w:rsidRPr="006B50BD">
              <w:t xml:space="preserve">Устанавливается документацией по планировке территории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5</w:t>
            </w:r>
          </w:p>
        </w:tc>
        <w:tc>
          <w:tcPr>
            <w:tcW w:w="3827" w:type="dxa"/>
            <w:vAlign w:val="center"/>
          </w:tcPr>
          <w:p w:rsidR="00BE6A78" w:rsidRPr="006B50BD" w:rsidRDefault="00BE6A78" w:rsidP="00BE6A78">
            <w:pPr>
              <w:ind w:firstLine="0"/>
              <w:jc w:val="left"/>
            </w:pPr>
            <w:r w:rsidRPr="006B50BD">
              <w:t>Минимальные отступы от границ земельных участков</w:t>
            </w:r>
          </w:p>
        </w:tc>
        <w:tc>
          <w:tcPr>
            <w:tcW w:w="5493" w:type="dxa"/>
            <w:vAlign w:val="center"/>
          </w:tcPr>
          <w:p w:rsidR="00BE6A78" w:rsidRPr="006B50BD" w:rsidRDefault="00BE6A78" w:rsidP="00BE6A78">
            <w:pPr>
              <w:ind w:firstLine="0"/>
              <w:jc w:val="left"/>
            </w:pPr>
            <w:r w:rsidRPr="006B50BD">
              <w:t xml:space="preserve">Устанавливается документацией по планировке территории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6</w:t>
            </w:r>
          </w:p>
        </w:tc>
        <w:tc>
          <w:tcPr>
            <w:tcW w:w="3827" w:type="dxa"/>
            <w:vAlign w:val="center"/>
          </w:tcPr>
          <w:p w:rsidR="00BE6A78" w:rsidRPr="006B50BD" w:rsidRDefault="00BE6A78" w:rsidP="00BE6A78">
            <w:pPr>
              <w:ind w:firstLine="0"/>
              <w:jc w:val="left"/>
            </w:pPr>
            <w:r w:rsidRPr="006B50BD">
              <w:t>Расчетная численность населения</w:t>
            </w:r>
          </w:p>
        </w:tc>
        <w:tc>
          <w:tcPr>
            <w:tcW w:w="5493" w:type="dxa"/>
            <w:vAlign w:val="center"/>
          </w:tcPr>
          <w:p w:rsidR="00BE6A78" w:rsidRPr="006B50BD" w:rsidRDefault="00BE6A78" w:rsidP="00BE6A78">
            <w:pPr>
              <w:ind w:firstLine="0"/>
              <w:jc w:val="left"/>
            </w:pPr>
            <w:r w:rsidRPr="006B50BD">
              <w:t xml:space="preserve">Определяется из расчета 28 кв.м. общей площади многоквартирной жилой застройки на 1 человека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7</w:t>
            </w:r>
          </w:p>
        </w:tc>
        <w:tc>
          <w:tcPr>
            <w:tcW w:w="3827" w:type="dxa"/>
            <w:vAlign w:val="center"/>
          </w:tcPr>
          <w:p w:rsidR="00BE6A78" w:rsidRPr="006B50BD" w:rsidRDefault="00BE6A78" w:rsidP="00BE6A78">
            <w:pPr>
              <w:ind w:firstLine="0"/>
              <w:jc w:val="left"/>
            </w:pPr>
            <w:r w:rsidRPr="006B50BD">
              <w:t>Минимальная обеспеченность объектами водоснабжения</w:t>
            </w:r>
          </w:p>
        </w:tc>
        <w:tc>
          <w:tcPr>
            <w:tcW w:w="5493" w:type="dxa"/>
            <w:vAlign w:val="center"/>
          </w:tcPr>
          <w:p w:rsidR="00BE6A78" w:rsidRPr="006B50BD" w:rsidRDefault="00BE6A78" w:rsidP="00BE6A78">
            <w:pPr>
              <w:ind w:firstLine="0"/>
              <w:jc w:val="left"/>
            </w:pPr>
            <w:r w:rsidRPr="006B50BD">
              <w:t xml:space="preserve">220 л./сут на 1 человека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8</w:t>
            </w:r>
          </w:p>
        </w:tc>
        <w:tc>
          <w:tcPr>
            <w:tcW w:w="3827" w:type="dxa"/>
            <w:vAlign w:val="center"/>
          </w:tcPr>
          <w:p w:rsidR="00BE6A78" w:rsidRPr="006B50BD" w:rsidRDefault="00BE6A78" w:rsidP="00BE6A78">
            <w:pPr>
              <w:ind w:firstLine="0"/>
              <w:jc w:val="left"/>
            </w:pPr>
            <w:r w:rsidRPr="006B50BD">
              <w:t>Минимальная обеспеченность объектами водоотведения</w:t>
            </w:r>
          </w:p>
        </w:tc>
        <w:tc>
          <w:tcPr>
            <w:tcW w:w="5493" w:type="dxa"/>
            <w:vAlign w:val="center"/>
          </w:tcPr>
          <w:p w:rsidR="00BE6A78" w:rsidRPr="006B50BD" w:rsidRDefault="00BE6A78" w:rsidP="00BE6A78">
            <w:pPr>
              <w:ind w:firstLine="0"/>
              <w:jc w:val="left"/>
            </w:pPr>
            <w:r w:rsidRPr="006B50BD">
              <w:t xml:space="preserve">220 л./сут на 1 человека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9</w:t>
            </w:r>
          </w:p>
        </w:tc>
        <w:tc>
          <w:tcPr>
            <w:tcW w:w="3827" w:type="dxa"/>
            <w:vAlign w:val="center"/>
          </w:tcPr>
          <w:p w:rsidR="00BE6A78" w:rsidRPr="006B50BD" w:rsidRDefault="00BE6A78" w:rsidP="00BE6A78">
            <w:pPr>
              <w:ind w:firstLine="0"/>
              <w:jc w:val="left"/>
            </w:pPr>
            <w:r w:rsidRPr="006B50BD">
              <w:t>Минимальная обеспеченность объектами теплоснабжения</w:t>
            </w:r>
          </w:p>
        </w:tc>
        <w:tc>
          <w:tcPr>
            <w:tcW w:w="5493" w:type="dxa"/>
            <w:vAlign w:val="center"/>
          </w:tcPr>
          <w:p w:rsidR="00BE6A78" w:rsidRPr="006B50BD" w:rsidRDefault="00BE6A78" w:rsidP="00BE6A78">
            <w:pPr>
              <w:ind w:firstLine="0"/>
              <w:jc w:val="left"/>
            </w:pPr>
            <w:r w:rsidRPr="006B50BD">
              <w:t xml:space="preserve">0,05 Гкал/1000 кв.м общей площади планируемых объектов капитального строительства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10</w:t>
            </w:r>
          </w:p>
        </w:tc>
        <w:tc>
          <w:tcPr>
            <w:tcW w:w="3827" w:type="dxa"/>
            <w:vAlign w:val="center"/>
          </w:tcPr>
          <w:p w:rsidR="00BE6A78" w:rsidRPr="006B50BD" w:rsidRDefault="00BE6A78" w:rsidP="00BE6A78">
            <w:pPr>
              <w:ind w:firstLine="0"/>
              <w:jc w:val="left"/>
            </w:pPr>
            <w:r w:rsidRPr="006B50BD">
              <w:t>Минимальная обеспеченность объектами энергоснабжения</w:t>
            </w:r>
          </w:p>
        </w:tc>
        <w:tc>
          <w:tcPr>
            <w:tcW w:w="5493" w:type="dxa"/>
            <w:vAlign w:val="center"/>
          </w:tcPr>
          <w:p w:rsidR="00BE6A78" w:rsidRPr="006B50BD" w:rsidRDefault="00BE6A78" w:rsidP="00BE6A78">
            <w:pPr>
              <w:ind w:firstLine="0"/>
              <w:jc w:val="left"/>
            </w:pPr>
            <w:r w:rsidRPr="006B50BD">
              <w:t xml:space="preserve">20 Вт./кв.м общей площади планируемых объектов капитального строительства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11</w:t>
            </w:r>
          </w:p>
        </w:tc>
        <w:tc>
          <w:tcPr>
            <w:tcW w:w="3827" w:type="dxa"/>
            <w:vAlign w:val="center"/>
          </w:tcPr>
          <w:p w:rsidR="00BE6A78" w:rsidRPr="006B50BD" w:rsidRDefault="00BE6A78" w:rsidP="00BE6A78">
            <w:pPr>
              <w:ind w:firstLine="0"/>
              <w:jc w:val="left"/>
            </w:pPr>
            <w:r w:rsidRPr="006B50BD">
              <w:t>Минимальная обеспеченность местами хранения транспорта</w:t>
            </w:r>
          </w:p>
        </w:tc>
        <w:tc>
          <w:tcPr>
            <w:tcW w:w="5493" w:type="dxa"/>
            <w:vAlign w:val="center"/>
          </w:tcPr>
          <w:p w:rsidR="00BE6A78" w:rsidRPr="006B50BD" w:rsidRDefault="00BE6A78" w:rsidP="00BE6A78">
            <w:pPr>
              <w:ind w:firstLine="0"/>
              <w:jc w:val="left"/>
            </w:pPr>
            <w:r w:rsidRPr="006B50BD">
              <w:t xml:space="preserve">420 машино-мест на 1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12</w:t>
            </w:r>
          </w:p>
        </w:tc>
        <w:tc>
          <w:tcPr>
            <w:tcW w:w="3827" w:type="dxa"/>
            <w:vAlign w:val="center"/>
          </w:tcPr>
          <w:p w:rsidR="00BE6A78" w:rsidRPr="006B50BD" w:rsidRDefault="00BE6A78" w:rsidP="00BE6A78">
            <w:pPr>
              <w:ind w:firstLine="0"/>
              <w:jc w:val="left"/>
            </w:pPr>
            <w:r w:rsidRPr="006B50BD">
              <w:t>Площадь благоустройства (территория общего пользования)</w:t>
            </w:r>
          </w:p>
        </w:tc>
        <w:tc>
          <w:tcPr>
            <w:tcW w:w="5493" w:type="dxa"/>
            <w:vAlign w:val="center"/>
          </w:tcPr>
          <w:p w:rsidR="00BE6A78" w:rsidRPr="006B50BD" w:rsidRDefault="00BE6A78" w:rsidP="00BE6A78">
            <w:pPr>
              <w:ind w:firstLine="0"/>
              <w:jc w:val="left"/>
            </w:pPr>
            <w:r w:rsidRPr="006B50BD">
              <w:t xml:space="preserve">4,4 кв.м на 1 человека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13</w:t>
            </w:r>
          </w:p>
        </w:tc>
        <w:tc>
          <w:tcPr>
            <w:tcW w:w="3827" w:type="dxa"/>
            <w:vAlign w:val="center"/>
          </w:tcPr>
          <w:p w:rsidR="00BE6A78" w:rsidRPr="006B50BD" w:rsidRDefault="00BE6A78" w:rsidP="00BE6A78">
            <w:pPr>
              <w:ind w:firstLine="0"/>
              <w:jc w:val="left"/>
            </w:pPr>
            <w:r w:rsidRPr="006B50BD">
              <w:t>Рабочие места</w:t>
            </w:r>
          </w:p>
        </w:tc>
        <w:tc>
          <w:tcPr>
            <w:tcW w:w="5493" w:type="dxa"/>
            <w:vAlign w:val="center"/>
          </w:tcPr>
          <w:p w:rsidR="00BE6A78" w:rsidRPr="006B50BD" w:rsidRDefault="00BE6A78" w:rsidP="00BE6A78">
            <w:pPr>
              <w:ind w:firstLine="0"/>
              <w:jc w:val="left"/>
            </w:pPr>
            <w:r w:rsidRPr="006B50BD">
              <w:t xml:space="preserve">50% от расчетной численности населения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14</w:t>
            </w:r>
          </w:p>
        </w:tc>
        <w:tc>
          <w:tcPr>
            <w:tcW w:w="3827" w:type="dxa"/>
            <w:vAlign w:val="center"/>
          </w:tcPr>
          <w:p w:rsidR="00BE6A78" w:rsidRPr="006B50BD" w:rsidRDefault="00BE6A78" w:rsidP="00BE6A78">
            <w:pPr>
              <w:ind w:firstLine="0"/>
              <w:jc w:val="left"/>
            </w:pPr>
            <w:r w:rsidRPr="006B50BD">
              <w:t>Минимальная обеспеченность местами в дошкольных образовательных организациях</w:t>
            </w:r>
          </w:p>
        </w:tc>
        <w:tc>
          <w:tcPr>
            <w:tcW w:w="5493" w:type="dxa"/>
            <w:vAlign w:val="center"/>
          </w:tcPr>
          <w:p w:rsidR="00BE6A78" w:rsidRPr="006B50BD" w:rsidRDefault="00BE6A78" w:rsidP="00BE6A78">
            <w:pPr>
              <w:ind w:firstLine="0"/>
              <w:jc w:val="left"/>
            </w:pPr>
            <w:r w:rsidRPr="006B50BD">
              <w:t xml:space="preserve">65 мест на 1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15</w:t>
            </w:r>
          </w:p>
        </w:tc>
        <w:tc>
          <w:tcPr>
            <w:tcW w:w="3827" w:type="dxa"/>
            <w:vAlign w:val="center"/>
          </w:tcPr>
          <w:p w:rsidR="00BE6A78" w:rsidRPr="006B50BD" w:rsidRDefault="00BE6A78" w:rsidP="00BE6A78">
            <w:pPr>
              <w:ind w:firstLine="0"/>
              <w:jc w:val="left"/>
            </w:pPr>
            <w:r w:rsidRPr="006B50BD">
              <w:t>Минимальная обеспеченность местами в образовательных организациях</w:t>
            </w:r>
          </w:p>
        </w:tc>
        <w:tc>
          <w:tcPr>
            <w:tcW w:w="5493" w:type="dxa"/>
            <w:vAlign w:val="center"/>
          </w:tcPr>
          <w:p w:rsidR="00BE6A78" w:rsidRPr="006B50BD" w:rsidRDefault="00BE6A78" w:rsidP="00BE6A78">
            <w:pPr>
              <w:ind w:firstLine="0"/>
              <w:jc w:val="left"/>
            </w:pPr>
            <w:r w:rsidRPr="006B50BD">
              <w:t xml:space="preserve">135 мест на 1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16</w:t>
            </w:r>
          </w:p>
        </w:tc>
        <w:tc>
          <w:tcPr>
            <w:tcW w:w="3827" w:type="dxa"/>
            <w:vAlign w:val="center"/>
          </w:tcPr>
          <w:p w:rsidR="00BE6A78" w:rsidRPr="006B50BD" w:rsidRDefault="00BE6A78" w:rsidP="00BE6A78">
            <w:pPr>
              <w:ind w:firstLine="0"/>
              <w:jc w:val="left"/>
            </w:pPr>
            <w:r w:rsidRPr="006B50BD">
              <w:t>Минимальная обеспеченность поликлиниками</w:t>
            </w:r>
          </w:p>
        </w:tc>
        <w:tc>
          <w:tcPr>
            <w:tcW w:w="5493" w:type="dxa"/>
            <w:vAlign w:val="center"/>
          </w:tcPr>
          <w:p w:rsidR="00BE6A78" w:rsidRPr="006B50BD" w:rsidRDefault="00BE6A78" w:rsidP="00BE6A78">
            <w:pPr>
              <w:ind w:firstLine="0"/>
              <w:jc w:val="left"/>
            </w:pPr>
            <w:r w:rsidRPr="006B50BD">
              <w:t xml:space="preserve">17,75 посещений в смену на 1 тыс. населения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17</w:t>
            </w:r>
          </w:p>
        </w:tc>
        <w:tc>
          <w:tcPr>
            <w:tcW w:w="3827" w:type="dxa"/>
            <w:vAlign w:val="center"/>
          </w:tcPr>
          <w:p w:rsidR="00BE6A78" w:rsidRPr="006B50BD" w:rsidRDefault="00BE6A78" w:rsidP="00BE6A78">
            <w:pPr>
              <w:ind w:firstLine="0"/>
              <w:jc w:val="left"/>
            </w:pPr>
            <w:r w:rsidRPr="006B50BD">
              <w:t>Минимальная обеспеченность территориями плоскостных спортивных сооружений</w:t>
            </w:r>
          </w:p>
        </w:tc>
        <w:tc>
          <w:tcPr>
            <w:tcW w:w="5493" w:type="dxa"/>
            <w:vAlign w:val="center"/>
          </w:tcPr>
          <w:p w:rsidR="00BE6A78" w:rsidRPr="006B50BD" w:rsidRDefault="00BE6A78" w:rsidP="00BE6A78">
            <w:pPr>
              <w:ind w:firstLine="0"/>
              <w:jc w:val="left"/>
            </w:pPr>
            <w:r w:rsidRPr="006B50BD">
              <w:t xml:space="preserve">948,3 кв.м. на 1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18</w:t>
            </w:r>
          </w:p>
        </w:tc>
        <w:tc>
          <w:tcPr>
            <w:tcW w:w="3827" w:type="dxa"/>
            <w:vAlign w:val="center"/>
          </w:tcPr>
          <w:p w:rsidR="00BE6A78" w:rsidRPr="006B50BD" w:rsidRDefault="00BE6A78" w:rsidP="00BE6A78">
            <w:pPr>
              <w:ind w:firstLine="0"/>
              <w:jc w:val="left"/>
            </w:pPr>
            <w:r w:rsidRPr="006B50BD">
              <w:t>Мероприятия по развитию транспорта</w:t>
            </w:r>
          </w:p>
        </w:tc>
        <w:tc>
          <w:tcPr>
            <w:tcW w:w="5493" w:type="dxa"/>
            <w:vAlign w:val="center"/>
          </w:tcPr>
          <w:p w:rsidR="00BE6A78" w:rsidRPr="006B50BD" w:rsidRDefault="00BE6A78" w:rsidP="00BE6A78">
            <w:pPr>
              <w:ind w:firstLine="0"/>
              <w:jc w:val="left"/>
            </w:pPr>
            <w:r w:rsidRPr="006B50BD">
              <w:t xml:space="preserve">В соответствии с СТП ТО МО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19</w:t>
            </w:r>
          </w:p>
        </w:tc>
        <w:tc>
          <w:tcPr>
            <w:tcW w:w="3827" w:type="dxa"/>
            <w:vAlign w:val="center"/>
          </w:tcPr>
          <w:p w:rsidR="00BE6A78" w:rsidRPr="006B50BD" w:rsidRDefault="00BE6A78" w:rsidP="00BE6A78">
            <w:pPr>
              <w:ind w:firstLine="0"/>
              <w:jc w:val="left"/>
            </w:pPr>
            <w:r w:rsidRPr="006B50BD">
              <w:t>Минимальная обеспеченность участковыми пунктами полиции</w:t>
            </w:r>
          </w:p>
        </w:tc>
        <w:tc>
          <w:tcPr>
            <w:tcW w:w="5493" w:type="dxa"/>
            <w:vAlign w:val="center"/>
          </w:tcPr>
          <w:p w:rsidR="00BE6A78" w:rsidRPr="006B50BD" w:rsidRDefault="00BE6A78" w:rsidP="00BE6A78">
            <w:pPr>
              <w:ind w:firstLine="0"/>
              <w:jc w:val="left"/>
            </w:pPr>
            <w:r w:rsidRPr="006B50BD">
              <w:t xml:space="preserve">1 участковый пункт на 2,8 тыс. населения площадью 45 кв.м.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20</w:t>
            </w:r>
          </w:p>
        </w:tc>
        <w:tc>
          <w:tcPr>
            <w:tcW w:w="3827" w:type="dxa"/>
            <w:vAlign w:val="center"/>
          </w:tcPr>
          <w:p w:rsidR="00BE6A78" w:rsidRPr="006B50BD" w:rsidRDefault="00BE6A78" w:rsidP="00BE6A78">
            <w:pPr>
              <w:ind w:firstLine="0"/>
              <w:jc w:val="left"/>
            </w:pPr>
            <w:r w:rsidRPr="006B50BD">
              <w:t>Минимальная обеспеченность многофункциональными центрами</w:t>
            </w:r>
          </w:p>
        </w:tc>
        <w:tc>
          <w:tcPr>
            <w:tcW w:w="5493" w:type="dxa"/>
            <w:vAlign w:val="center"/>
          </w:tcPr>
          <w:p w:rsidR="00BE6A78" w:rsidRPr="006B50BD" w:rsidRDefault="00BE6A78" w:rsidP="00BE6A78">
            <w:pPr>
              <w:ind w:firstLine="0"/>
              <w:jc w:val="left"/>
            </w:pPr>
            <w:r w:rsidRPr="006B50BD">
              <w:t xml:space="preserve">40 кв.м. на 2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t>21</w:t>
            </w:r>
          </w:p>
        </w:tc>
        <w:tc>
          <w:tcPr>
            <w:tcW w:w="3827" w:type="dxa"/>
            <w:vAlign w:val="center"/>
          </w:tcPr>
          <w:p w:rsidR="00BE6A78" w:rsidRPr="006B50BD" w:rsidRDefault="00BE6A78" w:rsidP="00BE6A78">
            <w:pPr>
              <w:ind w:firstLine="0"/>
              <w:jc w:val="left"/>
            </w:pPr>
            <w:r w:rsidRPr="006B50BD">
              <w:t xml:space="preserve">Минимальная обеспеченность отдельно стоящими объектами </w:t>
            </w:r>
            <w:r w:rsidRPr="006B50BD">
              <w:lastRenderedPageBreak/>
              <w:t>торговли</w:t>
            </w:r>
          </w:p>
        </w:tc>
        <w:tc>
          <w:tcPr>
            <w:tcW w:w="5493" w:type="dxa"/>
            <w:vAlign w:val="center"/>
          </w:tcPr>
          <w:p w:rsidR="00BE6A78" w:rsidRPr="006B50BD" w:rsidRDefault="00BE6A78" w:rsidP="00BE6A78">
            <w:pPr>
              <w:ind w:firstLine="0"/>
              <w:jc w:val="left"/>
            </w:pPr>
            <w:r w:rsidRPr="006B50BD">
              <w:lastRenderedPageBreak/>
              <w:t xml:space="preserve">350 кв.м. на 1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4D1C5C">
            <w:pPr>
              <w:ind w:firstLine="0"/>
              <w:jc w:val="center"/>
            </w:pPr>
            <w:r w:rsidRPr="00EA7AE7">
              <w:lastRenderedPageBreak/>
              <w:t>22</w:t>
            </w:r>
          </w:p>
        </w:tc>
        <w:tc>
          <w:tcPr>
            <w:tcW w:w="3827" w:type="dxa"/>
            <w:vAlign w:val="center"/>
          </w:tcPr>
          <w:p w:rsidR="00BE6A78" w:rsidRPr="006B50BD" w:rsidRDefault="00BE6A78" w:rsidP="00BE6A78">
            <w:pPr>
              <w:ind w:firstLine="0"/>
              <w:jc w:val="left"/>
            </w:pPr>
            <w:r w:rsidRPr="006B50BD">
              <w:t>Удаленность до объектов социальной и транспортной инфраструктур</w:t>
            </w:r>
          </w:p>
        </w:tc>
        <w:tc>
          <w:tcPr>
            <w:tcW w:w="5493" w:type="dxa"/>
            <w:vAlign w:val="center"/>
          </w:tcPr>
          <w:p w:rsidR="00BE6A78" w:rsidRDefault="00BE6A78" w:rsidP="00BE6A78">
            <w:pPr>
              <w:ind w:firstLine="0"/>
              <w:jc w:val="left"/>
            </w:pPr>
            <w:r w:rsidRPr="006B50BD">
              <w:t xml:space="preserve">В соответствии с СП 42.13330.2016 «СНиП 2.07.01-89* Градостроительство. Планировка и застройка городских и сельских поселений» </w:t>
            </w:r>
          </w:p>
        </w:tc>
      </w:tr>
      <w:tr w:rsidR="003D7A3A" w:rsidRPr="00CB2D41" w:rsidTr="004D1C5C">
        <w:tc>
          <w:tcPr>
            <w:tcW w:w="9854" w:type="dxa"/>
            <w:gridSpan w:val="3"/>
            <w:vAlign w:val="center"/>
          </w:tcPr>
          <w:p w:rsidR="003D7A3A" w:rsidRPr="00CB2D41" w:rsidRDefault="003D7A3A" w:rsidP="004D1C5C">
            <w:pPr>
              <w:ind w:firstLine="0"/>
              <w:jc w:val="center"/>
            </w:pPr>
            <w:r>
              <w:rPr>
                <w:b/>
              </w:rPr>
              <w:t>Виды разрешенного использования</w:t>
            </w:r>
          </w:p>
        </w:tc>
      </w:tr>
      <w:tr w:rsidR="003D7A3A" w:rsidRPr="00CB2D41" w:rsidTr="004D1C5C">
        <w:tc>
          <w:tcPr>
            <w:tcW w:w="4361" w:type="dxa"/>
            <w:gridSpan w:val="2"/>
            <w:vAlign w:val="center"/>
          </w:tcPr>
          <w:p w:rsidR="003D7A3A" w:rsidRPr="00CB2D41" w:rsidRDefault="003D7A3A" w:rsidP="004D1C5C">
            <w:pPr>
              <w:ind w:firstLine="0"/>
              <w:jc w:val="center"/>
            </w:pPr>
            <w:r>
              <w:rPr>
                <w:b/>
              </w:rPr>
              <w:t>Тип</w:t>
            </w:r>
          </w:p>
        </w:tc>
        <w:tc>
          <w:tcPr>
            <w:tcW w:w="5493" w:type="dxa"/>
            <w:vAlign w:val="center"/>
          </w:tcPr>
          <w:p w:rsidR="003D7A3A" w:rsidRPr="00CB2D41" w:rsidRDefault="003D7A3A" w:rsidP="004D1C5C">
            <w:pPr>
              <w:ind w:firstLine="0"/>
              <w:jc w:val="center"/>
            </w:pPr>
            <w:r>
              <w:rPr>
                <w:b/>
              </w:rPr>
              <w:t>ВРИ</w:t>
            </w:r>
          </w:p>
        </w:tc>
      </w:tr>
      <w:tr w:rsidR="003D7A3A" w:rsidRPr="00CB2D41" w:rsidTr="004D1C5C">
        <w:tc>
          <w:tcPr>
            <w:tcW w:w="4361" w:type="dxa"/>
            <w:gridSpan w:val="2"/>
            <w:vAlign w:val="center"/>
          </w:tcPr>
          <w:p w:rsidR="003D7A3A" w:rsidRPr="00CB2D41" w:rsidRDefault="003D7A3A" w:rsidP="004D1C5C">
            <w:pPr>
              <w:ind w:firstLine="0"/>
              <w:jc w:val="left"/>
            </w:pPr>
            <w:r>
              <w:t>Основные:</w:t>
            </w:r>
          </w:p>
        </w:tc>
        <w:tc>
          <w:tcPr>
            <w:tcW w:w="5493" w:type="dxa"/>
            <w:vAlign w:val="center"/>
          </w:tcPr>
          <w:p w:rsidR="004D1C5C" w:rsidRDefault="004D1C5C" w:rsidP="004D1C5C">
            <w:pPr>
              <w:ind w:firstLine="0"/>
              <w:jc w:val="left"/>
            </w:pPr>
            <w:r>
              <w:t>2.5.Среднеэтажная жилая застройка</w:t>
            </w:r>
          </w:p>
          <w:p w:rsidR="004D1C5C" w:rsidRDefault="004D1C5C" w:rsidP="004D1C5C">
            <w:pPr>
              <w:ind w:firstLine="0"/>
              <w:jc w:val="left"/>
            </w:pPr>
            <w:r>
              <w:t>2.6.Многоэтажная жилая застройка (высотная застройка)</w:t>
            </w:r>
          </w:p>
          <w:p w:rsidR="004D1C5C" w:rsidRDefault="004D1C5C" w:rsidP="004D1C5C">
            <w:pPr>
              <w:ind w:firstLine="0"/>
              <w:jc w:val="left"/>
            </w:pPr>
            <w:r>
              <w:t>2.7.Обслуживание жилой застройки</w:t>
            </w:r>
          </w:p>
          <w:p w:rsidR="004D1C5C" w:rsidRDefault="004D1C5C" w:rsidP="004D1C5C">
            <w:pPr>
              <w:ind w:firstLine="0"/>
              <w:jc w:val="left"/>
            </w:pPr>
            <w:r>
              <w:t>2.7.1.Объекты гаражного назначения</w:t>
            </w:r>
          </w:p>
          <w:p w:rsidR="004D1C5C" w:rsidRDefault="004D1C5C" w:rsidP="004D1C5C">
            <w:pPr>
              <w:ind w:firstLine="0"/>
              <w:jc w:val="left"/>
            </w:pPr>
            <w:r>
              <w:t>5.1.Спорт</w:t>
            </w:r>
          </w:p>
          <w:p w:rsidR="004D1C5C" w:rsidRDefault="004D1C5C" w:rsidP="004D1C5C">
            <w:pPr>
              <w:ind w:firstLine="0"/>
              <w:jc w:val="left"/>
            </w:pPr>
            <w:r>
              <w:t>8.3.Обеспечение внутреннего правопорядка</w:t>
            </w:r>
          </w:p>
          <w:p w:rsidR="004D1C5C" w:rsidRDefault="004D1C5C" w:rsidP="004D1C5C">
            <w:pPr>
              <w:ind w:firstLine="0"/>
              <w:jc w:val="left"/>
            </w:pPr>
            <w:r>
              <w:t>9.3.Историко-культурная деятельность</w:t>
            </w:r>
          </w:p>
          <w:p w:rsidR="004D1C5C" w:rsidRDefault="004D1C5C" w:rsidP="004D1C5C">
            <w:pPr>
              <w:ind w:firstLine="0"/>
              <w:jc w:val="left"/>
            </w:pPr>
            <w:r>
              <w:t>12.0.Земельные участки (территории) общего пользования</w:t>
            </w:r>
          </w:p>
          <w:p w:rsidR="004D1C5C" w:rsidRDefault="004D1C5C" w:rsidP="004D1C5C">
            <w:pPr>
              <w:ind w:firstLine="0"/>
              <w:jc w:val="left"/>
            </w:pPr>
            <w:r>
              <w:t>3.3.Бытовое обслуживание</w:t>
            </w:r>
          </w:p>
          <w:p w:rsidR="003D7A3A" w:rsidRPr="00CB2D41" w:rsidRDefault="004D1C5C" w:rsidP="004D1C5C">
            <w:pPr>
              <w:pStyle w:val="affffff0"/>
              <w:ind w:left="0" w:firstLine="0"/>
              <w:jc w:val="left"/>
            </w:pPr>
            <w:r>
              <w:t>3.1.Коммунальное обслуживание</w:t>
            </w:r>
          </w:p>
        </w:tc>
      </w:tr>
      <w:tr w:rsidR="003D7A3A" w:rsidRPr="00CB2D41" w:rsidTr="004D1C5C">
        <w:tc>
          <w:tcPr>
            <w:tcW w:w="4361" w:type="dxa"/>
            <w:gridSpan w:val="2"/>
            <w:vAlign w:val="center"/>
          </w:tcPr>
          <w:p w:rsidR="003D7A3A" w:rsidRPr="00CB2D41" w:rsidRDefault="003D7A3A" w:rsidP="004D1C5C">
            <w:pPr>
              <w:ind w:firstLine="0"/>
              <w:jc w:val="left"/>
            </w:pPr>
            <w:r>
              <w:t>Условно разрешенные:</w:t>
            </w:r>
          </w:p>
        </w:tc>
        <w:tc>
          <w:tcPr>
            <w:tcW w:w="5493" w:type="dxa"/>
            <w:vAlign w:val="center"/>
          </w:tcPr>
          <w:p w:rsidR="004D1C5C" w:rsidRDefault="004D1C5C" w:rsidP="004D1C5C">
            <w:pPr>
              <w:ind w:firstLine="0"/>
              <w:jc w:val="left"/>
            </w:pPr>
            <w:r>
              <w:t>3.4.2.Стационарное медицинское обслуживание</w:t>
            </w:r>
          </w:p>
          <w:p w:rsidR="004D1C5C" w:rsidRDefault="004D1C5C" w:rsidP="004D1C5C">
            <w:pPr>
              <w:ind w:firstLine="0"/>
              <w:jc w:val="left"/>
            </w:pPr>
            <w:r>
              <w:t>3.5.2.Среднее и высшее профессиональное образование</w:t>
            </w:r>
          </w:p>
          <w:p w:rsidR="004D1C5C" w:rsidRDefault="004D1C5C" w:rsidP="004D1C5C">
            <w:pPr>
              <w:ind w:firstLine="0"/>
              <w:jc w:val="left"/>
            </w:pPr>
            <w:r>
              <w:t>3.8.Общественное управление</w:t>
            </w:r>
          </w:p>
          <w:p w:rsidR="004D1C5C" w:rsidRDefault="004D1C5C" w:rsidP="004D1C5C">
            <w:pPr>
              <w:ind w:firstLine="0"/>
              <w:jc w:val="left"/>
            </w:pPr>
            <w:r>
              <w:t>4.2.Объекты торговли (торговые центры, торгово-развлекательные центры (комплексы))</w:t>
            </w:r>
          </w:p>
          <w:p w:rsidR="003D7A3A" w:rsidRPr="00CB2D41" w:rsidRDefault="004D1C5C" w:rsidP="004D1C5C">
            <w:pPr>
              <w:ind w:firstLine="0"/>
              <w:jc w:val="left"/>
            </w:pPr>
            <w:r>
              <w:t>4.10.Выставочно-ярмарочная деятельность</w:t>
            </w:r>
          </w:p>
        </w:tc>
      </w:tr>
      <w:tr w:rsidR="003D7A3A" w:rsidRPr="00CB2D41" w:rsidTr="004D1C5C">
        <w:tc>
          <w:tcPr>
            <w:tcW w:w="4361" w:type="dxa"/>
            <w:gridSpan w:val="2"/>
            <w:vAlign w:val="center"/>
          </w:tcPr>
          <w:p w:rsidR="003D7A3A" w:rsidRPr="00CB2D41" w:rsidRDefault="003D7A3A" w:rsidP="004D1C5C">
            <w:pPr>
              <w:ind w:firstLine="0"/>
              <w:jc w:val="left"/>
            </w:pPr>
            <w:r>
              <w:t>Вспомогательные:</w:t>
            </w:r>
          </w:p>
        </w:tc>
        <w:tc>
          <w:tcPr>
            <w:tcW w:w="5493" w:type="dxa"/>
            <w:vAlign w:val="center"/>
          </w:tcPr>
          <w:p w:rsidR="004D1C5C" w:rsidRDefault="008C20AF" w:rsidP="004D1C5C">
            <w:pPr>
              <w:ind w:firstLine="0"/>
              <w:jc w:val="left"/>
            </w:pPr>
            <w:r>
              <w:t>3.5.</w:t>
            </w:r>
            <w:r w:rsidR="004D1C5C">
              <w:t>Образование и просвещение</w:t>
            </w:r>
          </w:p>
          <w:p w:rsidR="004D1C5C" w:rsidRDefault="008C20AF" w:rsidP="004D1C5C">
            <w:pPr>
              <w:ind w:firstLine="0"/>
              <w:jc w:val="left"/>
            </w:pPr>
            <w:r>
              <w:t>3.8.</w:t>
            </w:r>
            <w:r w:rsidR="004D1C5C">
              <w:t>Общественное управление</w:t>
            </w:r>
          </w:p>
          <w:p w:rsidR="004D1C5C" w:rsidRDefault="008C20AF" w:rsidP="004D1C5C">
            <w:pPr>
              <w:ind w:firstLine="0"/>
              <w:jc w:val="left"/>
            </w:pPr>
            <w:r>
              <w:t>4.5.</w:t>
            </w:r>
            <w:r w:rsidR="004D1C5C">
              <w:t>Банковская и страховая деятельность</w:t>
            </w:r>
          </w:p>
          <w:p w:rsidR="003D7A3A" w:rsidRPr="00CB2D41" w:rsidRDefault="008C20AF" w:rsidP="004D1C5C">
            <w:pPr>
              <w:ind w:firstLine="0"/>
            </w:pPr>
            <w:r>
              <w:t>4.9.</w:t>
            </w:r>
            <w:r w:rsidR="004D1C5C">
              <w:t>Обслуживание автотранспорта</w:t>
            </w:r>
          </w:p>
        </w:tc>
      </w:tr>
    </w:tbl>
    <w:p w:rsidR="00435D61" w:rsidRDefault="00435D61" w:rsidP="003D7A3A">
      <w:pPr>
        <w:autoSpaceDE w:val="0"/>
        <w:autoSpaceDN w:val="0"/>
        <w:adjustRightInd w:val="0"/>
        <w:ind w:firstLine="708"/>
        <w:rPr>
          <w:rFonts w:eastAsia="Calibri"/>
          <w:lang w:eastAsia="en-US"/>
        </w:rPr>
      </w:pPr>
    </w:p>
    <w:p w:rsidR="002F0207" w:rsidRDefault="002F0207"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4D1C5C" w:rsidRDefault="004D1C5C" w:rsidP="001A67CC">
      <w:pPr>
        <w:autoSpaceDE w:val="0"/>
        <w:autoSpaceDN w:val="0"/>
        <w:adjustRightInd w:val="0"/>
        <w:ind w:firstLine="0"/>
        <w:rPr>
          <w:rFonts w:eastAsia="Calibri"/>
          <w:lang w:eastAsia="en-US"/>
        </w:rPr>
      </w:pPr>
    </w:p>
    <w:p w:rsidR="004D1C5C" w:rsidRDefault="004D1C5C" w:rsidP="001A67CC">
      <w:pPr>
        <w:autoSpaceDE w:val="0"/>
        <w:autoSpaceDN w:val="0"/>
        <w:adjustRightInd w:val="0"/>
        <w:ind w:firstLine="0"/>
        <w:rPr>
          <w:rFonts w:eastAsia="Calibri"/>
          <w:lang w:eastAsia="en-US"/>
        </w:rPr>
      </w:pPr>
    </w:p>
    <w:p w:rsidR="004D1C5C" w:rsidRDefault="004D1C5C" w:rsidP="001A67CC">
      <w:pPr>
        <w:autoSpaceDE w:val="0"/>
        <w:autoSpaceDN w:val="0"/>
        <w:adjustRightInd w:val="0"/>
        <w:ind w:firstLine="0"/>
        <w:rPr>
          <w:rFonts w:eastAsia="Calibri"/>
          <w:lang w:eastAsia="en-US"/>
        </w:rPr>
      </w:pPr>
    </w:p>
    <w:p w:rsidR="004D1C5C" w:rsidRDefault="004D1C5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p w:rsidR="001A67CC" w:rsidRDefault="001A67CC" w:rsidP="001A67CC">
      <w:pPr>
        <w:autoSpaceDE w:val="0"/>
        <w:autoSpaceDN w:val="0"/>
        <w:adjustRightInd w:val="0"/>
        <w:ind w:firstLine="0"/>
        <w:rPr>
          <w:rFonts w:eastAsia="Calibri"/>
          <w:lang w:eastAsia="en-US"/>
        </w:rPr>
      </w:pPr>
    </w:p>
    <w:tbl>
      <w:tblPr>
        <w:tblStyle w:val="affff1"/>
        <w:tblW w:w="0" w:type="auto"/>
        <w:tblLook w:val="04A0" w:firstRow="1" w:lastRow="0" w:firstColumn="1" w:lastColumn="0" w:noHBand="0" w:noVBand="1"/>
      </w:tblPr>
      <w:tblGrid>
        <w:gridCol w:w="534"/>
        <w:gridCol w:w="3827"/>
        <w:gridCol w:w="5493"/>
      </w:tblGrid>
      <w:tr w:rsidR="008C20AF" w:rsidRPr="00B529B2" w:rsidTr="000B4942">
        <w:trPr>
          <w:trHeight w:val="507"/>
        </w:trPr>
        <w:tc>
          <w:tcPr>
            <w:tcW w:w="9854" w:type="dxa"/>
            <w:gridSpan w:val="3"/>
            <w:tcBorders>
              <w:top w:val="single" w:sz="8" w:space="0" w:color="auto"/>
            </w:tcBorders>
            <w:vAlign w:val="center"/>
          </w:tcPr>
          <w:p w:rsidR="008C20AF" w:rsidRPr="00B529B2" w:rsidRDefault="008C20AF" w:rsidP="000B4942">
            <w:pPr>
              <w:tabs>
                <w:tab w:val="left" w:pos="0"/>
              </w:tabs>
              <w:autoSpaceDE w:val="0"/>
              <w:autoSpaceDN w:val="0"/>
              <w:adjustRightInd w:val="0"/>
              <w:ind w:firstLine="0"/>
              <w:jc w:val="center"/>
              <w:rPr>
                <w:rFonts w:eastAsia="Calibri"/>
                <w:b/>
                <w:lang w:eastAsia="en-US"/>
              </w:rPr>
            </w:pPr>
            <w:r w:rsidRPr="004D1C5C">
              <w:rPr>
                <w:rFonts w:eastAsia="Calibri"/>
                <w:b/>
                <w:lang w:eastAsia="en-US"/>
              </w:rPr>
              <w:lastRenderedPageBreak/>
              <w:t>КУРТ-</w:t>
            </w:r>
            <w:r>
              <w:rPr>
                <w:rFonts w:eastAsia="Calibri"/>
                <w:b/>
                <w:lang w:eastAsia="en-US"/>
              </w:rPr>
              <w:t>3</w:t>
            </w:r>
          </w:p>
        </w:tc>
      </w:tr>
      <w:tr w:rsidR="008C20AF" w:rsidRPr="008E61E0" w:rsidTr="000B4942">
        <w:tc>
          <w:tcPr>
            <w:tcW w:w="534" w:type="dxa"/>
          </w:tcPr>
          <w:p w:rsidR="008C20AF" w:rsidRPr="008E61E0" w:rsidRDefault="008C20AF" w:rsidP="000B4942">
            <w:pPr>
              <w:ind w:firstLine="0"/>
              <w:rPr>
                <w:b/>
              </w:rPr>
            </w:pPr>
            <w:r w:rsidRPr="008E61E0">
              <w:rPr>
                <w:b/>
              </w:rPr>
              <w:t>№</w:t>
            </w:r>
          </w:p>
        </w:tc>
        <w:tc>
          <w:tcPr>
            <w:tcW w:w="3827" w:type="dxa"/>
          </w:tcPr>
          <w:p w:rsidR="008C20AF" w:rsidRPr="008E61E0" w:rsidRDefault="008C20AF" w:rsidP="000B4942">
            <w:pPr>
              <w:ind w:firstLine="0"/>
              <w:jc w:val="center"/>
              <w:rPr>
                <w:b/>
              </w:rPr>
            </w:pPr>
            <w:r w:rsidRPr="008E61E0">
              <w:rPr>
                <w:b/>
              </w:rPr>
              <w:t>Наименование параметра</w:t>
            </w:r>
          </w:p>
        </w:tc>
        <w:tc>
          <w:tcPr>
            <w:tcW w:w="5493" w:type="dxa"/>
            <w:tcBorders>
              <w:top w:val="single" w:sz="8" w:space="0" w:color="auto"/>
            </w:tcBorders>
          </w:tcPr>
          <w:p w:rsidR="008C20AF" w:rsidRPr="008E61E0" w:rsidRDefault="008C20AF" w:rsidP="000B4942">
            <w:pPr>
              <w:ind w:firstLine="0"/>
              <w:jc w:val="center"/>
              <w:rPr>
                <w:b/>
              </w:rPr>
            </w:pPr>
            <w:r w:rsidRPr="008E61E0">
              <w:rPr>
                <w:b/>
              </w:rPr>
              <w:t>Значение параметра</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w:t>
            </w:r>
          </w:p>
        </w:tc>
        <w:tc>
          <w:tcPr>
            <w:tcW w:w="3827" w:type="dxa"/>
            <w:vAlign w:val="center"/>
          </w:tcPr>
          <w:p w:rsidR="008C20AF" w:rsidRPr="00657C13" w:rsidRDefault="008C20AF" w:rsidP="008C20AF">
            <w:pPr>
              <w:ind w:firstLine="0"/>
              <w:jc w:val="left"/>
            </w:pPr>
            <w:r w:rsidRPr="00657C13">
              <w:t>Общая площадь многоквартирной жилой застройки, выраженная в квадратных метрах</w:t>
            </w:r>
          </w:p>
        </w:tc>
        <w:tc>
          <w:tcPr>
            <w:tcW w:w="5493" w:type="dxa"/>
            <w:vAlign w:val="center"/>
          </w:tcPr>
          <w:p w:rsidR="008C20AF" w:rsidRPr="00657C13" w:rsidRDefault="008C20AF" w:rsidP="008C20AF">
            <w:pPr>
              <w:ind w:firstLine="0"/>
              <w:jc w:val="left"/>
            </w:pPr>
            <w:r w:rsidRPr="00657C13">
              <w:t xml:space="preserve">35 000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2</w:t>
            </w:r>
          </w:p>
        </w:tc>
        <w:tc>
          <w:tcPr>
            <w:tcW w:w="3827" w:type="dxa"/>
            <w:vAlign w:val="center"/>
          </w:tcPr>
          <w:p w:rsidR="008C20AF" w:rsidRPr="00657C13" w:rsidRDefault="008C20AF" w:rsidP="008C20AF">
            <w:pPr>
              <w:ind w:firstLine="0"/>
              <w:jc w:val="left"/>
            </w:pPr>
            <w:r w:rsidRPr="00657C13">
              <w:t>Предельное количество этажей (за исключением подземных и технических этажей)</w:t>
            </w:r>
          </w:p>
        </w:tc>
        <w:tc>
          <w:tcPr>
            <w:tcW w:w="5493" w:type="dxa"/>
            <w:vAlign w:val="center"/>
          </w:tcPr>
          <w:p w:rsidR="008C20AF" w:rsidRPr="00657C13" w:rsidRDefault="008C20AF" w:rsidP="008C20AF">
            <w:pPr>
              <w:ind w:firstLine="0"/>
              <w:jc w:val="left"/>
            </w:pPr>
            <w:r w:rsidRPr="00657C13">
              <w:t xml:space="preserve">17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3</w:t>
            </w:r>
          </w:p>
        </w:tc>
        <w:tc>
          <w:tcPr>
            <w:tcW w:w="3827" w:type="dxa"/>
            <w:vAlign w:val="center"/>
          </w:tcPr>
          <w:p w:rsidR="008C20AF" w:rsidRPr="00657C13" w:rsidRDefault="008C20AF" w:rsidP="008C20AF">
            <w:pPr>
              <w:ind w:firstLine="0"/>
              <w:jc w:val="left"/>
            </w:pPr>
            <w:r w:rsidRPr="00657C13">
              <w:t>Максимальный процент застройки в границах земельного участка</w:t>
            </w:r>
          </w:p>
        </w:tc>
        <w:tc>
          <w:tcPr>
            <w:tcW w:w="5493" w:type="dxa"/>
            <w:vAlign w:val="center"/>
          </w:tcPr>
          <w:p w:rsidR="008C20AF" w:rsidRPr="00657C13" w:rsidRDefault="008C20AF" w:rsidP="008C20AF">
            <w:pPr>
              <w:ind w:firstLine="0"/>
              <w:jc w:val="left"/>
            </w:pPr>
            <w:r w:rsidRPr="00657C13">
              <w:t xml:space="preserve">Устанавливается документацией по планировке территории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4</w:t>
            </w:r>
          </w:p>
        </w:tc>
        <w:tc>
          <w:tcPr>
            <w:tcW w:w="3827" w:type="dxa"/>
            <w:vAlign w:val="center"/>
          </w:tcPr>
          <w:p w:rsidR="008C20AF" w:rsidRPr="00657C13" w:rsidRDefault="008C20AF" w:rsidP="008C20AF">
            <w:pPr>
              <w:ind w:firstLine="0"/>
              <w:jc w:val="left"/>
            </w:pPr>
            <w:r w:rsidRPr="00657C13">
              <w:t>Предельные (минимальные и (или) максимальные) размеры земельных участков</w:t>
            </w:r>
          </w:p>
        </w:tc>
        <w:tc>
          <w:tcPr>
            <w:tcW w:w="5493" w:type="dxa"/>
            <w:vAlign w:val="center"/>
          </w:tcPr>
          <w:p w:rsidR="008C20AF" w:rsidRPr="00657C13" w:rsidRDefault="008C20AF" w:rsidP="008C20AF">
            <w:pPr>
              <w:ind w:firstLine="0"/>
              <w:jc w:val="left"/>
            </w:pPr>
            <w:r w:rsidRPr="00657C13">
              <w:t xml:space="preserve">Устанавливается документацией по планировке территории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5</w:t>
            </w:r>
          </w:p>
        </w:tc>
        <w:tc>
          <w:tcPr>
            <w:tcW w:w="3827" w:type="dxa"/>
            <w:vAlign w:val="center"/>
          </w:tcPr>
          <w:p w:rsidR="008C20AF" w:rsidRPr="00657C13" w:rsidRDefault="008C20AF" w:rsidP="008C20AF">
            <w:pPr>
              <w:ind w:firstLine="0"/>
              <w:jc w:val="left"/>
            </w:pPr>
            <w:r w:rsidRPr="00657C13">
              <w:t>Минимальные отступы от границ земельных участков</w:t>
            </w:r>
          </w:p>
        </w:tc>
        <w:tc>
          <w:tcPr>
            <w:tcW w:w="5493" w:type="dxa"/>
            <w:vAlign w:val="center"/>
          </w:tcPr>
          <w:p w:rsidR="008C20AF" w:rsidRPr="00657C13" w:rsidRDefault="008C20AF" w:rsidP="008C20AF">
            <w:pPr>
              <w:ind w:firstLine="0"/>
              <w:jc w:val="left"/>
            </w:pPr>
            <w:r w:rsidRPr="00657C13">
              <w:t xml:space="preserve">Устанавливается документацией по планировке территории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6</w:t>
            </w:r>
          </w:p>
        </w:tc>
        <w:tc>
          <w:tcPr>
            <w:tcW w:w="3827" w:type="dxa"/>
            <w:vAlign w:val="center"/>
          </w:tcPr>
          <w:p w:rsidR="008C20AF" w:rsidRPr="00657C13" w:rsidRDefault="008C20AF" w:rsidP="008C20AF">
            <w:pPr>
              <w:ind w:firstLine="0"/>
              <w:jc w:val="left"/>
            </w:pPr>
            <w:r w:rsidRPr="00657C13">
              <w:t>Расчетная численность населения</w:t>
            </w:r>
          </w:p>
        </w:tc>
        <w:tc>
          <w:tcPr>
            <w:tcW w:w="5493" w:type="dxa"/>
            <w:vAlign w:val="center"/>
          </w:tcPr>
          <w:p w:rsidR="008C20AF" w:rsidRPr="00657C13" w:rsidRDefault="008C20AF" w:rsidP="008C20AF">
            <w:pPr>
              <w:ind w:firstLine="0"/>
              <w:jc w:val="left"/>
            </w:pPr>
            <w:r w:rsidRPr="00657C13">
              <w:t xml:space="preserve">Определяется из расчета 28 кв.м. общей площади многоквартирной жилой застройки на 1 человека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7</w:t>
            </w:r>
          </w:p>
        </w:tc>
        <w:tc>
          <w:tcPr>
            <w:tcW w:w="3827" w:type="dxa"/>
            <w:vAlign w:val="center"/>
          </w:tcPr>
          <w:p w:rsidR="008C20AF" w:rsidRPr="00657C13" w:rsidRDefault="008C20AF" w:rsidP="008C20AF">
            <w:pPr>
              <w:ind w:firstLine="0"/>
              <w:jc w:val="left"/>
            </w:pPr>
            <w:r w:rsidRPr="00657C13">
              <w:t>Минимальная обеспеченность объектами водоснабжения</w:t>
            </w:r>
          </w:p>
        </w:tc>
        <w:tc>
          <w:tcPr>
            <w:tcW w:w="5493" w:type="dxa"/>
            <w:vAlign w:val="center"/>
          </w:tcPr>
          <w:p w:rsidR="008C20AF" w:rsidRPr="00657C13" w:rsidRDefault="008C20AF" w:rsidP="008C20AF">
            <w:pPr>
              <w:ind w:firstLine="0"/>
              <w:jc w:val="left"/>
            </w:pPr>
            <w:r w:rsidRPr="00657C13">
              <w:t xml:space="preserve">220 л./сут на 1 человека населения планируемой застройки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8</w:t>
            </w:r>
          </w:p>
        </w:tc>
        <w:tc>
          <w:tcPr>
            <w:tcW w:w="3827" w:type="dxa"/>
            <w:vAlign w:val="center"/>
          </w:tcPr>
          <w:p w:rsidR="008C20AF" w:rsidRPr="00657C13" w:rsidRDefault="008C20AF" w:rsidP="008C20AF">
            <w:pPr>
              <w:ind w:firstLine="0"/>
              <w:jc w:val="left"/>
            </w:pPr>
            <w:r w:rsidRPr="00657C13">
              <w:t>Минимальная обеспеченность объектами водоотведения</w:t>
            </w:r>
          </w:p>
        </w:tc>
        <w:tc>
          <w:tcPr>
            <w:tcW w:w="5493" w:type="dxa"/>
            <w:vAlign w:val="center"/>
          </w:tcPr>
          <w:p w:rsidR="008C20AF" w:rsidRPr="00657C13" w:rsidRDefault="008C20AF" w:rsidP="008C20AF">
            <w:pPr>
              <w:ind w:firstLine="0"/>
              <w:jc w:val="left"/>
            </w:pPr>
            <w:r w:rsidRPr="00657C13">
              <w:t xml:space="preserve">220 л./сут на 1 человека населения планируемой застройки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9</w:t>
            </w:r>
          </w:p>
        </w:tc>
        <w:tc>
          <w:tcPr>
            <w:tcW w:w="3827" w:type="dxa"/>
            <w:vAlign w:val="center"/>
          </w:tcPr>
          <w:p w:rsidR="008C20AF" w:rsidRPr="00657C13" w:rsidRDefault="008C20AF" w:rsidP="008C20AF">
            <w:pPr>
              <w:ind w:firstLine="0"/>
              <w:jc w:val="left"/>
            </w:pPr>
            <w:r w:rsidRPr="00657C13">
              <w:t>Минимальная обеспеченность объектами теплоснабжения</w:t>
            </w:r>
          </w:p>
        </w:tc>
        <w:tc>
          <w:tcPr>
            <w:tcW w:w="5493" w:type="dxa"/>
            <w:vAlign w:val="center"/>
          </w:tcPr>
          <w:p w:rsidR="008C20AF" w:rsidRPr="00657C13" w:rsidRDefault="008C20AF" w:rsidP="008C20AF">
            <w:pPr>
              <w:ind w:firstLine="0"/>
              <w:jc w:val="left"/>
            </w:pPr>
            <w:r w:rsidRPr="00657C13">
              <w:t xml:space="preserve">0,05 Гкал/1000 кв.м общей площади планируемых объектов капитального строительства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10</w:t>
            </w:r>
          </w:p>
        </w:tc>
        <w:tc>
          <w:tcPr>
            <w:tcW w:w="3827" w:type="dxa"/>
            <w:vAlign w:val="center"/>
          </w:tcPr>
          <w:p w:rsidR="008C20AF" w:rsidRPr="00657C13" w:rsidRDefault="008C20AF" w:rsidP="008C20AF">
            <w:pPr>
              <w:ind w:firstLine="0"/>
              <w:jc w:val="left"/>
            </w:pPr>
            <w:r w:rsidRPr="00657C13">
              <w:t>Минимальная обеспеченность объектами энергоснабжения</w:t>
            </w:r>
          </w:p>
        </w:tc>
        <w:tc>
          <w:tcPr>
            <w:tcW w:w="5493" w:type="dxa"/>
            <w:vAlign w:val="center"/>
          </w:tcPr>
          <w:p w:rsidR="008C20AF" w:rsidRPr="00657C13" w:rsidRDefault="008C20AF" w:rsidP="008C20AF">
            <w:pPr>
              <w:ind w:firstLine="0"/>
              <w:jc w:val="left"/>
            </w:pPr>
            <w:r w:rsidRPr="00657C13">
              <w:t xml:space="preserve">20 Вт./кв.м общей площади планируемых объектов капитального строительства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11</w:t>
            </w:r>
          </w:p>
        </w:tc>
        <w:tc>
          <w:tcPr>
            <w:tcW w:w="3827" w:type="dxa"/>
            <w:vAlign w:val="center"/>
          </w:tcPr>
          <w:p w:rsidR="008C20AF" w:rsidRPr="00657C13" w:rsidRDefault="008C20AF" w:rsidP="008C20AF">
            <w:pPr>
              <w:ind w:firstLine="0"/>
              <w:jc w:val="left"/>
            </w:pPr>
            <w:r w:rsidRPr="00657C13">
              <w:t>Минимальная обеспеченность местами хранения транспорта</w:t>
            </w:r>
          </w:p>
        </w:tc>
        <w:tc>
          <w:tcPr>
            <w:tcW w:w="5493" w:type="dxa"/>
            <w:vAlign w:val="center"/>
          </w:tcPr>
          <w:p w:rsidR="008C20AF" w:rsidRPr="00657C13" w:rsidRDefault="008C20AF" w:rsidP="008C20AF">
            <w:pPr>
              <w:ind w:firstLine="0"/>
              <w:jc w:val="left"/>
            </w:pPr>
            <w:r w:rsidRPr="00657C13">
              <w:t xml:space="preserve">420 машино-мест на 1 тыс. человек населения планируемой застройки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12</w:t>
            </w:r>
          </w:p>
        </w:tc>
        <w:tc>
          <w:tcPr>
            <w:tcW w:w="3827" w:type="dxa"/>
            <w:vAlign w:val="center"/>
          </w:tcPr>
          <w:p w:rsidR="008C20AF" w:rsidRPr="00657C13" w:rsidRDefault="008C20AF" w:rsidP="008C20AF">
            <w:pPr>
              <w:ind w:firstLine="0"/>
              <w:jc w:val="left"/>
            </w:pPr>
            <w:r w:rsidRPr="00657C13">
              <w:t>Площадь благоустройства (территория общего пользования)</w:t>
            </w:r>
          </w:p>
        </w:tc>
        <w:tc>
          <w:tcPr>
            <w:tcW w:w="5493" w:type="dxa"/>
            <w:vAlign w:val="center"/>
          </w:tcPr>
          <w:p w:rsidR="008C20AF" w:rsidRPr="00657C13" w:rsidRDefault="008C20AF" w:rsidP="008C20AF">
            <w:pPr>
              <w:ind w:firstLine="0"/>
              <w:jc w:val="left"/>
            </w:pPr>
            <w:r w:rsidRPr="00657C13">
              <w:t xml:space="preserve">4,4 кв.м на 1 человека населения планируемой застройки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13</w:t>
            </w:r>
          </w:p>
        </w:tc>
        <w:tc>
          <w:tcPr>
            <w:tcW w:w="3827" w:type="dxa"/>
            <w:vAlign w:val="center"/>
          </w:tcPr>
          <w:p w:rsidR="008C20AF" w:rsidRPr="00657C13" w:rsidRDefault="008C20AF" w:rsidP="008C20AF">
            <w:pPr>
              <w:ind w:firstLine="0"/>
              <w:jc w:val="left"/>
            </w:pPr>
            <w:r w:rsidRPr="00657C13">
              <w:t>Рабочие места</w:t>
            </w:r>
          </w:p>
        </w:tc>
        <w:tc>
          <w:tcPr>
            <w:tcW w:w="5493" w:type="dxa"/>
            <w:vAlign w:val="center"/>
          </w:tcPr>
          <w:p w:rsidR="008C20AF" w:rsidRPr="00657C13" w:rsidRDefault="008C20AF" w:rsidP="008C20AF">
            <w:pPr>
              <w:ind w:firstLine="0"/>
              <w:jc w:val="left"/>
            </w:pPr>
            <w:r w:rsidRPr="00657C13">
              <w:t xml:space="preserve">50% от расчетной численности населения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14</w:t>
            </w:r>
          </w:p>
        </w:tc>
        <w:tc>
          <w:tcPr>
            <w:tcW w:w="3827" w:type="dxa"/>
            <w:vAlign w:val="center"/>
          </w:tcPr>
          <w:p w:rsidR="008C20AF" w:rsidRPr="00657C13" w:rsidRDefault="008C20AF" w:rsidP="008C20AF">
            <w:pPr>
              <w:ind w:firstLine="0"/>
              <w:jc w:val="left"/>
            </w:pPr>
            <w:r w:rsidRPr="00657C13">
              <w:t>Минимальная обеспеченность местами в дошкольных образовательных организациях</w:t>
            </w:r>
          </w:p>
        </w:tc>
        <w:tc>
          <w:tcPr>
            <w:tcW w:w="5493" w:type="dxa"/>
            <w:vAlign w:val="center"/>
          </w:tcPr>
          <w:p w:rsidR="008C20AF" w:rsidRPr="00657C13" w:rsidRDefault="008C20AF" w:rsidP="008C20AF">
            <w:pPr>
              <w:ind w:firstLine="0"/>
              <w:jc w:val="left"/>
            </w:pPr>
            <w:r w:rsidRPr="00657C13">
              <w:t xml:space="preserve">65 мест на 1 тыс. человек населения планируемой застройки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15</w:t>
            </w:r>
          </w:p>
        </w:tc>
        <w:tc>
          <w:tcPr>
            <w:tcW w:w="3827" w:type="dxa"/>
            <w:vAlign w:val="center"/>
          </w:tcPr>
          <w:p w:rsidR="008C20AF" w:rsidRPr="00657C13" w:rsidRDefault="008C20AF" w:rsidP="008C20AF">
            <w:pPr>
              <w:ind w:firstLine="0"/>
              <w:jc w:val="left"/>
            </w:pPr>
            <w:r w:rsidRPr="00657C13">
              <w:t>Минимальная обеспеченность местами в образовательных организациях</w:t>
            </w:r>
          </w:p>
        </w:tc>
        <w:tc>
          <w:tcPr>
            <w:tcW w:w="5493" w:type="dxa"/>
            <w:vAlign w:val="center"/>
          </w:tcPr>
          <w:p w:rsidR="008C20AF" w:rsidRPr="00657C13" w:rsidRDefault="008C20AF" w:rsidP="008C20AF">
            <w:pPr>
              <w:ind w:firstLine="0"/>
              <w:jc w:val="left"/>
            </w:pPr>
            <w:r w:rsidRPr="00657C13">
              <w:t xml:space="preserve">135 мест на 1 тыс. человек населения планируемой застройки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16</w:t>
            </w:r>
          </w:p>
        </w:tc>
        <w:tc>
          <w:tcPr>
            <w:tcW w:w="3827" w:type="dxa"/>
            <w:vAlign w:val="center"/>
          </w:tcPr>
          <w:p w:rsidR="008C20AF" w:rsidRPr="00657C13" w:rsidRDefault="008C20AF" w:rsidP="008C20AF">
            <w:pPr>
              <w:ind w:firstLine="0"/>
              <w:jc w:val="left"/>
            </w:pPr>
            <w:r w:rsidRPr="00657C13">
              <w:t>Минимальная обеспеченность поликлиниками</w:t>
            </w:r>
          </w:p>
        </w:tc>
        <w:tc>
          <w:tcPr>
            <w:tcW w:w="5493" w:type="dxa"/>
            <w:vAlign w:val="center"/>
          </w:tcPr>
          <w:p w:rsidR="008C20AF" w:rsidRPr="00657C13" w:rsidRDefault="008C20AF" w:rsidP="008C20AF">
            <w:pPr>
              <w:ind w:firstLine="0"/>
              <w:jc w:val="left"/>
            </w:pPr>
            <w:r w:rsidRPr="00657C13">
              <w:t xml:space="preserve">17,75 посещений в смену на 1 тыс. населения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17</w:t>
            </w:r>
          </w:p>
        </w:tc>
        <w:tc>
          <w:tcPr>
            <w:tcW w:w="3827" w:type="dxa"/>
            <w:vAlign w:val="center"/>
          </w:tcPr>
          <w:p w:rsidR="008C20AF" w:rsidRPr="00657C13" w:rsidRDefault="008C20AF" w:rsidP="008C20AF">
            <w:pPr>
              <w:ind w:firstLine="0"/>
              <w:jc w:val="left"/>
            </w:pPr>
            <w:r w:rsidRPr="00657C13">
              <w:t>Минимальная обеспеченность территориями плоскостных спортивных сооружений</w:t>
            </w:r>
          </w:p>
        </w:tc>
        <w:tc>
          <w:tcPr>
            <w:tcW w:w="5493" w:type="dxa"/>
            <w:vAlign w:val="center"/>
          </w:tcPr>
          <w:p w:rsidR="008C20AF" w:rsidRPr="00657C13" w:rsidRDefault="008C20AF" w:rsidP="008C20AF">
            <w:pPr>
              <w:ind w:firstLine="0"/>
              <w:jc w:val="left"/>
            </w:pPr>
            <w:r w:rsidRPr="00657C13">
              <w:t xml:space="preserve">948,3 кв.м. на 1 тыс. человек населения планируемой застройки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18</w:t>
            </w:r>
          </w:p>
        </w:tc>
        <w:tc>
          <w:tcPr>
            <w:tcW w:w="3827" w:type="dxa"/>
            <w:vAlign w:val="center"/>
          </w:tcPr>
          <w:p w:rsidR="008C20AF" w:rsidRPr="00657C13" w:rsidRDefault="008C20AF" w:rsidP="008C20AF">
            <w:pPr>
              <w:ind w:firstLine="0"/>
              <w:jc w:val="left"/>
            </w:pPr>
            <w:r w:rsidRPr="00657C13">
              <w:t>Мероприятия по развитию транспорта</w:t>
            </w:r>
          </w:p>
        </w:tc>
        <w:tc>
          <w:tcPr>
            <w:tcW w:w="5493" w:type="dxa"/>
            <w:vAlign w:val="center"/>
          </w:tcPr>
          <w:p w:rsidR="008C20AF" w:rsidRPr="00657C13" w:rsidRDefault="008C20AF" w:rsidP="008C20AF">
            <w:pPr>
              <w:ind w:firstLine="0"/>
              <w:jc w:val="left"/>
            </w:pPr>
            <w:r w:rsidRPr="00657C13">
              <w:t xml:space="preserve">В соответствии с СТП ТО МО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19</w:t>
            </w:r>
          </w:p>
        </w:tc>
        <w:tc>
          <w:tcPr>
            <w:tcW w:w="3827" w:type="dxa"/>
            <w:vAlign w:val="center"/>
          </w:tcPr>
          <w:p w:rsidR="008C20AF" w:rsidRPr="00657C13" w:rsidRDefault="008C20AF" w:rsidP="008C20AF">
            <w:pPr>
              <w:ind w:firstLine="0"/>
              <w:jc w:val="left"/>
            </w:pPr>
            <w:r w:rsidRPr="00657C13">
              <w:t>Минимальная обеспеченность участковыми пунктами полиции</w:t>
            </w:r>
          </w:p>
        </w:tc>
        <w:tc>
          <w:tcPr>
            <w:tcW w:w="5493" w:type="dxa"/>
            <w:vAlign w:val="center"/>
          </w:tcPr>
          <w:p w:rsidR="008C20AF" w:rsidRPr="00657C13" w:rsidRDefault="008C20AF" w:rsidP="008C20AF">
            <w:pPr>
              <w:ind w:firstLine="0"/>
              <w:jc w:val="left"/>
            </w:pPr>
            <w:r w:rsidRPr="00657C13">
              <w:t xml:space="preserve">1 участковый пункт на 2,8 тыс. населения площадью 45 кв.м.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20</w:t>
            </w:r>
          </w:p>
        </w:tc>
        <w:tc>
          <w:tcPr>
            <w:tcW w:w="3827" w:type="dxa"/>
            <w:vAlign w:val="center"/>
          </w:tcPr>
          <w:p w:rsidR="008C20AF" w:rsidRPr="00657C13" w:rsidRDefault="008C20AF" w:rsidP="008C20AF">
            <w:pPr>
              <w:ind w:firstLine="0"/>
              <w:jc w:val="left"/>
            </w:pPr>
            <w:r w:rsidRPr="00657C13">
              <w:t>Минимальная обеспеченность многофункциональными центрами</w:t>
            </w:r>
          </w:p>
        </w:tc>
        <w:tc>
          <w:tcPr>
            <w:tcW w:w="5493" w:type="dxa"/>
            <w:vAlign w:val="center"/>
          </w:tcPr>
          <w:p w:rsidR="008C20AF" w:rsidRPr="00657C13" w:rsidRDefault="008C20AF" w:rsidP="008C20AF">
            <w:pPr>
              <w:ind w:firstLine="0"/>
              <w:jc w:val="left"/>
            </w:pPr>
            <w:r w:rsidRPr="00657C13">
              <w:t xml:space="preserve">40 кв.м. на 2 тыс. человек населения планируемой застройки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t>21</w:t>
            </w:r>
          </w:p>
        </w:tc>
        <w:tc>
          <w:tcPr>
            <w:tcW w:w="3827" w:type="dxa"/>
            <w:vAlign w:val="center"/>
          </w:tcPr>
          <w:p w:rsidR="008C20AF" w:rsidRPr="00657C13" w:rsidRDefault="008C20AF" w:rsidP="008C20AF">
            <w:pPr>
              <w:ind w:firstLine="0"/>
              <w:jc w:val="left"/>
            </w:pPr>
            <w:r w:rsidRPr="00657C13">
              <w:t>Минимальная обеспеченность отдельно стоящими объектами торговли</w:t>
            </w:r>
          </w:p>
        </w:tc>
        <w:tc>
          <w:tcPr>
            <w:tcW w:w="5493" w:type="dxa"/>
            <w:vAlign w:val="center"/>
          </w:tcPr>
          <w:p w:rsidR="008C20AF" w:rsidRPr="00657C13" w:rsidRDefault="008C20AF" w:rsidP="008C20AF">
            <w:pPr>
              <w:ind w:firstLine="0"/>
              <w:jc w:val="left"/>
            </w:pPr>
            <w:r w:rsidRPr="00657C13">
              <w:t xml:space="preserve">350 кв.м. на 1 тыс. человек населения планируемой застройки </w:t>
            </w:r>
          </w:p>
        </w:tc>
      </w:tr>
      <w:tr w:rsidR="008C20AF" w:rsidRPr="00B529B2" w:rsidTr="008C20AF">
        <w:trPr>
          <w:trHeight w:val="20"/>
        </w:trPr>
        <w:tc>
          <w:tcPr>
            <w:tcW w:w="534" w:type="dxa"/>
            <w:vAlign w:val="center"/>
          </w:tcPr>
          <w:p w:rsidR="008C20AF" w:rsidRPr="00EA7AE7" w:rsidRDefault="008C20AF" w:rsidP="000B4942">
            <w:pPr>
              <w:ind w:firstLine="0"/>
              <w:jc w:val="center"/>
            </w:pPr>
            <w:r w:rsidRPr="00EA7AE7">
              <w:lastRenderedPageBreak/>
              <w:t>22</w:t>
            </w:r>
          </w:p>
        </w:tc>
        <w:tc>
          <w:tcPr>
            <w:tcW w:w="3827" w:type="dxa"/>
            <w:vAlign w:val="center"/>
          </w:tcPr>
          <w:p w:rsidR="008C20AF" w:rsidRPr="00657C13" w:rsidRDefault="008C20AF" w:rsidP="008C20AF">
            <w:pPr>
              <w:ind w:firstLine="0"/>
              <w:jc w:val="left"/>
            </w:pPr>
            <w:r w:rsidRPr="00657C13">
              <w:t>Удаленность до объектов социальной и транспортной инфраструктур</w:t>
            </w:r>
          </w:p>
        </w:tc>
        <w:tc>
          <w:tcPr>
            <w:tcW w:w="5493" w:type="dxa"/>
            <w:vAlign w:val="center"/>
          </w:tcPr>
          <w:p w:rsidR="008C20AF" w:rsidRDefault="008C20AF" w:rsidP="008C20AF">
            <w:pPr>
              <w:ind w:firstLine="0"/>
              <w:jc w:val="left"/>
            </w:pPr>
            <w:r w:rsidRPr="00657C13">
              <w:t xml:space="preserve">В соответствии с СП 42.13330.2016 «СНиП 2.07.01-89* Градостроительство. Планировка и застройка городских и сельских поселений» </w:t>
            </w:r>
          </w:p>
        </w:tc>
      </w:tr>
      <w:tr w:rsidR="008C20AF" w:rsidRPr="00CB2D41" w:rsidTr="000B4942">
        <w:tc>
          <w:tcPr>
            <w:tcW w:w="9854" w:type="dxa"/>
            <w:gridSpan w:val="3"/>
            <w:vAlign w:val="center"/>
          </w:tcPr>
          <w:p w:rsidR="008C20AF" w:rsidRPr="00CB2D41" w:rsidRDefault="008C20AF" w:rsidP="000B4942">
            <w:pPr>
              <w:ind w:firstLine="0"/>
              <w:jc w:val="center"/>
            </w:pPr>
            <w:r>
              <w:rPr>
                <w:b/>
              </w:rPr>
              <w:t>Виды разрешенного использования</w:t>
            </w:r>
          </w:p>
        </w:tc>
      </w:tr>
      <w:tr w:rsidR="008C20AF" w:rsidRPr="00CB2D41" w:rsidTr="000B4942">
        <w:tc>
          <w:tcPr>
            <w:tcW w:w="4361" w:type="dxa"/>
            <w:gridSpan w:val="2"/>
            <w:vAlign w:val="center"/>
          </w:tcPr>
          <w:p w:rsidR="008C20AF" w:rsidRPr="00CB2D41" w:rsidRDefault="008C20AF" w:rsidP="000B4942">
            <w:pPr>
              <w:ind w:firstLine="0"/>
              <w:jc w:val="center"/>
            </w:pPr>
            <w:r>
              <w:rPr>
                <w:b/>
              </w:rPr>
              <w:t>Тип</w:t>
            </w:r>
          </w:p>
        </w:tc>
        <w:tc>
          <w:tcPr>
            <w:tcW w:w="5493" w:type="dxa"/>
            <w:vAlign w:val="center"/>
          </w:tcPr>
          <w:p w:rsidR="008C20AF" w:rsidRPr="00CB2D41" w:rsidRDefault="008C20AF" w:rsidP="000B4942">
            <w:pPr>
              <w:ind w:firstLine="0"/>
              <w:jc w:val="center"/>
            </w:pPr>
            <w:r>
              <w:rPr>
                <w:b/>
              </w:rPr>
              <w:t>ВРИ</w:t>
            </w:r>
          </w:p>
        </w:tc>
      </w:tr>
      <w:tr w:rsidR="008C20AF" w:rsidRPr="00CB2D41" w:rsidTr="000B4942">
        <w:tc>
          <w:tcPr>
            <w:tcW w:w="4361" w:type="dxa"/>
            <w:gridSpan w:val="2"/>
            <w:vAlign w:val="center"/>
          </w:tcPr>
          <w:p w:rsidR="008C20AF" w:rsidRPr="00CB2D41" w:rsidRDefault="008C20AF" w:rsidP="000B4942">
            <w:pPr>
              <w:ind w:firstLine="0"/>
              <w:jc w:val="left"/>
            </w:pPr>
            <w:r>
              <w:t>Основные:</w:t>
            </w:r>
          </w:p>
        </w:tc>
        <w:tc>
          <w:tcPr>
            <w:tcW w:w="5493" w:type="dxa"/>
            <w:vAlign w:val="center"/>
          </w:tcPr>
          <w:p w:rsidR="008C20AF" w:rsidRDefault="008C20AF" w:rsidP="008C20AF">
            <w:pPr>
              <w:ind w:firstLine="0"/>
              <w:jc w:val="left"/>
            </w:pPr>
            <w:r>
              <w:t>2.1.1.Малоэтажная многоквартирная жилая застройка</w:t>
            </w:r>
          </w:p>
          <w:p w:rsidR="008C20AF" w:rsidRDefault="008C20AF" w:rsidP="008C20AF">
            <w:pPr>
              <w:ind w:firstLine="0"/>
              <w:jc w:val="left"/>
            </w:pPr>
            <w:r>
              <w:t>2.5.Среднеэтажная жилая застройка</w:t>
            </w:r>
          </w:p>
          <w:p w:rsidR="008C20AF" w:rsidRDefault="008C20AF" w:rsidP="008C20AF">
            <w:pPr>
              <w:ind w:firstLine="0"/>
              <w:jc w:val="left"/>
            </w:pPr>
            <w:r>
              <w:t>2.6.Многоэтажная жилая застройка (высотная застройка)</w:t>
            </w:r>
          </w:p>
          <w:p w:rsidR="008C20AF" w:rsidRDefault="008C20AF" w:rsidP="008C20AF">
            <w:pPr>
              <w:ind w:firstLine="0"/>
              <w:jc w:val="left"/>
            </w:pPr>
            <w:r>
              <w:t>2.7.Обслуживание жилой застройки</w:t>
            </w:r>
          </w:p>
          <w:p w:rsidR="008C20AF" w:rsidRDefault="008C20AF" w:rsidP="008C20AF">
            <w:pPr>
              <w:ind w:firstLine="0"/>
              <w:jc w:val="left"/>
            </w:pPr>
            <w:r>
              <w:t>2.7.1.Объекты гаражного назначения</w:t>
            </w:r>
          </w:p>
          <w:p w:rsidR="008C20AF" w:rsidRDefault="008C20AF" w:rsidP="008C20AF">
            <w:pPr>
              <w:ind w:firstLine="0"/>
              <w:jc w:val="left"/>
            </w:pPr>
            <w:r>
              <w:t>5.1.Спорт</w:t>
            </w:r>
          </w:p>
          <w:p w:rsidR="008C20AF" w:rsidRDefault="008C20AF" w:rsidP="008C20AF">
            <w:pPr>
              <w:ind w:firstLine="0"/>
              <w:jc w:val="left"/>
            </w:pPr>
            <w:r>
              <w:t>8.3.Обеспечение внутреннего правопорядка</w:t>
            </w:r>
          </w:p>
          <w:p w:rsidR="008C20AF" w:rsidRDefault="008C20AF" w:rsidP="008C20AF">
            <w:pPr>
              <w:ind w:firstLine="0"/>
              <w:jc w:val="left"/>
            </w:pPr>
            <w:r>
              <w:t>9.3.Историко-культурная деятельность</w:t>
            </w:r>
          </w:p>
          <w:p w:rsidR="008C20AF" w:rsidRDefault="008C20AF" w:rsidP="008C20AF">
            <w:pPr>
              <w:ind w:firstLine="0"/>
              <w:jc w:val="left"/>
            </w:pPr>
            <w:r>
              <w:t>12.0.Земельные участки (территории) общего пользования</w:t>
            </w:r>
          </w:p>
          <w:p w:rsidR="008C20AF" w:rsidRPr="00CB2D41" w:rsidRDefault="008C20AF" w:rsidP="008C20AF">
            <w:pPr>
              <w:pStyle w:val="affffff0"/>
              <w:ind w:left="0" w:firstLine="0"/>
              <w:jc w:val="left"/>
            </w:pPr>
            <w:r>
              <w:t>3.5.1.Дошкольное, начальное и среднее общее образование</w:t>
            </w:r>
          </w:p>
        </w:tc>
      </w:tr>
      <w:tr w:rsidR="008C20AF" w:rsidRPr="00CB2D41" w:rsidTr="000B4942">
        <w:tc>
          <w:tcPr>
            <w:tcW w:w="4361" w:type="dxa"/>
            <w:gridSpan w:val="2"/>
            <w:vAlign w:val="center"/>
          </w:tcPr>
          <w:p w:rsidR="008C20AF" w:rsidRPr="00CB2D41" w:rsidRDefault="008C20AF" w:rsidP="000B4942">
            <w:pPr>
              <w:ind w:firstLine="0"/>
              <w:jc w:val="left"/>
            </w:pPr>
            <w:r>
              <w:t>Условно разрешенные:</w:t>
            </w:r>
          </w:p>
        </w:tc>
        <w:tc>
          <w:tcPr>
            <w:tcW w:w="5493" w:type="dxa"/>
            <w:vAlign w:val="center"/>
          </w:tcPr>
          <w:p w:rsidR="008C20AF" w:rsidRDefault="008C20AF" w:rsidP="008C20AF">
            <w:pPr>
              <w:ind w:firstLine="0"/>
              <w:jc w:val="left"/>
            </w:pPr>
            <w:r>
              <w:t>3.4.2.Стационарное медицинское обслуживание</w:t>
            </w:r>
          </w:p>
          <w:p w:rsidR="008C20AF" w:rsidRDefault="008C20AF" w:rsidP="008C20AF">
            <w:pPr>
              <w:ind w:firstLine="0"/>
              <w:jc w:val="left"/>
            </w:pPr>
            <w:r>
              <w:t>3.5.2.Среднее и высшее профессиональное образование</w:t>
            </w:r>
          </w:p>
          <w:p w:rsidR="008C20AF" w:rsidRDefault="008C20AF" w:rsidP="008C20AF">
            <w:pPr>
              <w:ind w:firstLine="0"/>
              <w:jc w:val="left"/>
            </w:pPr>
            <w:r>
              <w:t>3.8.Общественное управление</w:t>
            </w:r>
          </w:p>
          <w:p w:rsidR="008C20AF" w:rsidRDefault="008C20AF" w:rsidP="008C20AF">
            <w:pPr>
              <w:ind w:firstLine="0"/>
              <w:jc w:val="left"/>
            </w:pPr>
            <w:r>
              <w:t>4.2.Объекты торговли (торговые центры, торгово-развлекательные центры (комплексы))</w:t>
            </w:r>
          </w:p>
          <w:p w:rsidR="008C20AF" w:rsidRDefault="008C20AF" w:rsidP="008C20AF">
            <w:pPr>
              <w:ind w:firstLine="0"/>
              <w:jc w:val="left"/>
            </w:pPr>
            <w:r>
              <w:t>4.5.Банковская и страховая деятельность</w:t>
            </w:r>
          </w:p>
          <w:p w:rsidR="008C20AF" w:rsidRPr="00CB2D41" w:rsidRDefault="008C20AF" w:rsidP="008C20AF">
            <w:pPr>
              <w:ind w:firstLine="0"/>
              <w:jc w:val="left"/>
            </w:pPr>
            <w:r>
              <w:t>4.10.Выставочно-ярмарочная деятельность</w:t>
            </w:r>
          </w:p>
        </w:tc>
      </w:tr>
      <w:tr w:rsidR="008C20AF" w:rsidRPr="00CB2D41" w:rsidTr="000B4942">
        <w:tc>
          <w:tcPr>
            <w:tcW w:w="4361" w:type="dxa"/>
            <w:gridSpan w:val="2"/>
            <w:vAlign w:val="center"/>
          </w:tcPr>
          <w:p w:rsidR="008C20AF" w:rsidRPr="00CB2D41" w:rsidRDefault="008C20AF" w:rsidP="000B4942">
            <w:pPr>
              <w:ind w:firstLine="0"/>
              <w:jc w:val="left"/>
            </w:pPr>
            <w:r>
              <w:t>Вспомогательные:</w:t>
            </w:r>
          </w:p>
        </w:tc>
        <w:tc>
          <w:tcPr>
            <w:tcW w:w="5493" w:type="dxa"/>
            <w:vAlign w:val="center"/>
          </w:tcPr>
          <w:p w:rsidR="008C20AF" w:rsidRDefault="008C20AF" w:rsidP="008C20AF">
            <w:pPr>
              <w:ind w:firstLine="0"/>
              <w:jc w:val="left"/>
            </w:pPr>
            <w:r>
              <w:t>2.7.1.Объекты гаражного назначения</w:t>
            </w:r>
          </w:p>
          <w:p w:rsidR="008C20AF" w:rsidRDefault="008C20AF" w:rsidP="008C20AF">
            <w:pPr>
              <w:ind w:firstLine="0"/>
              <w:jc w:val="left"/>
            </w:pPr>
            <w:r>
              <w:t>3.8.Общественное управление</w:t>
            </w:r>
          </w:p>
          <w:p w:rsidR="008C20AF" w:rsidRDefault="008C20AF" w:rsidP="008C20AF">
            <w:pPr>
              <w:ind w:firstLine="0"/>
              <w:jc w:val="left"/>
            </w:pPr>
            <w:r>
              <w:t>3.9.Обеспечение научной деятельности</w:t>
            </w:r>
          </w:p>
          <w:p w:rsidR="008C20AF" w:rsidRPr="00CB2D41" w:rsidRDefault="008C20AF" w:rsidP="008C20AF">
            <w:pPr>
              <w:ind w:firstLine="0"/>
            </w:pPr>
            <w:r>
              <w:t>4.9.Обслуживание автотранспорта</w:t>
            </w:r>
          </w:p>
        </w:tc>
      </w:tr>
    </w:tbl>
    <w:p w:rsidR="001A67CC" w:rsidRDefault="001A67CC" w:rsidP="000338D3">
      <w:pPr>
        <w:autoSpaceDE w:val="0"/>
        <w:autoSpaceDN w:val="0"/>
        <w:adjustRightInd w:val="0"/>
        <w:rPr>
          <w:rFonts w:eastAsia="Calibri"/>
          <w:lang w:eastAsia="en-US"/>
        </w:rPr>
      </w:pPr>
    </w:p>
    <w:p w:rsidR="008C20AF" w:rsidRDefault="008C20AF"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p w:rsidR="00BE6A78" w:rsidRDefault="00BE6A78" w:rsidP="00BE6A78">
      <w:pPr>
        <w:autoSpaceDE w:val="0"/>
        <w:autoSpaceDN w:val="0"/>
        <w:adjustRightInd w:val="0"/>
        <w:ind w:firstLine="0"/>
        <w:rPr>
          <w:rFonts w:eastAsia="Calibri"/>
          <w:lang w:eastAsia="en-US"/>
        </w:rPr>
      </w:pPr>
    </w:p>
    <w:tbl>
      <w:tblPr>
        <w:tblStyle w:val="affff1"/>
        <w:tblW w:w="0" w:type="auto"/>
        <w:tblLook w:val="04A0" w:firstRow="1" w:lastRow="0" w:firstColumn="1" w:lastColumn="0" w:noHBand="0" w:noVBand="1"/>
      </w:tblPr>
      <w:tblGrid>
        <w:gridCol w:w="534"/>
        <w:gridCol w:w="3827"/>
        <w:gridCol w:w="5493"/>
      </w:tblGrid>
      <w:tr w:rsidR="008C20AF" w:rsidRPr="00B529B2" w:rsidTr="000B4942">
        <w:trPr>
          <w:trHeight w:val="507"/>
        </w:trPr>
        <w:tc>
          <w:tcPr>
            <w:tcW w:w="9854" w:type="dxa"/>
            <w:gridSpan w:val="3"/>
            <w:tcBorders>
              <w:top w:val="single" w:sz="8" w:space="0" w:color="auto"/>
            </w:tcBorders>
            <w:vAlign w:val="center"/>
          </w:tcPr>
          <w:p w:rsidR="008C20AF" w:rsidRPr="00B529B2" w:rsidRDefault="008C20AF" w:rsidP="000B4942">
            <w:pPr>
              <w:tabs>
                <w:tab w:val="left" w:pos="0"/>
              </w:tabs>
              <w:autoSpaceDE w:val="0"/>
              <w:autoSpaceDN w:val="0"/>
              <w:adjustRightInd w:val="0"/>
              <w:ind w:firstLine="0"/>
              <w:jc w:val="center"/>
              <w:rPr>
                <w:rFonts w:eastAsia="Calibri"/>
                <w:b/>
                <w:lang w:eastAsia="en-US"/>
              </w:rPr>
            </w:pPr>
            <w:r w:rsidRPr="004D1C5C">
              <w:rPr>
                <w:rFonts w:eastAsia="Calibri"/>
                <w:b/>
                <w:lang w:eastAsia="en-US"/>
              </w:rPr>
              <w:lastRenderedPageBreak/>
              <w:t>КУРТ-</w:t>
            </w:r>
            <w:r w:rsidR="00BE6A78">
              <w:rPr>
                <w:rFonts w:eastAsia="Calibri"/>
                <w:b/>
                <w:lang w:eastAsia="en-US"/>
              </w:rPr>
              <w:t>4</w:t>
            </w:r>
          </w:p>
        </w:tc>
      </w:tr>
      <w:tr w:rsidR="008C20AF" w:rsidRPr="008E61E0" w:rsidTr="000B4942">
        <w:tc>
          <w:tcPr>
            <w:tcW w:w="534" w:type="dxa"/>
          </w:tcPr>
          <w:p w:rsidR="008C20AF" w:rsidRPr="008E61E0" w:rsidRDefault="008C20AF" w:rsidP="000B4942">
            <w:pPr>
              <w:ind w:firstLine="0"/>
              <w:rPr>
                <w:b/>
              </w:rPr>
            </w:pPr>
            <w:r w:rsidRPr="008E61E0">
              <w:rPr>
                <w:b/>
              </w:rPr>
              <w:t>№</w:t>
            </w:r>
          </w:p>
        </w:tc>
        <w:tc>
          <w:tcPr>
            <w:tcW w:w="3827" w:type="dxa"/>
          </w:tcPr>
          <w:p w:rsidR="008C20AF" w:rsidRPr="008E61E0" w:rsidRDefault="008C20AF" w:rsidP="000B4942">
            <w:pPr>
              <w:ind w:firstLine="0"/>
              <w:jc w:val="center"/>
              <w:rPr>
                <w:b/>
              </w:rPr>
            </w:pPr>
            <w:r w:rsidRPr="008E61E0">
              <w:rPr>
                <w:b/>
              </w:rPr>
              <w:t>Наименование параметра</w:t>
            </w:r>
          </w:p>
        </w:tc>
        <w:tc>
          <w:tcPr>
            <w:tcW w:w="5493" w:type="dxa"/>
            <w:tcBorders>
              <w:top w:val="single" w:sz="8" w:space="0" w:color="auto"/>
            </w:tcBorders>
          </w:tcPr>
          <w:p w:rsidR="008C20AF" w:rsidRPr="008E61E0" w:rsidRDefault="008C20AF" w:rsidP="000B4942">
            <w:pPr>
              <w:ind w:firstLine="0"/>
              <w:jc w:val="center"/>
              <w:rPr>
                <w:b/>
              </w:rPr>
            </w:pPr>
            <w:r w:rsidRPr="008E61E0">
              <w:rPr>
                <w:b/>
              </w:rPr>
              <w:t>Значение параметра</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w:t>
            </w:r>
          </w:p>
        </w:tc>
        <w:tc>
          <w:tcPr>
            <w:tcW w:w="3827" w:type="dxa"/>
            <w:vAlign w:val="center"/>
          </w:tcPr>
          <w:p w:rsidR="00BE6A78" w:rsidRPr="00BE6A78" w:rsidRDefault="00BE6A78" w:rsidP="00BE6A78">
            <w:pPr>
              <w:ind w:firstLine="0"/>
              <w:jc w:val="left"/>
            </w:pPr>
            <w:r w:rsidRPr="00BE6A78">
              <w:t>Плотность жилой застройки, процент застройки жилыми домами жилого района (квартала)</w:t>
            </w:r>
          </w:p>
        </w:tc>
        <w:tc>
          <w:tcPr>
            <w:tcW w:w="5493" w:type="dxa"/>
            <w:vAlign w:val="center"/>
          </w:tcPr>
          <w:p w:rsidR="00BE6A78" w:rsidRPr="00BE6A78" w:rsidRDefault="00BE6A78" w:rsidP="00BE6A78">
            <w:pPr>
              <w:ind w:firstLine="0"/>
              <w:jc w:val="left"/>
            </w:pPr>
            <w:r w:rsidRPr="00BE6A78">
              <w:t xml:space="preserve">6360кв.м/га(7.1%);15800кв.м/га(17.5%)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2</w:t>
            </w:r>
          </w:p>
        </w:tc>
        <w:tc>
          <w:tcPr>
            <w:tcW w:w="3827" w:type="dxa"/>
            <w:vAlign w:val="center"/>
          </w:tcPr>
          <w:p w:rsidR="00BE6A78" w:rsidRPr="00BE6A78" w:rsidRDefault="00BE6A78" w:rsidP="00BE6A78">
            <w:pPr>
              <w:ind w:firstLine="0"/>
              <w:jc w:val="left"/>
            </w:pPr>
            <w:r w:rsidRPr="00BE6A78">
              <w:t>Предельное количество этажей (за исключением подземных и технических этажей)</w:t>
            </w:r>
          </w:p>
        </w:tc>
        <w:tc>
          <w:tcPr>
            <w:tcW w:w="5493" w:type="dxa"/>
            <w:vAlign w:val="center"/>
          </w:tcPr>
          <w:p w:rsidR="00BE6A78" w:rsidRPr="00BE6A78" w:rsidRDefault="00BE6A78" w:rsidP="00BE6A78">
            <w:pPr>
              <w:ind w:firstLine="0"/>
              <w:jc w:val="left"/>
            </w:pPr>
            <w:r w:rsidRPr="00BE6A78">
              <w:t xml:space="preserve">9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3</w:t>
            </w:r>
          </w:p>
        </w:tc>
        <w:tc>
          <w:tcPr>
            <w:tcW w:w="3827" w:type="dxa"/>
            <w:vAlign w:val="center"/>
          </w:tcPr>
          <w:p w:rsidR="00BE6A78" w:rsidRPr="00BE6A78" w:rsidRDefault="00BE6A78" w:rsidP="00BE6A78">
            <w:pPr>
              <w:ind w:firstLine="0"/>
              <w:jc w:val="left"/>
            </w:pPr>
            <w:r w:rsidRPr="00BE6A78">
              <w:t>Максимальный процент застройки в границах земельного участка</w:t>
            </w:r>
          </w:p>
        </w:tc>
        <w:tc>
          <w:tcPr>
            <w:tcW w:w="5493" w:type="dxa"/>
            <w:vAlign w:val="center"/>
          </w:tcPr>
          <w:p w:rsidR="00BE6A78" w:rsidRPr="00BE6A78" w:rsidRDefault="00BE6A78" w:rsidP="00BE6A78">
            <w:pPr>
              <w:ind w:firstLine="0"/>
              <w:jc w:val="left"/>
            </w:pPr>
            <w:r w:rsidRPr="00BE6A78">
              <w:t xml:space="preserve">Устанавливается документацией по планировке территории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4</w:t>
            </w:r>
          </w:p>
        </w:tc>
        <w:tc>
          <w:tcPr>
            <w:tcW w:w="3827" w:type="dxa"/>
            <w:vAlign w:val="center"/>
          </w:tcPr>
          <w:p w:rsidR="00BE6A78" w:rsidRPr="00BE6A78" w:rsidRDefault="00BE6A78" w:rsidP="00BE6A78">
            <w:pPr>
              <w:ind w:firstLine="0"/>
              <w:jc w:val="left"/>
            </w:pPr>
            <w:r w:rsidRPr="00BE6A78">
              <w:t>Предельные (минимальные и (или) максимальные) размеры земельных участков</w:t>
            </w:r>
          </w:p>
        </w:tc>
        <w:tc>
          <w:tcPr>
            <w:tcW w:w="5493" w:type="dxa"/>
            <w:vAlign w:val="center"/>
          </w:tcPr>
          <w:p w:rsidR="00BE6A78" w:rsidRPr="00BE6A78" w:rsidRDefault="00BE6A78" w:rsidP="00BE6A78">
            <w:pPr>
              <w:ind w:firstLine="0"/>
              <w:jc w:val="left"/>
            </w:pPr>
            <w:r w:rsidRPr="00BE6A78">
              <w:t xml:space="preserve">Устанавливается документацией по планировке территории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5</w:t>
            </w:r>
          </w:p>
        </w:tc>
        <w:tc>
          <w:tcPr>
            <w:tcW w:w="3827" w:type="dxa"/>
            <w:vAlign w:val="center"/>
          </w:tcPr>
          <w:p w:rsidR="00BE6A78" w:rsidRPr="00BE6A78" w:rsidRDefault="00BE6A78" w:rsidP="00BE6A78">
            <w:pPr>
              <w:ind w:firstLine="0"/>
              <w:jc w:val="left"/>
            </w:pPr>
            <w:r w:rsidRPr="00BE6A78">
              <w:t>Минимальные отступы от границ земельных участков</w:t>
            </w:r>
          </w:p>
        </w:tc>
        <w:tc>
          <w:tcPr>
            <w:tcW w:w="5493" w:type="dxa"/>
            <w:vAlign w:val="center"/>
          </w:tcPr>
          <w:p w:rsidR="00BE6A78" w:rsidRPr="00BE6A78" w:rsidRDefault="00BE6A78" w:rsidP="00BE6A78">
            <w:pPr>
              <w:ind w:firstLine="0"/>
              <w:jc w:val="left"/>
            </w:pPr>
            <w:r w:rsidRPr="00BE6A78">
              <w:t xml:space="preserve">Устанавливается документацией по планировке территории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6</w:t>
            </w:r>
          </w:p>
        </w:tc>
        <w:tc>
          <w:tcPr>
            <w:tcW w:w="3827" w:type="dxa"/>
            <w:vAlign w:val="center"/>
          </w:tcPr>
          <w:p w:rsidR="00BE6A78" w:rsidRPr="00BE6A78" w:rsidRDefault="00BE6A78" w:rsidP="00BE6A78">
            <w:pPr>
              <w:ind w:firstLine="0"/>
              <w:jc w:val="left"/>
            </w:pPr>
            <w:r w:rsidRPr="00BE6A78">
              <w:t>Расчетная численность населения</w:t>
            </w:r>
          </w:p>
        </w:tc>
        <w:tc>
          <w:tcPr>
            <w:tcW w:w="5493" w:type="dxa"/>
            <w:vAlign w:val="center"/>
          </w:tcPr>
          <w:p w:rsidR="00BE6A78" w:rsidRPr="00BE6A78" w:rsidRDefault="00BE6A78" w:rsidP="00BE6A78">
            <w:pPr>
              <w:ind w:firstLine="0"/>
              <w:jc w:val="left"/>
            </w:pPr>
            <w:r w:rsidRPr="00BE6A78">
              <w:t xml:space="preserve">Определяется из расчета 28 кв.м. общей площади многоквартирной жилой застройки на 1 человека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7</w:t>
            </w:r>
          </w:p>
        </w:tc>
        <w:tc>
          <w:tcPr>
            <w:tcW w:w="3827" w:type="dxa"/>
            <w:vAlign w:val="center"/>
          </w:tcPr>
          <w:p w:rsidR="00BE6A78" w:rsidRPr="00BE6A78" w:rsidRDefault="00BE6A78" w:rsidP="00BE6A78">
            <w:pPr>
              <w:ind w:firstLine="0"/>
              <w:jc w:val="left"/>
            </w:pPr>
            <w:r w:rsidRPr="00BE6A78">
              <w:t>Минимальная обеспеченность объектами водоснабжения</w:t>
            </w:r>
          </w:p>
        </w:tc>
        <w:tc>
          <w:tcPr>
            <w:tcW w:w="5493" w:type="dxa"/>
            <w:vAlign w:val="center"/>
          </w:tcPr>
          <w:p w:rsidR="00BE6A78" w:rsidRPr="00BE6A78" w:rsidRDefault="00BE6A78" w:rsidP="00BE6A78">
            <w:pPr>
              <w:ind w:firstLine="0"/>
              <w:jc w:val="left"/>
            </w:pPr>
            <w:r w:rsidRPr="00BE6A78">
              <w:t xml:space="preserve">220 л./сут на 1 человека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8</w:t>
            </w:r>
          </w:p>
        </w:tc>
        <w:tc>
          <w:tcPr>
            <w:tcW w:w="3827" w:type="dxa"/>
            <w:vAlign w:val="center"/>
          </w:tcPr>
          <w:p w:rsidR="00BE6A78" w:rsidRPr="00BE6A78" w:rsidRDefault="00BE6A78" w:rsidP="00BE6A78">
            <w:pPr>
              <w:ind w:firstLine="0"/>
              <w:jc w:val="left"/>
            </w:pPr>
            <w:r w:rsidRPr="00BE6A78">
              <w:t>Минимальная обеспеченность объектами водоотведения</w:t>
            </w:r>
          </w:p>
        </w:tc>
        <w:tc>
          <w:tcPr>
            <w:tcW w:w="5493" w:type="dxa"/>
            <w:vAlign w:val="center"/>
          </w:tcPr>
          <w:p w:rsidR="00BE6A78" w:rsidRPr="00BE6A78" w:rsidRDefault="00BE6A78" w:rsidP="00BE6A78">
            <w:pPr>
              <w:ind w:firstLine="0"/>
              <w:jc w:val="left"/>
            </w:pPr>
            <w:r w:rsidRPr="00BE6A78">
              <w:t xml:space="preserve">220 л./сут на 1 человека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9</w:t>
            </w:r>
          </w:p>
        </w:tc>
        <w:tc>
          <w:tcPr>
            <w:tcW w:w="3827" w:type="dxa"/>
            <w:vAlign w:val="center"/>
          </w:tcPr>
          <w:p w:rsidR="00BE6A78" w:rsidRPr="00BE6A78" w:rsidRDefault="00BE6A78" w:rsidP="00BE6A78">
            <w:pPr>
              <w:ind w:firstLine="0"/>
              <w:jc w:val="left"/>
            </w:pPr>
            <w:r w:rsidRPr="00BE6A78">
              <w:t>Минимальная обеспеченность объектами теплоснабжения</w:t>
            </w:r>
          </w:p>
        </w:tc>
        <w:tc>
          <w:tcPr>
            <w:tcW w:w="5493" w:type="dxa"/>
            <w:vAlign w:val="center"/>
          </w:tcPr>
          <w:p w:rsidR="00BE6A78" w:rsidRPr="00BE6A78" w:rsidRDefault="00BE6A78" w:rsidP="00BE6A78">
            <w:pPr>
              <w:ind w:firstLine="0"/>
              <w:jc w:val="left"/>
            </w:pPr>
            <w:r w:rsidRPr="00BE6A78">
              <w:t xml:space="preserve">0,05 Гкал/1000 кв.м общей площади планируемых объектов капитального строительства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10</w:t>
            </w:r>
          </w:p>
        </w:tc>
        <w:tc>
          <w:tcPr>
            <w:tcW w:w="3827" w:type="dxa"/>
            <w:vAlign w:val="center"/>
          </w:tcPr>
          <w:p w:rsidR="00BE6A78" w:rsidRPr="00BE6A78" w:rsidRDefault="00BE6A78" w:rsidP="00BE6A78">
            <w:pPr>
              <w:ind w:firstLine="0"/>
              <w:jc w:val="left"/>
            </w:pPr>
            <w:r w:rsidRPr="00BE6A78">
              <w:t>Минимальная обеспеченность объектами энергоснабжения</w:t>
            </w:r>
          </w:p>
        </w:tc>
        <w:tc>
          <w:tcPr>
            <w:tcW w:w="5493" w:type="dxa"/>
            <w:vAlign w:val="center"/>
          </w:tcPr>
          <w:p w:rsidR="00BE6A78" w:rsidRPr="00BE6A78" w:rsidRDefault="00BE6A78" w:rsidP="00BE6A78">
            <w:pPr>
              <w:ind w:firstLine="0"/>
              <w:jc w:val="left"/>
            </w:pPr>
            <w:r w:rsidRPr="00BE6A78">
              <w:t xml:space="preserve">20 Вт./кв.м общей площади планируемых объектов капитального строительства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11</w:t>
            </w:r>
          </w:p>
        </w:tc>
        <w:tc>
          <w:tcPr>
            <w:tcW w:w="3827" w:type="dxa"/>
            <w:vAlign w:val="center"/>
          </w:tcPr>
          <w:p w:rsidR="00BE6A78" w:rsidRPr="00BE6A78" w:rsidRDefault="00BE6A78" w:rsidP="00BE6A78">
            <w:pPr>
              <w:ind w:firstLine="0"/>
              <w:jc w:val="left"/>
            </w:pPr>
            <w:r w:rsidRPr="00BE6A78">
              <w:t>Минимальная обеспеченность местами хранения транспорта</w:t>
            </w:r>
          </w:p>
        </w:tc>
        <w:tc>
          <w:tcPr>
            <w:tcW w:w="5493" w:type="dxa"/>
            <w:vAlign w:val="center"/>
          </w:tcPr>
          <w:p w:rsidR="00BE6A78" w:rsidRPr="00BE6A78" w:rsidRDefault="00BE6A78" w:rsidP="00BE6A78">
            <w:pPr>
              <w:ind w:firstLine="0"/>
              <w:jc w:val="left"/>
            </w:pPr>
            <w:r w:rsidRPr="00BE6A78">
              <w:t xml:space="preserve">420 машино-мест на 1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12</w:t>
            </w:r>
          </w:p>
        </w:tc>
        <w:tc>
          <w:tcPr>
            <w:tcW w:w="3827" w:type="dxa"/>
            <w:vAlign w:val="center"/>
          </w:tcPr>
          <w:p w:rsidR="00BE6A78" w:rsidRPr="00BE6A78" w:rsidRDefault="00BE6A78" w:rsidP="00BE6A78">
            <w:pPr>
              <w:ind w:firstLine="0"/>
              <w:jc w:val="left"/>
            </w:pPr>
            <w:r w:rsidRPr="00BE6A78">
              <w:t>Площадь благоустройства (территория общего пользования)</w:t>
            </w:r>
          </w:p>
        </w:tc>
        <w:tc>
          <w:tcPr>
            <w:tcW w:w="5493" w:type="dxa"/>
            <w:vAlign w:val="center"/>
          </w:tcPr>
          <w:p w:rsidR="00BE6A78" w:rsidRPr="00BE6A78" w:rsidRDefault="00BE6A78" w:rsidP="00BE6A78">
            <w:pPr>
              <w:ind w:firstLine="0"/>
              <w:jc w:val="left"/>
            </w:pPr>
            <w:r w:rsidRPr="00BE6A78">
              <w:t xml:space="preserve">4,4 кв.м на 1 человека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13</w:t>
            </w:r>
          </w:p>
        </w:tc>
        <w:tc>
          <w:tcPr>
            <w:tcW w:w="3827" w:type="dxa"/>
            <w:vAlign w:val="center"/>
          </w:tcPr>
          <w:p w:rsidR="00BE6A78" w:rsidRPr="00BE6A78" w:rsidRDefault="00BE6A78" w:rsidP="00BE6A78">
            <w:pPr>
              <w:ind w:firstLine="0"/>
              <w:jc w:val="left"/>
            </w:pPr>
            <w:r w:rsidRPr="00BE6A78">
              <w:t>Рабочие места</w:t>
            </w:r>
          </w:p>
        </w:tc>
        <w:tc>
          <w:tcPr>
            <w:tcW w:w="5493" w:type="dxa"/>
            <w:vAlign w:val="center"/>
          </w:tcPr>
          <w:p w:rsidR="00BE6A78" w:rsidRPr="00BE6A78" w:rsidRDefault="00BE6A78" w:rsidP="00BE6A78">
            <w:pPr>
              <w:ind w:firstLine="0"/>
              <w:jc w:val="left"/>
            </w:pPr>
            <w:r w:rsidRPr="00BE6A78">
              <w:t xml:space="preserve">50% от расчетной численности населения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14</w:t>
            </w:r>
          </w:p>
        </w:tc>
        <w:tc>
          <w:tcPr>
            <w:tcW w:w="3827" w:type="dxa"/>
            <w:vAlign w:val="center"/>
          </w:tcPr>
          <w:p w:rsidR="00BE6A78" w:rsidRPr="00BE6A78" w:rsidRDefault="00BE6A78" w:rsidP="00BE6A78">
            <w:pPr>
              <w:ind w:firstLine="0"/>
              <w:jc w:val="left"/>
            </w:pPr>
            <w:r w:rsidRPr="00BE6A78">
              <w:t>Минимальная обеспеченность местами в дошкольных образовательных организациях</w:t>
            </w:r>
          </w:p>
        </w:tc>
        <w:tc>
          <w:tcPr>
            <w:tcW w:w="5493" w:type="dxa"/>
            <w:vAlign w:val="center"/>
          </w:tcPr>
          <w:p w:rsidR="00BE6A78" w:rsidRPr="00BE6A78" w:rsidRDefault="00BE6A78" w:rsidP="00BE6A78">
            <w:pPr>
              <w:ind w:firstLine="0"/>
              <w:jc w:val="left"/>
            </w:pPr>
            <w:r w:rsidRPr="00BE6A78">
              <w:t xml:space="preserve">65 мест на 1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15</w:t>
            </w:r>
          </w:p>
        </w:tc>
        <w:tc>
          <w:tcPr>
            <w:tcW w:w="3827" w:type="dxa"/>
            <w:vAlign w:val="center"/>
          </w:tcPr>
          <w:p w:rsidR="00BE6A78" w:rsidRPr="00BE6A78" w:rsidRDefault="00BE6A78" w:rsidP="00BE6A78">
            <w:pPr>
              <w:ind w:firstLine="0"/>
              <w:jc w:val="left"/>
            </w:pPr>
            <w:r w:rsidRPr="00BE6A78">
              <w:t>Минимальная обеспеченность местами в образовательных организациях</w:t>
            </w:r>
          </w:p>
        </w:tc>
        <w:tc>
          <w:tcPr>
            <w:tcW w:w="5493" w:type="dxa"/>
            <w:vAlign w:val="center"/>
          </w:tcPr>
          <w:p w:rsidR="00BE6A78" w:rsidRPr="00BE6A78" w:rsidRDefault="00BE6A78" w:rsidP="00BE6A78">
            <w:pPr>
              <w:ind w:firstLine="0"/>
              <w:jc w:val="left"/>
            </w:pPr>
            <w:r w:rsidRPr="00BE6A78">
              <w:t xml:space="preserve">135 мест на 1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16</w:t>
            </w:r>
          </w:p>
        </w:tc>
        <w:tc>
          <w:tcPr>
            <w:tcW w:w="3827" w:type="dxa"/>
            <w:vAlign w:val="center"/>
          </w:tcPr>
          <w:p w:rsidR="00BE6A78" w:rsidRPr="00BE6A78" w:rsidRDefault="00BE6A78" w:rsidP="00BE6A78">
            <w:pPr>
              <w:ind w:firstLine="0"/>
              <w:jc w:val="left"/>
            </w:pPr>
            <w:r w:rsidRPr="00BE6A78">
              <w:t>Минимальная обеспеченность поликлиниками</w:t>
            </w:r>
          </w:p>
        </w:tc>
        <w:tc>
          <w:tcPr>
            <w:tcW w:w="5493" w:type="dxa"/>
            <w:vAlign w:val="center"/>
          </w:tcPr>
          <w:p w:rsidR="00BE6A78" w:rsidRPr="00BE6A78" w:rsidRDefault="00BE6A78" w:rsidP="00BE6A78">
            <w:pPr>
              <w:ind w:firstLine="0"/>
              <w:jc w:val="left"/>
            </w:pPr>
            <w:r w:rsidRPr="00BE6A78">
              <w:t xml:space="preserve">17,75 посещений в смену на 1 тыс. населения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17</w:t>
            </w:r>
          </w:p>
        </w:tc>
        <w:tc>
          <w:tcPr>
            <w:tcW w:w="3827" w:type="dxa"/>
            <w:vAlign w:val="center"/>
          </w:tcPr>
          <w:p w:rsidR="00BE6A78" w:rsidRPr="00BE6A78" w:rsidRDefault="00BE6A78" w:rsidP="00BE6A78">
            <w:pPr>
              <w:ind w:firstLine="0"/>
              <w:jc w:val="left"/>
            </w:pPr>
            <w:r w:rsidRPr="00BE6A78">
              <w:t>Минимальная обеспеченность территориями плоскостных спортивных сооружений</w:t>
            </w:r>
          </w:p>
        </w:tc>
        <w:tc>
          <w:tcPr>
            <w:tcW w:w="5493" w:type="dxa"/>
            <w:vAlign w:val="center"/>
          </w:tcPr>
          <w:p w:rsidR="00BE6A78" w:rsidRPr="00BE6A78" w:rsidRDefault="00BE6A78" w:rsidP="00BE6A78">
            <w:pPr>
              <w:ind w:firstLine="0"/>
              <w:jc w:val="left"/>
            </w:pPr>
            <w:r w:rsidRPr="00BE6A78">
              <w:t xml:space="preserve">948,3 кв.м. на 1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18</w:t>
            </w:r>
          </w:p>
        </w:tc>
        <w:tc>
          <w:tcPr>
            <w:tcW w:w="3827" w:type="dxa"/>
            <w:vAlign w:val="center"/>
          </w:tcPr>
          <w:p w:rsidR="00BE6A78" w:rsidRPr="00BE6A78" w:rsidRDefault="00BE6A78" w:rsidP="00BE6A78">
            <w:pPr>
              <w:ind w:firstLine="0"/>
              <w:jc w:val="left"/>
            </w:pPr>
            <w:r w:rsidRPr="00BE6A78">
              <w:t>Мероприятия по развитию транспорта</w:t>
            </w:r>
          </w:p>
        </w:tc>
        <w:tc>
          <w:tcPr>
            <w:tcW w:w="5493" w:type="dxa"/>
            <w:vAlign w:val="center"/>
          </w:tcPr>
          <w:p w:rsidR="00BE6A78" w:rsidRPr="00BE6A78" w:rsidRDefault="00BE6A78" w:rsidP="00BE6A78">
            <w:pPr>
              <w:ind w:firstLine="0"/>
              <w:jc w:val="left"/>
            </w:pPr>
            <w:r w:rsidRPr="00BE6A78">
              <w:t xml:space="preserve">В соответствии с СТП ТО МО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19</w:t>
            </w:r>
          </w:p>
        </w:tc>
        <w:tc>
          <w:tcPr>
            <w:tcW w:w="3827" w:type="dxa"/>
            <w:vAlign w:val="center"/>
          </w:tcPr>
          <w:p w:rsidR="00BE6A78" w:rsidRPr="00BE6A78" w:rsidRDefault="00BE6A78" w:rsidP="00BE6A78">
            <w:pPr>
              <w:ind w:firstLine="0"/>
              <w:jc w:val="left"/>
            </w:pPr>
            <w:r w:rsidRPr="00BE6A78">
              <w:t>Минимальная обеспеченность участковыми пунктами полиции</w:t>
            </w:r>
          </w:p>
        </w:tc>
        <w:tc>
          <w:tcPr>
            <w:tcW w:w="5493" w:type="dxa"/>
            <w:vAlign w:val="center"/>
          </w:tcPr>
          <w:p w:rsidR="00BE6A78" w:rsidRPr="00BE6A78" w:rsidRDefault="00BE6A78" w:rsidP="00BE6A78">
            <w:pPr>
              <w:ind w:firstLine="0"/>
              <w:jc w:val="left"/>
            </w:pPr>
            <w:r w:rsidRPr="00BE6A78">
              <w:t xml:space="preserve">1 участковый пункт на 2,8 тыс. населения площадью 45 кв.м.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20</w:t>
            </w:r>
          </w:p>
        </w:tc>
        <w:tc>
          <w:tcPr>
            <w:tcW w:w="3827" w:type="dxa"/>
            <w:vAlign w:val="center"/>
          </w:tcPr>
          <w:p w:rsidR="00BE6A78" w:rsidRPr="00BE6A78" w:rsidRDefault="00BE6A78" w:rsidP="00BE6A78">
            <w:pPr>
              <w:ind w:firstLine="0"/>
              <w:jc w:val="left"/>
            </w:pPr>
            <w:r w:rsidRPr="00BE6A78">
              <w:t>Минимальная обеспеченность многофункциональными центрами</w:t>
            </w:r>
          </w:p>
        </w:tc>
        <w:tc>
          <w:tcPr>
            <w:tcW w:w="5493" w:type="dxa"/>
            <w:vAlign w:val="center"/>
          </w:tcPr>
          <w:p w:rsidR="00BE6A78" w:rsidRPr="00BE6A78" w:rsidRDefault="00BE6A78" w:rsidP="00BE6A78">
            <w:pPr>
              <w:ind w:firstLine="0"/>
              <w:jc w:val="left"/>
            </w:pPr>
            <w:r w:rsidRPr="00BE6A78">
              <w:t xml:space="preserve">40 кв.м. на 2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t>21</w:t>
            </w:r>
          </w:p>
        </w:tc>
        <w:tc>
          <w:tcPr>
            <w:tcW w:w="3827" w:type="dxa"/>
            <w:vAlign w:val="center"/>
          </w:tcPr>
          <w:p w:rsidR="00BE6A78" w:rsidRPr="00BE6A78" w:rsidRDefault="00BE6A78" w:rsidP="00BE6A78">
            <w:pPr>
              <w:ind w:firstLine="0"/>
              <w:jc w:val="left"/>
            </w:pPr>
            <w:r w:rsidRPr="00BE6A78">
              <w:t>Минимальная обеспеченность отдельно стоящими объектами торговли</w:t>
            </w:r>
          </w:p>
        </w:tc>
        <w:tc>
          <w:tcPr>
            <w:tcW w:w="5493" w:type="dxa"/>
            <w:vAlign w:val="center"/>
          </w:tcPr>
          <w:p w:rsidR="00BE6A78" w:rsidRPr="00BE6A78" w:rsidRDefault="00BE6A78" w:rsidP="00BE6A78">
            <w:pPr>
              <w:ind w:firstLine="0"/>
              <w:jc w:val="left"/>
            </w:pPr>
            <w:r w:rsidRPr="00BE6A78">
              <w:t xml:space="preserve">350 кв.м. на 1 тыс. человек населения планируемой застройки </w:t>
            </w:r>
          </w:p>
        </w:tc>
      </w:tr>
      <w:tr w:rsidR="00BE6A78" w:rsidRPr="00B529B2" w:rsidTr="00BE6A78">
        <w:trPr>
          <w:trHeight w:val="20"/>
        </w:trPr>
        <w:tc>
          <w:tcPr>
            <w:tcW w:w="534" w:type="dxa"/>
            <w:vAlign w:val="center"/>
          </w:tcPr>
          <w:p w:rsidR="00BE6A78" w:rsidRPr="00EA7AE7" w:rsidRDefault="00BE6A78" w:rsidP="000B4942">
            <w:pPr>
              <w:ind w:firstLine="0"/>
              <w:jc w:val="center"/>
            </w:pPr>
            <w:r w:rsidRPr="00EA7AE7">
              <w:lastRenderedPageBreak/>
              <w:t>22</w:t>
            </w:r>
          </w:p>
        </w:tc>
        <w:tc>
          <w:tcPr>
            <w:tcW w:w="3827" w:type="dxa"/>
            <w:vAlign w:val="center"/>
          </w:tcPr>
          <w:p w:rsidR="00BE6A78" w:rsidRPr="00BE6A78" w:rsidRDefault="00BE6A78" w:rsidP="00BE6A78">
            <w:pPr>
              <w:ind w:firstLine="0"/>
              <w:jc w:val="left"/>
            </w:pPr>
            <w:r w:rsidRPr="00BE6A78">
              <w:t>Удаленность до объектов социальной и транспортной инфраструктур</w:t>
            </w:r>
          </w:p>
        </w:tc>
        <w:tc>
          <w:tcPr>
            <w:tcW w:w="5493" w:type="dxa"/>
            <w:vAlign w:val="center"/>
          </w:tcPr>
          <w:p w:rsidR="00BE6A78" w:rsidRPr="00BE6A78" w:rsidRDefault="00BE6A78" w:rsidP="00BE6A78">
            <w:pPr>
              <w:ind w:firstLine="0"/>
              <w:jc w:val="left"/>
            </w:pPr>
            <w:r w:rsidRPr="00BE6A78">
              <w:t xml:space="preserve">В соответствии с СП 42.13330.2016 «СНиП 2.07.01-89* Градостроительство. Планировка и застройка городских и сельских поселений» </w:t>
            </w:r>
          </w:p>
        </w:tc>
      </w:tr>
      <w:tr w:rsidR="008C20AF" w:rsidRPr="00CB2D41" w:rsidTr="000B4942">
        <w:tc>
          <w:tcPr>
            <w:tcW w:w="9854" w:type="dxa"/>
            <w:gridSpan w:val="3"/>
            <w:vAlign w:val="center"/>
          </w:tcPr>
          <w:p w:rsidR="008C20AF" w:rsidRPr="00CB2D41" w:rsidRDefault="008C20AF" w:rsidP="000B4942">
            <w:pPr>
              <w:ind w:firstLine="0"/>
              <w:jc w:val="center"/>
            </w:pPr>
            <w:r>
              <w:rPr>
                <w:b/>
              </w:rPr>
              <w:t>Виды разрешенного использования</w:t>
            </w:r>
          </w:p>
        </w:tc>
      </w:tr>
      <w:tr w:rsidR="008C20AF" w:rsidRPr="00CB2D41" w:rsidTr="000B4942">
        <w:tc>
          <w:tcPr>
            <w:tcW w:w="4361" w:type="dxa"/>
            <w:gridSpan w:val="2"/>
            <w:vAlign w:val="center"/>
          </w:tcPr>
          <w:p w:rsidR="008C20AF" w:rsidRPr="00CB2D41" w:rsidRDefault="008C20AF" w:rsidP="000B4942">
            <w:pPr>
              <w:ind w:firstLine="0"/>
              <w:jc w:val="center"/>
            </w:pPr>
            <w:r>
              <w:rPr>
                <w:b/>
              </w:rPr>
              <w:t>Тип</w:t>
            </w:r>
          </w:p>
        </w:tc>
        <w:tc>
          <w:tcPr>
            <w:tcW w:w="5493" w:type="dxa"/>
            <w:vAlign w:val="center"/>
          </w:tcPr>
          <w:p w:rsidR="008C20AF" w:rsidRPr="00CB2D41" w:rsidRDefault="008C20AF" w:rsidP="000B4942">
            <w:pPr>
              <w:ind w:firstLine="0"/>
              <w:jc w:val="center"/>
            </w:pPr>
            <w:r>
              <w:rPr>
                <w:b/>
              </w:rPr>
              <w:t>ВРИ</w:t>
            </w:r>
          </w:p>
        </w:tc>
      </w:tr>
      <w:tr w:rsidR="008C20AF" w:rsidRPr="00CB2D41" w:rsidTr="000B4942">
        <w:tc>
          <w:tcPr>
            <w:tcW w:w="4361" w:type="dxa"/>
            <w:gridSpan w:val="2"/>
            <w:vAlign w:val="center"/>
          </w:tcPr>
          <w:p w:rsidR="008C20AF" w:rsidRPr="00CB2D41" w:rsidRDefault="008C20AF" w:rsidP="000B4942">
            <w:pPr>
              <w:ind w:firstLine="0"/>
              <w:jc w:val="left"/>
            </w:pPr>
            <w:r>
              <w:t>Основные:</w:t>
            </w:r>
          </w:p>
        </w:tc>
        <w:tc>
          <w:tcPr>
            <w:tcW w:w="5493" w:type="dxa"/>
            <w:vAlign w:val="center"/>
          </w:tcPr>
          <w:p w:rsidR="00A55A5B" w:rsidRDefault="00A55A5B" w:rsidP="00A55A5B">
            <w:pPr>
              <w:ind w:firstLine="0"/>
              <w:jc w:val="left"/>
            </w:pPr>
            <w:r>
              <w:t>2.1.1.Малоэтажная многоквартирная жилая застройка</w:t>
            </w:r>
          </w:p>
          <w:p w:rsidR="00A55A5B" w:rsidRDefault="00A55A5B" w:rsidP="00A55A5B">
            <w:pPr>
              <w:ind w:firstLine="0"/>
              <w:jc w:val="left"/>
            </w:pPr>
            <w:r>
              <w:t>2.5.Среднеэтажная жилая застройка</w:t>
            </w:r>
          </w:p>
          <w:p w:rsidR="00A55A5B" w:rsidRDefault="00A55A5B" w:rsidP="00A55A5B">
            <w:pPr>
              <w:ind w:firstLine="0"/>
              <w:jc w:val="left"/>
            </w:pPr>
            <w:r>
              <w:t>2.6.Многоэтажная жилая застройка (высотная застройка)</w:t>
            </w:r>
          </w:p>
          <w:p w:rsidR="00A55A5B" w:rsidRDefault="00A55A5B" w:rsidP="00A55A5B">
            <w:pPr>
              <w:ind w:firstLine="0"/>
              <w:jc w:val="left"/>
            </w:pPr>
            <w:r>
              <w:t>2.7.1.Объекты гаражного назначения</w:t>
            </w:r>
          </w:p>
          <w:p w:rsidR="005600DC" w:rsidRDefault="005600DC" w:rsidP="00A55A5B">
            <w:pPr>
              <w:ind w:firstLine="0"/>
              <w:jc w:val="left"/>
            </w:pPr>
            <w:r>
              <w:t>3.1.Коммунальное обслуживание</w:t>
            </w:r>
          </w:p>
          <w:p w:rsidR="005600DC" w:rsidRDefault="005600DC" w:rsidP="00A55A5B">
            <w:pPr>
              <w:ind w:firstLine="0"/>
              <w:jc w:val="left"/>
            </w:pPr>
            <w:r>
              <w:t>3.2.Социальное обслуживание</w:t>
            </w:r>
          </w:p>
          <w:p w:rsidR="005600DC" w:rsidRDefault="005600DC" w:rsidP="00A55A5B">
            <w:pPr>
              <w:ind w:firstLine="0"/>
              <w:jc w:val="left"/>
            </w:pPr>
            <w:r>
              <w:t>3.8.Общественное управление</w:t>
            </w:r>
          </w:p>
          <w:p w:rsidR="00A55A5B" w:rsidRDefault="00A55A5B" w:rsidP="00A55A5B">
            <w:pPr>
              <w:ind w:firstLine="0"/>
              <w:jc w:val="left"/>
            </w:pPr>
            <w:r>
              <w:t>5.1.Спорт</w:t>
            </w:r>
          </w:p>
          <w:p w:rsidR="00A55A5B" w:rsidRDefault="00A55A5B" w:rsidP="00A55A5B">
            <w:pPr>
              <w:ind w:firstLine="0"/>
              <w:jc w:val="left"/>
            </w:pPr>
            <w:r>
              <w:t>8.3.Обеспечение внутреннего правопорядка</w:t>
            </w:r>
          </w:p>
          <w:p w:rsidR="00A55A5B" w:rsidRDefault="00A55A5B" w:rsidP="00A55A5B">
            <w:pPr>
              <w:ind w:firstLine="0"/>
              <w:jc w:val="left"/>
            </w:pPr>
            <w:r>
              <w:t>12.0.Земельные участки (территории) общего пользования</w:t>
            </w:r>
          </w:p>
          <w:p w:rsidR="00A55A5B" w:rsidRDefault="00A55A5B" w:rsidP="00A55A5B">
            <w:pPr>
              <w:ind w:firstLine="0"/>
              <w:jc w:val="left"/>
            </w:pPr>
            <w:r>
              <w:t>3.5.1.Дошкольное, начальное и среднее общее образование</w:t>
            </w:r>
          </w:p>
          <w:p w:rsidR="008C20AF" w:rsidRPr="00CB2D41" w:rsidRDefault="00A55A5B" w:rsidP="00A55A5B">
            <w:pPr>
              <w:pStyle w:val="affffff0"/>
              <w:ind w:left="0" w:firstLine="0"/>
              <w:jc w:val="left"/>
            </w:pPr>
            <w:r>
              <w:t>2.7.Обслуживание жилой застройки</w:t>
            </w:r>
          </w:p>
        </w:tc>
      </w:tr>
      <w:tr w:rsidR="008C20AF" w:rsidRPr="00CB2D41" w:rsidTr="000B4942">
        <w:tc>
          <w:tcPr>
            <w:tcW w:w="4361" w:type="dxa"/>
            <w:gridSpan w:val="2"/>
            <w:vAlign w:val="center"/>
          </w:tcPr>
          <w:p w:rsidR="008C20AF" w:rsidRPr="00CB2D41" w:rsidRDefault="008C20AF" w:rsidP="000B4942">
            <w:pPr>
              <w:ind w:firstLine="0"/>
              <w:jc w:val="left"/>
            </w:pPr>
            <w:r>
              <w:t>Условно разрешенные:</w:t>
            </w:r>
          </w:p>
        </w:tc>
        <w:tc>
          <w:tcPr>
            <w:tcW w:w="5493" w:type="dxa"/>
            <w:vAlign w:val="center"/>
          </w:tcPr>
          <w:p w:rsidR="008C20AF" w:rsidRDefault="008C20AF" w:rsidP="000B4942">
            <w:pPr>
              <w:ind w:firstLine="0"/>
              <w:jc w:val="left"/>
            </w:pPr>
            <w:r>
              <w:t>3.4.2.Стационарное медицинское обслуживание</w:t>
            </w:r>
          </w:p>
          <w:p w:rsidR="00DE02AB" w:rsidRDefault="00DE02AB" w:rsidP="000B4942">
            <w:pPr>
              <w:ind w:firstLine="0"/>
              <w:jc w:val="left"/>
            </w:pPr>
            <w:r>
              <w:t>3.5.2. Среднее и высшее профессиональное образование</w:t>
            </w:r>
          </w:p>
          <w:p w:rsidR="008C20AF" w:rsidRDefault="008C20AF" w:rsidP="000B4942">
            <w:pPr>
              <w:ind w:firstLine="0"/>
              <w:jc w:val="left"/>
            </w:pPr>
            <w:r>
              <w:t>4.2.Объекты торговли (торговые центры, торгово-развлекательные центры (комплексы))</w:t>
            </w:r>
          </w:p>
          <w:p w:rsidR="008C20AF" w:rsidRDefault="008C20AF" w:rsidP="000B4942">
            <w:pPr>
              <w:ind w:firstLine="0"/>
              <w:jc w:val="left"/>
            </w:pPr>
            <w:r>
              <w:t>4.5.Банковская и страховая деятельность</w:t>
            </w:r>
          </w:p>
          <w:p w:rsidR="00A55A5B" w:rsidRDefault="008C20AF" w:rsidP="000B4942">
            <w:pPr>
              <w:ind w:firstLine="0"/>
              <w:jc w:val="left"/>
            </w:pPr>
            <w:r>
              <w:t>4.10.Выставочно-ярмарочная деятельность</w:t>
            </w:r>
          </w:p>
          <w:p w:rsidR="00DE02AB" w:rsidRDefault="00DE02AB" w:rsidP="000B4942">
            <w:pPr>
              <w:ind w:firstLine="0"/>
              <w:jc w:val="left"/>
            </w:pPr>
            <w:r>
              <w:t>4.4.Магазины</w:t>
            </w:r>
          </w:p>
          <w:p w:rsidR="00DE02AB" w:rsidRDefault="00DE02AB" w:rsidP="000B4942">
            <w:pPr>
              <w:ind w:firstLine="0"/>
              <w:jc w:val="left"/>
            </w:pPr>
            <w:r>
              <w:t>4.3.Рынки</w:t>
            </w:r>
          </w:p>
          <w:p w:rsidR="00DE02AB" w:rsidRPr="00CB2D41" w:rsidRDefault="00DE02AB" w:rsidP="000B4942">
            <w:pPr>
              <w:ind w:firstLine="0"/>
              <w:jc w:val="left"/>
            </w:pPr>
            <w:r>
              <w:t>4.1.Деловое управление</w:t>
            </w:r>
          </w:p>
        </w:tc>
      </w:tr>
      <w:tr w:rsidR="008C20AF" w:rsidRPr="00CB2D41" w:rsidTr="000B4942">
        <w:tc>
          <w:tcPr>
            <w:tcW w:w="4361" w:type="dxa"/>
            <w:gridSpan w:val="2"/>
            <w:vAlign w:val="center"/>
          </w:tcPr>
          <w:p w:rsidR="008C20AF" w:rsidRPr="00CB2D41" w:rsidRDefault="008C20AF" w:rsidP="000B4942">
            <w:pPr>
              <w:ind w:firstLine="0"/>
              <w:jc w:val="left"/>
            </w:pPr>
            <w:r>
              <w:t>Вспомогательные:</w:t>
            </w:r>
          </w:p>
        </w:tc>
        <w:tc>
          <w:tcPr>
            <w:tcW w:w="5493" w:type="dxa"/>
            <w:vAlign w:val="center"/>
          </w:tcPr>
          <w:p w:rsidR="00DE02AB" w:rsidRDefault="00DE02AB" w:rsidP="00A55A5B">
            <w:pPr>
              <w:ind w:firstLine="0"/>
              <w:jc w:val="left"/>
            </w:pPr>
            <w:r>
              <w:t>3.8.Общественное управление</w:t>
            </w:r>
          </w:p>
          <w:p w:rsidR="00A55A5B" w:rsidRDefault="00A55A5B" w:rsidP="00A55A5B">
            <w:pPr>
              <w:ind w:firstLine="0"/>
              <w:jc w:val="left"/>
            </w:pPr>
            <w:r>
              <w:t>4.9.Обслуживание автотранспорта</w:t>
            </w:r>
          </w:p>
          <w:p w:rsidR="008C20AF" w:rsidRPr="00CB2D41" w:rsidRDefault="00DE02AB" w:rsidP="00A55A5B">
            <w:pPr>
              <w:ind w:firstLine="0"/>
            </w:pPr>
            <w:r>
              <w:t>4.6.Общественное питание</w:t>
            </w:r>
          </w:p>
        </w:tc>
      </w:tr>
    </w:tbl>
    <w:p w:rsidR="00BE6A78" w:rsidRDefault="00BE6A78" w:rsidP="000338D3">
      <w:pPr>
        <w:autoSpaceDE w:val="0"/>
        <w:autoSpaceDN w:val="0"/>
        <w:adjustRightInd w:val="0"/>
        <w:rPr>
          <w:rFonts w:eastAsia="Calibri"/>
          <w:lang w:eastAsia="en-US"/>
        </w:rPr>
      </w:pPr>
    </w:p>
    <w:p w:rsidR="00BE6A78" w:rsidRDefault="00BE6A78"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p w:rsidR="00BA0C40" w:rsidRDefault="00BA0C40" w:rsidP="00BA0C40">
      <w:pPr>
        <w:autoSpaceDE w:val="0"/>
        <w:autoSpaceDN w:val="0"/>
        <w:adjustRightInd w:val="0"/>
        <w:ind w:firstLine="0"/>
        <w:rPr>
          <w:rFonts w:eastAsia="Calibri"/>
          <w:lang w:eastAsia="en-US"/>
        </w:rPr>
      </w:pPr>
    </w:p>
    <w:tbl>
      <w:tblPr>
        <w:tblStyle w:val="affff1"/>
        <w:tblW w:w="0" w:type="auto"/>
        <w:tblLook w:val="04A0" w:firstRow="1" w:lastRow="0" w:firstColumn="1" w:lastColumn="0" w:noHBand="0" w:noVBand="1"/>
      </w:tblPr>
      <w:tblGrid>
        <w:gridCol w:w="534"/>
        <w:gridCol w:w="3827"/>
        <w:gridCol w:w="5493"/>
      </w:tblGrid>
      <w:tr w:rsidR="00BE6A78" w:rsidRPr="00B529B2" w:rsidTr="000B4942">
        <w:trPr>
          <w:trHeight w:val="507"/>
        </w:trPr>
        <w:tc>
          <w:tcPr>
            <w:tcW w:w="9854" w:type="dxa"/>
            <w:gridSpan w:val="3"/>
            <w:tcBorders>
              <w:top w:val="single" w:sz="8" w:space="0" w:color="auto"/>
            </w:tcBorders>
            <w:vAlign w:val="center"/>
          </w:tcPr>
          <w:p w:rsidR="00BE6A78" w:rsidRPr="00B529B2" w:rsidRDefault="00BE6A78" w:rsidP="000B4942">
            <w:pPr>
              <w:tabs>
                <w:tab w:val="left" w:pos="0"/>
              </w:tabs>
              <w:autoSpaceDE w:val="0"/>
              <w:autoSpaceDN w:val="0"/>
              <w:adjustRightInd w:val="0"/>
              <w:ind w:firstLine="0"/>
              <w:jc w:val="center"/>
              <w:rPr>
                <w:rFonts w:eastAsia="Calibri"/>
                <w:b/>
                <w:lang w:eastAsia="en-US"/>
              </w:rPr>
            </w:pPr>
            <w:r w:rsidRPr="004D1C5C">
              <w:rPr>
                <w:rFonts w:eastAsia="Calibri"/>
                <w:b/>
                <w:lang w:eastAsia="en-US"/>
              </w:rPr>
              <w:lastRenderedPageBreak/>
              <w:t>КУРТ-</w:t>
            </w:r>
            <w:r>
              <w:rPr>
                <w:rFonts w:eastAsia="Calibri"/>
                <w:b/>
                <w:lang w:eastAsia="en-US"/>
              </w:rPr>
              <w:t>5</w:t>
            </w:r>
          </w:p>
        </w:tc>
      </w:tr>
      <w:tr w:rsidR="00BE6A78" w:rsidRPr="008E61E0" w:rsidTr="000B4942">
        <w:tc>
          <w:tcPr>
            <w:tcW w:w="534" w:type="dxa"/>
          </w:tcPr>
          <w:p w:rsidR="00BE6A78" w:rsidRPr="008E61E0" w:rsidRDefault="00BE6A78" w:rsidP="000B4942">
            <w:pPr>
              <w:ind w:firstLine="0"/>
              <w:rPr>
                <w:b/>
              </w:rPr>
            </w:pPr>
            <w:r w:rsidRPr="008E61E0">
              <w:rPr>
                <w:b/>
              </w:rPr>
              <w:t>№</w:t>
            </w:r>
          </w:p>
        </w:tc>
        <w:tc>
          <w:tcPr>
            <w:tcW w:w="3827" w:type="dxa"/>
          </w:tcPr>
          <w:p w:rsidR="00BE6A78" w:rsidRPr="008E61E0" w:rsidRDefault="00BE6A78" w:rsidP="000B4942">
            <w:pPr>
              <w:ind w:firstLine="0"/>
              <w:jc w:val="center"/>
              <w:rPr>
                <w:b/>
              </w:rPr>
            </w:pPr>
            <w:r w:rsidRPr="008E61E0">
              <w:rPr>
                <w:b/>
              </w:rPr>
              <w:t>Наименование параметра</w:t>
            </w:r>
          </w:p>
        </w:tc>
        <w:tc>
          <w:tcPr>
            <w:tcW w:w="5493" w:type="dxa"/>
            <w:tcBorders>
              <w:top w:val="single" w:sz="8" w:space="0" w:color="auto"/>
            </w:tcBorders>
          </w:tcPr>
          <w:p w:rsidR="00BE6A78" w:rsidRPr="008E61E0" w:rsidRDefault="00BE6A78" w:rsidP="000B4942">
            <w:pPr>
              <w:ind w:firstLine="0"/>
              <w:jc w:val="center"/>
              <w:rPr>
                <w:b/>
              </w:rPr>
            </w:pPr>
            <w:r w:rsidRPr="008E61E0">
              <w:rPr>
                <w:b/>
              </w:rPr>
              <w:t>Значение параметра</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w:t>
            </w:r>
          </w:p>
        </w:tc>
        <w:tc>
          <w:tcPr>
            <w:tcW w:w="3827" w:type="dxa"/>
            <w:vAlign w:val="center"/>
          </w:tcPr>
          <w:p w:rsidR="002839A2" w:rsidRPr="002839A2" w:rsidRDefault="002839A2" w:rsidP="002839A2">
            <w:pPr>
              <w:ind w:firstLine="0"/>
              <w:jc w:val="left"/>
            </w:pPr>
            <w:r w:rsidRPr="002839A2">
              <w:t>Плотность жилой застройки, процент застройки жилыми домами жилого района (квартала)</w:t>
            </w:r>
          </w:p>
        </w:tc>
        <w:tc>
          <w:tcPr>
            <w:tcW w:w="5493" w:type="dxa"/>
            <w:vAlign w:val="center"/>
          </w:tcPr>
          <w:p w:rsidR="002839A2" w:rsidRPr="002839A2" w:rsidRDefault="002839A2" w:rsidP="00B048B1">
            <w:pPr>
              <w:ind w:firstLine="0"/>
              <w:jc w:val="left"/>
            </w:pPr>
            <w:r w:rsidRPr="002839A2">
              <w:t>6360</w:t>
            </w:r>
            <w:r w:rsidR="00B048B1" w:rsidRPr="00D57164">
              <w:t xml:space="preserve"> кв.м/га</w:t>
            </w:r>
            <w:r w:rsidR="00B048B1" w:rsidRPr="002839A2">
              <w:t xml:space="preserve"> </w:t>
            </w:r>
            <w:r w:rsidRPr="002839A2">
              <w:t>(7,1%)</w:t>
            </w:r>
            <w:r w:rsidR="00B048B1">
              <w:t>;</w:t>
            </w:r>
            <w:r w:rsidRPr="002839A2">
              <w:t xml:space="preserve"> 15800</w:t>
            </w:r>
            <w:r w:rsidR="00B048B1" w:rsidRPr="00D57164">
              <w:t xml:space="preserve"> кв.м/га</w:t>
            </w:r>
            <w:r w:rsidR="00B048B1" w:rsidRPr="002839A2">
              <w:t xml:space="preserve"> </w:t>
            </w:r>
            <w:r w:rsidRPr="002839A2">
              <w:t xml:space="preserve">(17,5%)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2</w:t>
            </w:r>
          </w:p>
        </w:tc>
        <w:tc>
          <w:tcPr>
            <w:tcW w:w="3827" w:type="dxa"/>
            <w:vAlign w:val="center"/>
          </w:tcPr>
          <w:p w:rsidR="002839A2" w:rsidRPr="002839A2" w:rsidRDefault="002839A2" w:rsidP="002839A2">
            <w:pPr>
              <w:ind w:firstLine="0"/>
              <w:jc w:val="left"/>
            </w:pPr>
            <w:r w:rsidRPr="002839A2">
              <w:t>Предельное количество этажей (за исключением подземных и технических этажей)</w:t>
            </w:r>
          </w:p>
        </w:tc>
        <w:tc>
          <w:tcPr>
            <w:tcW w:w="5493" w:type="dxa"/>
            <w:vAlign w:val="center"/>
          </w:tcPr>
          <w:p w:rsidR="002839A2" w:rsidRPr="002839A2" w:rsidRDefault="002839A2" w:rsidP="002839A2">
            <w:pPr>
              <w:ind w:firstLine="0"/>
              <w:jc w:val="left"/>
            </w:pPr>
            <w:r w:rsidRPr="002839A2">
              <w:t xml:space="preserve">9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3</w:t>
            </w:r>
          </w:p>
        </w:tc>
        <w:tc>
          <w:tcPr>
            <w:tcW w:w="3827" w:type="dxa"/>
            <w:vAlign w:val="center"/>
          </w:tcPr>
          <w:p w:rsidR="002839A2" w:rsidRPr="002839A2" w:rsidRDefault="002839A2" w:rsidP="002839A2">
            <w:pPr>
              <w:ind w:firstLine="0"/>
              <w:jc w:val="left"/>
            </w:pPr>
            <w:r w:rsidRPr="002839A2">
              <w:t>Максимальный процент застройки в границах земельного участка</w:t>
            </w:r>
          </w:p>
        </w:tc>
        <w:tc>
          <w:tcPr>
            <w:tcW w:w="5493" w:type="dxa"/>
            <w:vAlign w:val="center"/>
          </w:tcPr>
          <w:p w:rsidR="002839A2" w:rsidRPr="002839A2" w:rsidRDefault="002839A2" w:rsidP="002839A2">
            <w:pPr>
              <w:ind w:firstLine="0"/>
              <w:jc w:val="left"/>
            </w:pPr>
            <w:r w:rsidRPr="002839A2">
              <w:t xml:space="preserve">Устанавливается документацией по планировке территории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4</w:t>
            </w:r>
          </w:p>
        </w:tc>
        <w:tc>
          <w:tcPr>
            <w:tcW w:w="3827" w:type="dxa"/>
            <w:vAlign w:val="center"/>
          </w:tcPr>
          <w:p w:rsidR="002839A2" w:rsidRPr="002839A2" w:rsidRDefault="002839A2" w:rsidP="002839A2">
            <w:pPr>
              <w:ind w:firstLine="0"/>
              <w:jc w:val="left"/>
            </w:pPr>
            <w:r w:rsidRPr="002839A2">
              <w:t>Предельные (минимальные и (или) максимальные) размеры земельных участков</w:t>
            </w:r>
          </w:p>
        </w:tc>
        <w:tc>
          <w:tcPr>
            <w:tcW w:w="5493" w:type="dxa"/>
            <w:vAlign w:val="center"/>
          </w:tcPr>
          <w:p w:rsidR="002839A2" w:rsidRPr="002839A2" w:rsidRDefault="002839A2" w:rsidP="002839A2">
            <w:pPr>
              <w:ind w:firstLine="0"/>
              <w:jc w:val="left"/>
            </w:pPr>
            <w:r w:rsidRPr="002839A2">
              <w:t xml:space="preserve">Устанавливается документацией по планировке территории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5</w:t>
            </w:r>
          </w:p>
        </w:tc>
        <w:tc>
          <w:tcPr>
            <w:tcW w:w="3827" w:type="dxa"/>
            <w:vAlign w:val="center"/>
          </w:tcPr>
          <w:p w:rsidR="002839A2" w:rsidRPr="002839A2" w:rsidRDefault="002839A2" w:rsidP="002839A2">
            <w:pPr>
              <w:ind w:firstLine="0"/>
              <w:jc w:val="left"/>
            </w:pPr>
            <w:r w:rsidRPr="002839A2">
              <w:t>Минимальные отступы от границ земельных участков</w:t>
            </w:r>
          </w:p>
        </w:tc>
        <w:tc>
          <w:tcPr>
            <w:tcW w:w="5493" w:type="dxa"/>
            <w:vAlign w:val="center"/>
          </w:tcPr>
          <w:p w:rsidR="002839A2" w:rsidRPr="002839A2" w:rsidRDefault="002839A2" w:rsidP="002839A2">
            <w:pPr>
              <w:ind w:firstLine="0"/>
              <w:jc w:val="left"/>
            </w:pPr>
            <w:r w:rsidRPr="002839A2">
              <w:t xml:space="preserve">Устанавливается документацией по планировке территории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6</w:t>
            </w:r>
          </w:p>
        </w:tc>
        <w:tc>
          <w:tcPr>
            <w:tcW w:w="3827" w:type="dxa"/>
            <w:vAlign w:val="center"/>
          </w:tcPr>
          <w:p w:rsidR="002839A2" w:rsidRPr="002839A2" w:rsidRDefault="002839A2" w:rsidP="002839A2">
            <w:pPr>
              <w:ind w:firstLine="0"/>
              <w:jc w:val="left"/>
            </w:pPr>
            <w:r w:rsidRPr="002839A2">
              <w:t>Расчетная численность населения</w:t>
            </w:r>
          </w:p>
        </w:tc>
        <w:tc>
          <w:tcPr>
            <w:tcW w:w="5493" w:type="dxa"/>
            <w:vAlign w:val="center"/>
          </w:tcPr>
          <w:p w:rsidR="002839A2" w:rsidRPr="002839A2" w:rsidRDefault="002839A2" w:rsidP="002839A2">
            <w:pPr>
              <w:ind w:firstLine="0"/>
              <w:jc w:val="left"/>
            </w:pPr>
            <w:r w:rsidRPr="002839A2">
              <w:t xml:space="preserve">Определяется из расчета 28 кв.м. общей площади многоквартирной жилой застройки на 1 человека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7</w:t>
            </w:r>
          </w:p>
        </w:tc>
        <w:tc>
          <w:tcPr>
            <w:tcW w:w="3827" w:type="dxa"/>
            <w:vAlign w:val="center"/>
          </w:tcPr>
          <w:p w:rsidR="002839A2" w:rsidRPr="002839A2" w:rsidRDefault="002839A2" w:rsidP="002839A2">
            <w:pPr>
              <w:ind w:firstLine="0"/>
              <w:jc w:val="left"/>
            </w:pPr>
            <w:r w:rsidRPr="002839A2">
              <w:t>Минимальная обеспеченность объектами водоснабжения</w:t>
            </w:r>
          </w:p>
        </w:tc>
        <w:tc>
          <w:tcPr>
            <w:tcW w:w="5493" w:type="dxa"/>
            <w:vAlign w:val="center"/>
          </w:tcPr>
          <w:p w:rsidR="002839A2" w:rsidRPr="002839A2" w:rsidRDefault="002839A2" w:rsidP="002839A2">
            <w:pPr>
              <w:ind w:firstLine="0"/>
              <w:jc w:val="left"/>
            </w:pPr>
            <w:r w:rsidRPr="002839A2">
              <w:t xml:space="preserve">220 л./сут на 1 человека населения планируемой застройки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8</w:t>
            </w:r>
          </w:p>
        </w:tc>
        <w:tc>
          <w:tcPr>
            <w:tcW w:w="3827" w:type="dxa"/>
            <w:vAlign w:val="center"/>
          </w:tcPr>
          <w:p w:rsidR="002839A2" w:rsidRPr="002839A2" w:rsidRDefault="002839A2" w:rsidP="002839A2">
            <w:pPr>
              <w:ind w:firstLine="0"/>
              <w:jc w:val="left"/>
            </w:pPr>
            <w:r w:rsidRPr="002839A2">
              <w:t>Минимальная обеспеченность объектами водоотведения</w:t>
            </w:r>
          </w:p>
        </w:tc>
        <w:tc>
          <w:tcPr>
            <w:tcW w:w="5493" w:type="dxa"/>
            <w:vAlign w:val="center"/>
          </w:tcPr>
          <w:p w:rsidR="002839A2" w:rsidRPr="002839A2" w:rsidRDefault="002839A2" w:rsidP="002839A2">
            <w:pPr>
              <w:ind w:firstLine="0"/>
              <w:jc w:val="left"/>
            </w:pPr>
            <w:r w:rsidRPr="002839A2">
              <w:t xml:space="preserve">220 л./сут на 1 человека населения планируемой застройки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9</w:t>
            </w:r>
          </w:p>
        </w:tc>
        <w:tc>
          <w:tcPr>
            <w:tcW w:w="3827" w:type="dxa"/>
            <w:vAlign w:val="center"/>
          </w:tcPr>
          <w:p w:rsidR="002839A2" w:rsidRPr="002839A2" w:rsidRDefault="002839A2" w:rsidP="002839A2">
            <w:pPr>
              <w:ind w:firstLine="0"/>
              <w:jc w:val="left"/>
            </w:pPr>
            <w:r w:rsidRPr="002839A2">
              <w:t>Минимальная обеспеченность объектами теплоснабжения</w:t>
            </w:r>
          </w:p>
        </w:tc>
        <w:tc>
          <w:tcPr>
            <w:tcW w:w="5493" w:type="dxa"/>
            <w:vAlign w:val="center"/>
          </w:tcPr>
          <w:p w:rsidR="002839A2" w:rsidRPr="002839A2" w:rsidRDefault="002839A2" w:rsidP="002839A2">
            <w:pPr>
              <w:ind w:firstLine="0"/>
              <w:jc w:val="left"/>
            </w:pPr>
            <w:r w:rsidRPr="002839A2">
              <w:t xml:space="preserve">0,05 Гкал/1000 кв.м общей площади планируемых объектов капитального строительства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10</w:t>
            </w:r>
          </w:p>
        </w:tc>
        <w:tc>
          <w:tcPr>
            <w:tcW w:w="3827" w:type="dxa"/>
            <w:vAlign w:val="center"/>
          </w:tcPr>
          <w:p w:rsidR="002839A2" w:rsidRPr="002839A2" w:rsidRDefault="002839A2" w:rsidP="002839A2">
            <w:pPr>
              <w:ind w:firstLine="0"/>
              <w:jc w:val="left"/>
            </w:pPr>
            <w:r w:rsidRPr="002839A2">
              <w:t>Минимальная обеспеченность объектами энергоснабжения</w:t>
            </w:r>
          </w:p>
        </w:tc>
        <w:tc>
          <w:tcPr>
            <w:tcW w:w="5493" w:type="dxa"/>
            <w:vAlign w:val="center"/>
          </w:tcPr>
          <w:p w:rsidR="002839A2" w:rsidRPr="002839A2" w:rsidRDefault="002839A2" w:rsidP="002839A2">
            <w:pPr>
              <w:ind w:firstLine="0"/>
              <w:jc w:val="left"/>
            </w:pPr>
            <w:r w:rsidRPr="002839A2">
              <w:t xml:space="preserve">20 Вт./кв.м общей площади планируемых объектов капитального строительства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11</w:t>
            </w:r>
          </w:p>
        </w:tc>
        <w:tc>
          <w:tcPr>
            <w:tcW w:w="3827" w:type="dxa"/>
            <w:vAlign w:val="center"/>
          </w:tcPr>
          <w:p w:rsidR="002839A2" w:rsidRPr="002839A2" w:rsidRDefault="002839A2" w:rsidP="002839A2">
            <w:pPr>
              <w:ind w:firstLine="0"/>
              <w:jc w:val="left"/>
            </w:pPr>
            <w:r w:rsidRPr="002839A2">
              <w:t>Минимальная обеспеченность местами хранения транспорта</w:t>
            </w:r>
          </w:p>
        </w:tc>
        <w:tc>
          <w:tcPr>
            <w:tcW w:w="5493" w:type="dxa"/>
            <w:vAlign w:val="center"/>
          </w:tcPr>
          <w:p w:rsidR="002839A2" w:rsidRPr="002839A2" w:rsidRDefault="002839A2" w:rsidP="002839A2">
            <w:pPr>
              <w:ind w:firstLine="0"/>
              <w:jc w:val="left"/>
            </w:pPr>
            <w:r w:rsidRPr="002839A2">
              <w:t xml:space="preserve">420 машино-мест на 1 тыс. человек населения планируемой застройки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12</w:t>
            </w:r>
          </w:p>
        </w:tc>
        <w:tc>
          <w:tcPr>
            <w:tcW w:w="3827" w:type="dxa"/>
            <w:vAlign w:val="center"/>
          </w:tcPr>
          <w:p w:rsidR="002839A2" w:rsidRPr="002839A2" w:rsidRDefault="002839A2" w:rsidP="002839A2">
            <w:pPr>
              <w:ind w:firstLine="0"/>
              <w:jc w:val="left"/>
            </w:pPr>
            <w:r w:rsidRPr="002839A2">
              <w:t>Площадь благоустройства (территория общего пользования)</w:t>
            </w:r>
          </w:p>
        </w:tc>
        <w:tc>
          <w:tcPr>
            <w:tcW w:w="5493" w:type="dxa"/>
            <w:vAlign w:val="center"/>
          </w:tcPr>
          <w:p w:rsidR="002839A2" w:rsidRPr="002839A2" w:rsidRDefault="002839A2" w:rsidP="002839A2">
            <w:pPr>
              <w:ind w:firstLine="0"/>
              <w:jc w:val="left"/>
            </w:pPr>
            <w:r w:rsidRPr="002839A2">
              <w:t xml:space="preserve">4,4 кв.м на 1 человека населения планируемой застройки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13</w:t>
            </w:r>
          </w:p>
        </w:tc>
        <w:tc>
          <w:tcPr>
            <w:tcW w:w="3827" w:type="dxa"/>
            <w:vAlign w:val="center"/>
          </w:tcPr>
          <w:p w:rsidR="002839A2" w:rsidRPr="002839A2" w:rsidRDefault="002839A2" w:rsidP="002839A2">
            <w:pPr>
              <w:ind w:firstLine="0"/>
              <w:jc w:val="left"/>
            </w:pPr>
            <w:r w:rsidRPr="002839A2">
              <w:t>Рабочие места</w:t>
            </w:r>
          </w:p>
        </w:tc>
        <w:tc>
          <w:tcPr>
            <w:tcW w:w="5493" w:type="dxa"/>
            <w:vAlign w:val="center"/>
          </w:tcPr>
          <w:p w:rsidR="002839A2" w:rsidRPr="002839A2" w:rsidRDefault="002839A2" w:rsidP="002839A2">
            <w:pPr>
              <w:ind w:firstLine="0"/>
              <w:jc w:val="left"/>
            </w:pPr>
            <w:r w:rsidRPr="002839A2">
              <w:t xml:space="preserve">50% от расчетной численности населения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14</w:t>
            </w:r>
          </w:p>
        </w:tc>
        <w:tc>
          <w:tcPr>
            <w:tcW w:w="3827" w:type="dxa"/>
            <w:vAlign w:val="center"/>
          </w:tcPr>
          <w:p w:rsidR="002839A2" w:rsidRPr="002839A2" w:rsidRDefault="002839A2" w:rsidP="002839A2">
            <w:pPr>
              <w:ind w:firstLine="0"/>
              <w:jc w:val="left"/>
            </w:pPr>
            <w:r w:rsidRPr="002839A2">
              <w:t>Минимальная обеспеченность местами в дошкольных образовательных организациях</w:t>
            </w:r>
          </w:p>
        </w:tc>
        <w:tc>
          <w:tcPr>
            <w:tcW w:w="5493" w:type="dxa"/>
            <w:vAlign w:val="center"/>
          </w:tcPr>
          <w:p w:rsidR="002839A2" w:rsidRPr="002839A2" w:rsidRDefault="002839A2" w:rsidP="002839A2">
            <w:pPr>
              <w:ind w:firstLine="0"/>
              <w:jc w:val="left"/>
            </w:pPr>
            <w:r w:rsidRPr="002839A2">
              <w:t xml:space="preserve">65 мест на 1 тыс. человек населения планируемой застройки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15</w:t>
            </w:r>
          </w:p>
        </w:tc>
        <w:tc>
          <w:tcPr>
            <w:tcW w:w="3827" w:type="dxa"/>
            <w:vAlign w:val="center"/>
          </w:tcPr>
          <w:p w:rsidR="002839A2" w:rsidRPr="002839A2" w:rsidRDefault="002839A2" w:rsidP="002839A2">
            <w:pPr>
              <w:ind w:firstLine="0"/>
              <w:jc w:val="left"/>
            </w:pPr>
            <w:r w:rsidRPr="002839A2">
              <w:t>Минимальная обеспеченность местами в образовательных организациях</w:t>
            </w:r>
          </w:p>
        </w:tc>
        <w:tc>
          <w:tcPr>
            <w:tcW w:w="5493" w:type="dxa"/>
            <w:vAlign w:val="center"/>
          </w:tcPr>
          <w:p w:rsidR="002839A2" w:rsidRPr="002839A2" w:rsidRDefault="002839A2" w:rsidP="002839A2">
            <w:pPr>
              <w:ind w:firstLine="0"/>
              <w:jc w:val="left"/>
            </w:pPr>
            <w:r w:rsidRPr="002839A2">
              <w:t xml:space="preserve">135 мест на 1 тыс. человек населения планируемой застройки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16</w:t>
            </w:r>
          </w:p>
        </w:tc>
        <w:tc>
          <w:tcPr>
            <w:tcW w:w="3827" w:type="dxa"/>
            <w:vAlign w:val="center"/>
          </w:tcPr>
          <w:p w:rsidR="002839A2" w:rsidRPr="002839A2" w:rsidRDefault="002839A2" w:rsidP="002839A2">
            <w:pPr>
              <w:ind w:firstLine="0"/>
              <w:jc w:val="left"/>
            </w:pPr>
            <w:r w:rsidRPr="002839A2">
              <w:t>Минимальная обеспеченность поликлиниками</w:t>
            </w:r>
          </w:p>
        </w:tc>
        <w:tc>
          <w:tcPr>
            <w:tcW w:w="5493" w:type="dxa"/>
            <w:vAlign w:val="center"/>
          </w:tcPr>
          <w:p w:rsidR="002839A2" w:rsidRPr="002839A2" w:rsidRDefault="002839A2" w:rsidP="002839A2">
            <w:pPr>
              <w:ind w:firstLine="0"/>
              <w:jc w:val="left"/>
            </w:pPr>
            <w:r w:rsidRPr="002839A2">
              <w:t xml:space="preserve">17,75 посещений в смену на 1 тыс. населения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17</w:t>
            </w:r>
          </w:p>
        </w:tc>
        <w:tc>
          <w:tcPr>
            <w:tcW w:w="3827" w:type="dxa"/>
            <w:vAlign w:val="center"/>
          </w:tcPr>
          <w:p w:rsidR="002839A2" w:rsidRPr="002839A2" w:rsidRDefault="002839A2" w:rsidP="002839A2">
            <w:pPr>
              <w:ind w:firstLine="0"/>
              <w:jc w:val="left"/>
            </w:pPr>
            <w:r w:rsidRPr="002839A2">
              <w:t>Минимальная обеспеченность территориями плоскостных спортивных сооружений</w:t>
            </w:r>
          </w:p>
        </w:tc>
        <w:tc>
          <w:tcPr>
            <w:tcW w:w="5493" w:type="dxa"/>
            <w:vAlign w:val="center"/>
          </w:tcPr>
          <w:p w:rsidR="002839A2" w:rsidRPr="002839A2" w:rsidRDefault="002839A2" w:rsidP="002839A2">
            <w:pPr>
              <w:ind w:firstLine="0"/>
              <w:jc w:val="left"/>
            </w:pPr>
            <w:r w:rsidRPr="002839A2">
              <w:t xml:space="preserve">948,3 кв.м. на 1 тыс. человек населения планируемой застройки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18</w:t>
            </w:r>
          </w:p>
        </w:tc>
        <w:tc>
          <w:tcPr>
            <w:tcW w:w="3827" w:type="dxa"/>
            <w:vAlign w:val="center"/>
          </w:tcPr>
          <w:p w:rsidR="002839A2" w:rsidRPr="002839A2" w:rsidRDefault="002839A2" w:rsidP="002839A2">
            <w:pPr>
              <w:ind w:firstLine="0"/>
              <w:jc w:val="left"/>
            </w:pPr>
            <w:r w:rsidRPr="002839A2">
              <w:t>Мероприятия по развитию транспорта</w:t>
            </w:r>
          </w:p>
        </w:tc>
        <w:tc>
          <w:tcPr>
            <w:tcW w:w="5493" w:type="dxa"/>
            <w:vAlign w:val="center"/>
          </w:tcPr>
          <w:p w:rsidR="002839A2" w:rsidRPr="002839A2" w:rsidRDefault="002839A2" w:rsidP="002839A2">
            <w:pPr>
              <w:ind w:firstLine="0"/>
              <w:jc w:val="left"/>
            </w:pPr>
            <w:r w:rsidRPr="002839A2">
              <w:t xml:space="preserve">В соответствии с СТП ТО МО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19</w:t>
            </w:r>
          </w:p>
        </w:tc>
        <w:tc>
          <w:tcPr>
            <w:tcW w:w="3827" w:type="dxa"/>
            <w:vAlign w:val="center"/>
          </w:tcPr>
          <w:p w:rsidR="002839A2" w:rsidRPr="002839A2" w:rsidRDefault="002839A2" w:rsidP="002839A2">
            <w:pPr>
              <w:ind w:firstLine="0"/>
              <w:jc w:val="left"/>
            </w:pPr>
            <w:r w:rsidRPr="002839A2">
              <w:t>Минимальная обеспеченность участковыми пунктами полиции</w:t>
            </w:r>
          </w:p>
        </w:tc>
        <w:tc>
          <w:tcPr>
            <w:tcW w:w="5493" w:type="dxa"/>
            <w:vAlign w:val="center"/>
          </w:tcPr>
          <w:p w:rsidR="002839A2" w:rsidRPr="002839A2" w:rsidRDefault="002839A2" w:rsidP="002839A2">
            <w:pPr>
              <w:ind w:firstLine="0"/>
              <w:jc w:val="left"/>
            </w:pPr>
            <w:r w:rsidRPr="002839A2">
              <w:t xml:space="preserve">1 участковый пункт на 2,8 тыс. населения площадью 45 кв.м.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20</w:t>
            </w:r>
          </w:p>
        </w:tc>
        <w:tc>
          <w:tcPr>
            <w:tcW w:w="3827" w:type="dxa"/>
            <w:vAlign w:val="center"/>
          </w:tcPr>
          <w:p w:rsidR="002839A2" w:rsidRPr="002839A2" w:rsidRDefault="002839A2" w:rsidP="002839A2">
            <w:pPr>
              <w:ind w:firstLine="0"/>
              <w:jc w:val="left"/>
            </w:pPr>
            <w:r w:rsidRPr="002839A2">
              <w:t>Минимальная обеспеченность многофункциональными центрами</w:t>
            </w:r>
          </w:p>
        </w:tc>
        <w:tc>
          <w:tcPr>
            <w:tcW w:w="5493" w:type="dxa"/>
            <w:vAlign w:val="center"/>
          </w:tcPr>
          <w:p w:rsidR="002839A2" w:rsidRPr="002839A2" w:rsidRDefault="002839A2" w:rsidP="002839A2">
            <w:pPr>
              <w:ind w:firstLine="0"/>
              <w:jc w:val="left"/>
            </w:pPr>
            <w:r w:rsidRPr="002839A2">
              <w:t xml:space="preserve">40 кв.м. на 2 тыс. человек населения планируемой застройки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t>21</w:t>
            </w:r>
          </w:p>
        </w:tc>
        <w:tc>
          <w:tcPr>
            <w:tcW w:w="3827" w:type="dxa"/>
            <w:vAlign w:val="center"/>
          </w:tcPr>
          <w:p w:rsidR="002839A2" w:rsidRPr="002839A2" w:rsidRDefault="002839A2" w:rsidP="002839A2">
            <w:pPr>
              <w:ind w:firstLine="0"/>
              <w:jc w:val="left"/>
            </w:pPr>
            <w:r w:rsidRPr="002839A2">
              <w:t>Минимальная обеспеченность отдельно стоящими объектами торговли</w:t>
            </w:r>
          </w:p>
        </w:tc>
        <w:tc>
          <w:tcPr>
            <w:tcW w:w="5493" w:type="dxa"/>
            <w:vAlign w:val="center"/>
          </w:tcPr>
          <w:p w:rsidR="002839A2" w:rsidRPr="002839A2" w:rsidRDefault="002839A2" w:rsidP="002839A2">
            <w:pPr>
              <w:ind w:firstLine="0"/>
              <w:jc w:val="left"/>
            </w:pPr>
            <w:r w:rsidRPr="002839A2">
              <w:t xml:space="preserve">350 кв.м. на 1 тыс. человек населения планируемой застройки </w:t>
            </w:r>
          </w:p>
        </w:tc>
      </w:tr>
      <w:tr w:rsidR="002839A2" w:rsidRPr="00B529B2" w:rsidTr="002839A2">
        <w:trPr>
          <w:trHeight w:val="20"/>
        </w:trPr>
        <w:tc>
          <w:tcPr>
            <w:tcW w:w="534" w:type="dxa"/>
            <w:vAlign w:val="center"/>
          </w:tcPr>
          <w:p w:rsidR="002839A2" w:rsidRPr="00EA7AE7" w:rsidRDefault="002839A2" w:rsidP="000B4942">
            <w:pPr>
              <w:ind w:firstLine="0"/>
              <w:jc w:val="center"/>
            </w:pPr>
            <w:r w:rsidRPr="00EA7AE7">
              <w:lastRenderedPageBreak/>
              <w:t>22</w:t>
            </w:r>
          </w:p>
        </w:tc>
        <w:tc>
          <w:tcPr>
            <w:tcW w:w="3827" w:type="dxa"/>
            <w:vAlign w:val="center"/>
          </w:tcPr>
          <w:p w:rsidR="002839A2" w:rsidRPr="002839A2" w:rsidRDefault="002839A2" w:rsidP="002839A2">
            <w:pPr>
              <w:ind w:firstLine="0"/>
              <w:jc w:val="left"/>
            </w:pPr>
            <w:r w:rsidRPr="002839A2">
              <w:t>Удаленность до объектов социальной и транспортной инфраструктур</w:t>
            </w:r>
          </w:p>
        </w:tc>
        <w:tc>
          <w:tcPr>
            <w:tcW w:w="5493" w:type="dxa"/>
            <w:vAlign w:val="center"/>
          </w:tcPr>
          <w:p w:rsidR="002839A2" w:rsidRPr="002839A2" w:rsidRDefault="002839A2" w:rsidP="002839A2">
            <w:pPr>
              <w:ind w:firstLine="0"/>
              <w:jc w:val="left"/>
            </w:pPr>
            <w:r w:rsidRPr="002839A2">
              <w:t xml:space="preserve">В соответствии с СП 42.13330.2016 «СНиП 2.07.01-89* Градостроительство. Планировка и застройка городских и сельских поселений» </w:t>
            </w:r>
          </w:p>
        </w:tc>
      </w:tr>
      <w:tr w:rsidR="00BE6A78" w:rsidRPr="00CB2D41" w:rsidTr="000B4942">
        <w:tc>
          <w:tcPr>
            <w:tcW w:w="9854" w:type="dxa"/>
            <w:gridSpan w:val="3"/>
            <w:vAlign w:val="center"/>
          </w:tcPr>
          <w:p w:rsidR="00BE6A78" w:rsidRPr="00CB2D41" w:rsidRDefault="00BE6A78" w:rsidP="000B4942">
            <w:pPr>
              <w:ind w:firstLine="0"/>
              <w:jc w:val="center"/>
            </w:pPr>
            <w:r>
              <w:rPr>
                <w:b/>
              </w:rPr>
              <w:t>Виды разрешенного использования</w:t>
            </w:r>
          </w:p>
        </w:tc>
      </w:tr>
      <w:tr w:rsidR="00BE6A78" w:rsidRPr="00CB2D41" w:rsidTr="000B4942">
        <w:tc>
          <w:tcPr>
            <w:tcW w:w="4361" w:type="dxa"/>
            <w:gridSpan w:val="2"/>
            <w:vAlign w:val="center"/>
          </w:tcPr>
          <w:p w:rsidR="00BE6A78" w:rsidRPr="00CB2D41" w:rsidRDefault="00BE6A78" w:rsidP="000B4942">
            <w:pPr>
              <w:ind w:firstLine="0"/>
              <w:jc w:val="center"/>
            </w:pPr>
            <w:r>
              <w:rPr>
                <w:b/>
              </w:rPr>
              <w:t>Тип</w:t>
            </w:r>
          </w:p>
        </w:tc>
        <w:tc>
          <w:tcPr>
            <w:tcW w:w="5493" w:type="dxa"/>
            <w:vAlign w:val="center"/>
          </w:tcPr>
          <w:p w:rsidR="00BE6A78" w:rsidRPr="00CB2D41" w:rsidRDefault="00BE6A78" w:rsidP="000B4942">
            <w:pPr>
              <w:ind w:firstLine="0"/>
              <w:jc w:val="center"/>
            </w:pPr>
            <w:r>
              <w:rPr>
                <w:b/>
              </w:rPr>
              <w:t>ВРИ</w:t>
            </w:r>
          </w:p>
        </w:tc>
      </w:tr>
      <w:tr w:rsidR="00BE6A78" w:rsidRPr="00CB2D41" w:rsidTr="000B4942">
        <w:tc>
          <w:tcPr>
            <w:tcW w:w="4361" w:type="dxa"/>
            <w:gridSpan w:val="2"/>
            <w:vAlign w:val="center"/>
          </w:tcPr>
          <w:p w:rsidR="00BE6A78" w:rsidRPr="00CB2D41" w:rsidRDefault="00BE6A78" w:rsidP="000B4942">
            <w:pPr>
              <w:ind w:firstLine="0"/>
              <w:jc w:val="left"/>
            </w:pPr>
            <w:r>
              <w:t>Основные:</w:t>
            </w:r>
          </w:p>
        </w:tc>
        <w:tc>
          <w:tcPr>
            <w:tcW w:w="5493" w:type="dxa"/>
            <w:vAlign w:val="center"/>
          </w:tcPr>
          <w:p w:rsidR="002839A2" w:rsidRDefault="002839A2" w:rsidP="002839A2">
            <w:pPr>
              <w:ind w:firstLine="0"/>
              <w:jc w:val="left"/>
            </w:pPr>
            <w:r>
              <w:t>2.1.1.Малоэтажная многоквартирная жилая застройка</w:t>
            </w:r>
          </w:p>
          <w:p w:rsidR="002839A2" w:rsidRDefault="002839A2" w:rsidP="002839A2">
            <w:pPr>
              <w:ind w:firstLine="0"/>
              <w:jc w:val="left"/>
            </w:pPr>
            <w:r>
              <w:t>2.5.Среднеэтажная жилая застройка</w:t>
            </w:r>
          </w:p>
          <w:p w:rsidR="002839A2" w:rsidRDefault="002839A2" w:rsidP="002839A2">
            <w:pPr>
              <w:ind w:firstLine="0"/>
              <w:jc w:val="left"/>
            </w:pPr>
            <w:r>
              <w:t>2.6.Многоэтажная жилая застройка (высотная застройка)</w:t>
            </w:r>
          </w:p>
          <w:p w:rsidR="002839A2" w:rsidRDefault="002839A2" w:rsidP="002839A2">
            <w:pPr>
              <w:ind w:firstLine="0"/>
              <w:jc w:val="left"/>
            </w:pPr>
            <w:r>
              <w:t>2.7.1.Объекты гаражного назначения</w:t>
            </w:r>
          </w:p>
          <w:p w:rsidR="002839A2" w:rsidRDefault="002839A2" w:rsidP="002839A2">
            <w:pPr>
              <w:ind w:firstLine="0"/>
              <w:jc w:val="left"/>
            </w:pPr>
            <w:r>
              <w:t>5.1.Спорт</w:t>
            </w:r>
          </w:p>
          <w:p w:rsidR="002839A2" w:rsidRDefault="002839A2" w:rsidP="002839A2">
            <w:pPr>
              <w:ind w:firstLine="0"/>
              <w:jc w:val="left"/>
            </w:pPr>
            <w:r>
              <w:t>8.3.Обеспечение внутреннего правопорядка</w:t>
            </w:r>
          </w:p>
          <w:p w:rsidR="002839A2" w:rsidRDefault="002839A2" w:rsidP="002839A2">
            <w:pPr>
              <w:ind w:firstLine="0"/>
              <w:jc w:val="left"/>
            </w:pPr>
            <w:r>
              <w:t>12.0.Земельные участки (территории) общего пользования</w:t>
            </w:r>
          </w:p>
          <w:p w:rsidR="002839A2" w:rsidRDefault="002839A2" w:rsidP="002839A2">
            <w:pPr>
              <w:ind w:firstLine="0"/>
              <w:jc w:val="left"/>
            </w:pPr>
            <w:r>
              <w:t>3.5.1.Дошкольное, начальное и среднее общее образование</w:t>
            </w:r>
          </w:p>
          <w:p w:rsidR="00BE6A78" w:rsidRPr="00CB2D41" w:rsidRDefault="002839A2" w:rsidP="002839A2">
            <w:pPr>
              <w:pStyle w:val="affffff0"/>
              <w:ind w:left="0" w:firstLine="0"/>
              <w:jc w:val="left"/>
            </w:pPr>
            <w:r>
              <w:t>2.7.Обслуживание жилой застройки</w:t>
            </w:r>
          </w:p>
        </w:tc>
      </w:tr>
      <w:tr w:rsidR="00BE6A78" w:rsidRPr="00CB2D41" w:rsidTr="000B4942">
        <w:tc>
          <w:tcPr>
            <w:tcW w:w="4361" w:type="dxa"/>
            <w:gridSpan w:val="2"/>
            <w:vAlign w:val="center"/>
          </w:tcPr>
          <w:p w:rsidR="00BE6A78" w:rsidRPr="00CB2D41" w:rsidRDefault="00BE6A78" w:rsidP="000B4942">
            <w:pPr>
              <w:ind w:firstLine="0"/>
              <w:jc w:val="left"/>
            </w:pPr>
            <w:r>
              <w:t>Условно разрешенные:</w:t>
            </w:r>
          </w:p>
        </w:tc>
        <w:tc>
          <w:tcPr>
            <w:tcW w:w="5493" w:type="dxa"/>
            <w:vAlign w:val="center"/>
          </w:tcPr>
          <w:p w:rsidR="002839A2" w:rsidRDefault="002839A2" w:rsidP="002839A2">
            <w:pPr>
              <w:ind w:firstLine="0"/>
              <w:jc w:val="left"/>
            </w:pPr>
            <w:r>
              <w:t>3.4.2.Стационарное медицинское обслуживание</w:t>
            </w:r>
          </w:p>
          <w:p w:rsidR="002839A2" w:rsidRDefault="002839A2" w:rsidP="002839A2">
            <w:pPr>
              <w:ind w:firstLine="0"/>
              <w:jc w:val="left"/>
            </w:pPr>
            <w:r>
              <w:t>3.5.2.Среднее и высшее профессиональное образование</w:t>
            </w:r>
          </w:p>
          <w:p w:rsidR="002839A2" w:rsidRDefault="002839A2" w:rsidP="002839A2">
            <w:pPr>
              <w:ind w:firstLine="0"/>
              <w:jc w:val="left"/>
            </w:pPr>
            <w:r>
              <w:t>3.8.Общественное управление</w:t>
            </w:r>
          </w:p>
          <w:p w:rsidR="002839A2" w:rsidRDefault="002839A2" w:rsidP="002839A2">
            <w:pPr>
              <w:ind w:firstLine="0"/>
              <w:jc w:val="left"/>
            </w:pPr>
            <w:r>
              <w:t>4.2.Объекты торговли (торговые центры, торгово-развлекательные центры (комплексы)</w:t>
            </w:r>
          </w:p>
          <w:p w:rsidR="002839A2" w:rsidRDefault="002839A2" w:rsidP="002839A2">
            <w:pPr>
              <w:ind w:firstLine="0"/>
              <w:jc w:val="left"/>
            </w:pPr>
            <w:r>
              <w:t>4.10.Выставочно-ярмарочная деятельность</w:t>
            </w:r>
          </w:p>
          <w:p w:rsidR="002839A2" w:rsidRDefault="002839A2" w:rsidP="002839A2">
            <w:pPr>
              <w:ind w:firstLine="0"/>
              <w:jc w:val="left"/>
            </w:pPr>
            <w:r>
              <w:t>4.4.Магазины</w:t>
            </w:r>
          </w:p>
          <w:p w:rsidR="002839A2" w:rsidRDefault="002839A2" w:rsidP="002839A2">
            <w:pPr>
              <w:ind w:firstLine="0"/>
              <w:jc w:val="left"/>
            </w:pPr>
            <w:r>
              <w:t>4.3.Рынки</w:t>
            </w:r>
          </w:p>
          <w:p w:rsidR="00BE6A78" w:rsidRPr="00CB2D41" w:rsidRDefault="002839A2" w:rsidP="002839A2">
            <w:pPr>
              <w:ind w:firstLine="0"/>
              <w:jc w:val="left"/>
            </w:pPr>
            <w:r>
              <w:t>4.1.Деловое управление</w:t>
            </w:r>
          </w:p>
        </w:tc>
      </w:tr>
      <w:tr w:rsidR="00BE6A78" w:rsidRPr="00CB2D41" w:rsidTr="000B4942">
        <w:tc>
          <w:tcPr>
            <w:tcW w:w="4361" w:type="dxa"/>
            <w:gridSpan w:val="2"/>
            <w:vAlign w:val="center"/>
          </w:tcPr>
          <w:p w:rsidR="00BE6A78" w:rsidRPr="00CB2D41" w:rsidRDefault="00BE6A78" w:rsidP="000B4942">
            <w:pPr>
              <w:ind w:firstLine="0"/>
              <w:jc w:val="left"/>
            </w:pPr>
            <w:r>
              <w:t>Вспомогательные:</w:t>
            </w:r>
          </w:p>
        </w:tc>
        <w:tc>
          <w:tcPr>
            <w:tcW w:w="5493" w:type="dxa"/>
            <w:vAlign w:val="center"/>
          </w:tcPr>
          <w:p w:rsidR="002839A2" w:rsidRDefault="002839A2" w:rsidP="002839A2">
            <w:pPr>
              <w:ind w:firstLine="0"/>
              <w:jc w:val="left"/>
            </w:pPr>
            <w:r>
              <w:t>4.5.Банковская и страховая деятельность</w:t>
            </w:r>
          </w:p>
          <w:p w:rsidR="002839A2" w:rsidRDefault="002839A2" w:rsidP="002839A2">
            <w:pPr>
              <w:ind w:firstLine="0"/>
              <w:jc w:val="left"/>
            </w:pPr>
            <w:r>
              <w:t>4.9.Обслуживание автотранспорта</w:t>
            </w:r>
          </w:p>
          <w:p w:rsidR="00BE6A78" w:rsidRPr="00CB2D41" w:rsidRDefault="002839A2" w:rsidP="002839A2">
            <w:pPr>
              <w:ind w:firstLine="0"/>
            </w:pPr>
            <w:r>
              <w:t>4.6.Общественное питание</w:t>
            </w:r>
          </w:p>
        </w:tc>
      </w:tr>
    </w:tbl>
    <w:p w:rsidR="005327AD" w:rsidRDefault="005327AD" w:rsidP="000338D3">
      <w:pPr>
        <w:autoSpaceDE w:val="0"/>
        <w:autoSpaceDN w:val="0"/>
        <w:adjustRightInd w:val="0"/>
        <w:rPr>
          <w:rFonts w:eastAsia="Calibri"/>
          <w:lang w:eastAsia="en-US"/>
        </w:rPr>
      </w:pPr>
    </w:p>
    <w:p w:rsidR="005327AD" w:rsidRDefault="005327AD" w:rsidP="000338D3">
      <w:pPr>
        <w:autoSpaceDE w:val="0"/>
        <w:autoSpaceDN w:val="0"/>
        <w:adjustRightInd w:val="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5327AD" w:rsidRPr="00B529B2" w:rsidTr="000B4942">
        <w:trPr>
          <w:trHeight w:val="507"/>
        </w:trPr>
        <w:tc>
          <w:tcPr>
            <w:tcW w:w="9854" w:type="dxa"/>
            <w:gridSpan w:val="3"/>
            <w:tcBorders>
              <w:top w:val="single" w:sz="8" w:space="0" w:color="auto"/>
            </w:tcBorders>
            <w:vAlign w:val="center"/>
          </w:tcPr>
          <w:p w:rsidR="005327AD" w:rsidRPr="00B529B2" w:rsidRDefault="005327AD" w:rsidP="005327AD">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Pr>
                <w:rFonts w:eastAsia="Calibri"/>
                <w:b/>
                <w:lang w:eastAsia="en-US"/>
              </w:rPr>
              <w:t>6</w:t>
            </w:r>
          </w:p>
        </w:tc>
      </w:tr>
      <w:tr w:rsidR="005327AD" w:rsidRPr="008E61E0" w:rsidTr="000B4942">
        <w:tc>
          <w:tcPr>
            <w:tcW w:w="534" w:type="dxa"/>
          </w:tcPr>
          <w:p w:rsidR="005327AD" w:rsidRPr="008E61E0" w:rsidRDefault="005327AD" w:rsidP="000B4942">
            <w:pPr>
              <w:ind w:firstLine="0"/>
              <w:rPr>
                <w:b/>
              </w:rPr>
            </w:pPr>
            <w:r w:rsidRPr="008E61E0">
              <w:rPr>
                <w:b/>
              </w:rPr>
              <w:t>№</w:t>
            </w:r>
          </w:p>
        </w:tc>
        <w:tc>
          <w:tcPr>
            <w:tcW w:w="3827" w:type="dxa"/>
          </w:tcPr>
          <w:p w:rsidR="005327AD" w:rsidRPr="008E61E0" w:rsidRDefault="005327AD" w:rsidP="000B4942">
            <w:pPr>
              <w:ind w:firstLine="0"/>
              <w:jc w:val="center"/>
              <w:rPr>
                <w:b/>
              </w:rPr>
            </w:pPr>
            <w:r w:rsidRPr="008E61E0">
              <w:rPr>
                <w:b/>
              </w:rPr>
              <w:t>Наименование параметра</w:t>
            </w:r>
          </w:p>
        </w:tc>
        <w:tc>
          <w:tcPr>
            <w:tcW w:w="5493" w:type="dxa"/>
            <w:tcBorders>
              <w:top w:val="single" w:sz="8" w:space="0" w:color="auto"/>
            </w:tcBorders>
          </w:tcPr>
          <w:p w:rsidR="005327AD" w:rsidRPr="008E61E0" w:rsidRDefault="005327AD" w:rsidP="000B4942">
            <w:pPr>
              <w:ind w:firstLine="0"/>
              <w:jc w:val="center"/>
              <w:rPr>
                <w:b/>
              </w:rPr>
            </w:pPr>
            <w:r w:rsidRPr="008E61E0">
              <w:rPr>
                <w:b/>
              </w:rPr>
              <w:t>Значение параметра</w:t>
            </w:r>
          </w:p>
        </w:tc>
      </w:tr>
      <w:tr w:rsidR="005327AD" w:rsidRPr="00B529B2" w:rsidTr="005327AD">
        <w:trPr>
          <w:trHeight w:val="20"/>
        </w:trPr>
        <w:tc>
          <w:tcPr>
            <w:tcW w:w="534" w:type="dxa"/>
            <w:vAlign w:val="center"/>
          </w:tcPr>
          <w:p w:rsidR="005327AD" w:rsidRPr="00EA7AE7" w:rsidRDefault="005327AD" w:rsidP="000B4942">
            <w:pPr>
              <w:ind w:firstLine="0"/>
              <w:jc w:val="center"/>
            </w:pPr>
            <w:r w:rsidRPr="00EA7AE7">
              <w:t>1</w:t>
            </w:r>
          </w:p>
        </w:tc>
        <w:tc>
          <w:tcPr>
            <w:tcW w:w="3827" w:type="dxa"/>
            <w:vAlign w:val="center"/>
          </w:tcPr>
          <w:p w:rsidR="005327AD" w:rsidRPr="00D04D3C" w:rsidRDefault="005327AD" w:rsidP="005327AD">
            <w:pPr>
              <w:ind w:firstLine="0"/>
              <w:jc w:val="left"/>
            </w:pPr>
            <w:r w:rsidRPr="00D04D3C">
              <w:t>Строительство жилых домов</w:t>
            </w:r>
          </w:p>
        </w:tc>
        <w:tc>
          <w:tcPr>
            <w:tcW w:w="5493" w:type="dxa"/>
            <w:vAlign w:val="center"/>
          </w:tcPr>
          <w:p w:rsidR="005327AD" w:rsidRPr="00D04D3C" w:rsidRDefault="005327AD" w:rsidP="005327AD">
            <w:pPr>
              <w:ind w:firstLine="0"/>
              <w:jc w:val="left"/>
            </w:pPr>
            <w:r w:rsidRPr="00D04D3C">
              <w:t>17 этажей</w:t>
            </w:r>
          </w:p>
        </w:tc>
      </w:tr>
      <w:tr w:rsidR="005327AD" w:rsidRPr="00B529B2" w:rsidTr="005327AD">
        <w:trPr>
          <w:trHeight w:val="20"/>
        </w:trPr>
        <w:tc>
          <w:tcPr>
            <w:tcW w:w="534" w:type="dxa"/>
            <w:vAlign w:val="center"/>
          </w:tcPr>
          <w:p w:rsidR="005327AD" w:rsidRPr="00EA7AE7" w:rsidRDefault="005327AD" w:rsidP="000B4942">
            <w:pPr>
              <w:ind w:firstLine="0"/>
              <w:jc w:val="center"/>
            </w:pPr>
            <w:r w:rsidRPr="00EA7AE7">
              <w:t>2</w:t>
            </w:r>
          </w:p>
        </w:tc>
        <w:tc>
          <w:tcPr>
            <w:tcW w:w="3827" w:type="dxa"/>
            <w:vAlign w:val="center"/>
          </w:tcPr>
          <w:p w:rsidR="005327AD" w:rsidRPr="00D04D3C" w:rsidRDefault="005327AD" w:rsidP="005327AD">
            <w:pPr>
              <w:ind w:firstLine="0"/>
              <w:jc w:val="left"/>
            </w:pPr>
            <w:r w:rsidRPr="00D04D3C">
              <w:t>Площадь жилых помещений</w:t>
            </w:r>
          </w:p>
        </w:tc>
        <w:tc>
          <w:tcPr>
            <w:tcW w:w="5493" w:type="dxa"/>
            <w:vAlign w:val="center"/>
          </w:tcPr>
          <w:p w:rsidR="005327AD" w:rsidRPr="00D04D3C" w:rsidRDefault="005327AD" w:rsidP="005327AD">
            <w:pPr>
              <w:ind w:firstLine="0"/>
              <w:jc w:val="left"/>
            </w:pPr>
            <w:r w:rsidRPr="00D04D3C">
              <w:t>120 000 кв.м.</w:t>
            </w:r>
          </w:p>
        </w:tc>
      </w:tr>
      <w:tr w:rsidR="005327AD" w:rsidRPr="00B529B2" w:rsidTr="005327AD">
        <w:trPr>
          <w:trHeight w:val="20"/>
        </w:trPr>
        <w:tc>
          <w:tcPr>
            <w:tcW w:w="534" w:type="dxa"/>
            <w:vAlign w:val="center"/>
          </w:tcPr>
          <w:p w:rsidR="005327AD" w:rsidRPr="00EA7AE7" w:rsidRDefault="005327AD" w:rsidP="000B4942">
            <w:pPr>
              <w:ind w:firstLine="0"/>
              <w:jc w:val="center"/>
            </w:pPr>
            <w:r w:rsidRPr="00EA7AE7">
              <w:t>3</w:t>
            </w:r>
          </w:p>
        </w:tc>
        <w:tc>
          <w:tcPr>
            <w:tcW w:w="3827" w:type="dxa"/>
            <w:vAlign w:val="center"/>
          </w:tcPr>
          <w:p w:rsidR="005327AD" w:rsidRPr="00D04D3C" w:rsidRDefault="005327AD" w:rsidP="005327AD">
            <w:pPr>
              <w:ind w:firstLine="0"/>
              <w:jc w:val="left"/>
            </w:pPr>
            <w:r w:rsidRPr="00D04D3C">
              <w:t>Парковки</w:t>
            </w:r>
          </w:p>
        </w:tc>
        <w:tc>
          <w:tcPr>
            <w:tcW w:w="5493" w:type="dxa"/>
            <w:vAlign w:val="center"/>
          </w:tcPr>
          <w:p w:rsidR="005327AD" w:rsidRPr="00D04D3C" w:rsidRDefault="005327AD" w:rsidP="005327AD">
            <w:pPr>
              <w:ind w:firstLine="0"/>
              <w:jc w:val="left"/>
            </w:pPr>
            <w:r w:rsidRPr="00D04D3C">
              <w:t>1539 машиномест</w:t>
            </w:r>
          </w:p>
        </w:tc>
      </w:tr>
      <w:tr w:rsidR="005327AD" w:rsidRPr="00B529B2" w:rsidTr="005327AD">
        <w:trPr>
          <w:trHeight w:val="20"/>
        </w:trPr>
        <w:tc>
          <w:tcPr>
            <w:tcW w:w="534" w:type="dxa"/>
            <w:vAlign w:val="center"/>
          </w:tcPr>
          <w:p w:rsidR="005327AD" w:rsidRPr="00EA7AE7" w:rsidRDefault="005327AD" w:rsidP="000B4942">
            <w:pPr>
              <w:ind w:firstLine="0"/>
              <w:jc w:val="center"/>
            </w:pPr>
            <w:r w:rsidRPr="00EA7AE7">
              <w:t>4</w:t>
            </w:r>
          </w:p>
        </w:tc>
        <w:tc>
          <w:tcPr>
            <w:tcW w:w="3827" w:type="dxa"/>
            <w:vAlign w:val="center"/>
          </w:tcPr>
          <w:p w:rsidR="005327AD" w:rsidRPr="00D04D3C" w:rsidRDefault="005327AD" w:rsidP="005327AD">
            <w:pPr>
              <w:ind w:firstLine="0"/>
              <w:jc w:val="left"/>
            </w:pPr>
            <w:r w:rsidRPr="00D04D3C">
              <w:t>ДОУ</w:t>
            </w:r>
          </w:p>
        </w:tc>
        <w:tc>
          <w:tcPr>
            <w:tcW w:w="5493" w:type="dxa"/>
            <w:vAlign w:val="center"/>
          </w:tcPr>
          <w:p w:rsidR="005327AD" w:rsidRPr="00D04D3C" w:rsidRDefault="005327AD" w:rsidP="005327AD">
            <w:pPr>
              <w:ind w:firstLine="0"/>
              <w:jc w:val="left"/>
            </w:pPr>
            <w:r w:rsidRPr="00D04D3C">
              <w:t>200 мест</w:t>
            </w:r>
          </w:p>
        </w:tc>
      </w:tr>
      <w:tr w:rsidR="005327AD" w:rsidRPr="00B529B2" w:rsidTr="005327AD">
        <w:trPr>
          <w:trHeight w:val="20"/>
        </w:trPr>
        <w:tc>
          <w:tcPr>
            <w:tcW w:w="534" w:type="dxa"/>
            <w:vAlign w:val="center"/>
          </w:tcPr>
          <w:p w:rsidR="005327AD" w:rsidRPr="00EA7AE7" w:rsidRDefault="005327AD" w:rsidP="000B4942">
            <w:pPr>
              <w:ind w:firstLine="0"/>
              <w:jc w:val="center"/>
            </w:pPr>
            <w:r w:rsidRPr="00EA7AE7">
              <w:t>5</w:t>
            </w:r>
          </w:p>
        </w:tc>
        <w:tc>
          <w:tcPr>
            <w:tcW w:w="3827" w:type="dxa"/>
            <w:vAlign w:val="center"/>
          </w:tcPr>
          <w:p w:rsidR="005327AD" w:rsidRPr="00D04D3C" w:rsidRDefault="005327AD" w:rsidP="005327AD">
            <w:pPr>
              <w:ind w:firstLine="0"/>
              <w:jc w:val="left"/>
            </w:pPr>
            <w:r w:rsidRPr="00D04D3C">
              <w:t>Офис "семейного врача"</w:t>
            </w:r>
          </w:p>
        </w:tc>
        <w:tc>
          <w:tcPr>
            <w:tcW w:w="5493" w:type="dxa"/>
            <w:vAlign w:val="center"/>
          </w:tcPr>
          <w:p w:rsidR="005327AD" w:rsidRDefault="005327AD" w:rsidP="005327AD">
            <w:pPr>
              <w:ind w:firstLine="0"/>
              <w:jc w:val="left"/>
            </w:pPr>
            <w:r w:rsidRPr="00D04D3C">
              <w:t>100 кв.м.</w:t>
            </w:r>
          </w:p>
        </w:tc>
      </w:tr>
      <w:tr w:rsidR="005327AD" w:rsidRPr="00CB2D41" w:rsidTr="000B4942">
        <w:tc>
          <w:tcPr>
            <w:tcW w:w="9854" w:type="dxa"/>
            <w:gridSpan w:val="3"/>
            <w:vAlign w:val="center"/>
          </w:tcPr>
          <w:p w:rsidR="005327AD" w:rsidRPr="00CB2D41" w:rsidRDefault="005327AD" w:rsidP="000B4942">
            <w:pPr>
              <w:ind w:firstLine="0"/>
              <w:jc w:val="center"/>
            </w:pPr>
            <w:r>
              <w:rPr>
                <w:b/>
              </w:rPr>
              <w:t>Виды разрешенного использования</w:t>
            </w:r>
          </w:p>
        </w:tc>
      </w:tr>
      <w:tr w:rsidR="005327AD" w:rsidRPr="00CB2D41" w:rsidTr="000B4942">
        <w:tc>
          <w:tcPr>
            <w:tcW w:w="4361" w:type="dxa"/>
            <w:gridSpan w:val="2"/>
            <w:vAlign w:val="center"/>
          </w:tcPr>
          <w:p w:rsidR="005327AD" w:rsidRPr="00CB2D41" w:rsidRDefault="005327AD" w:rsidP="000B4942">
            <w:pPr>
              <w:ind w:firstLine="0"/>
              <w:jc w:val="center"/>
            </w:pPr>
            <w:r>
              <w:rPr>
                <w:b/>
              </w:rPr>
              <w:t>Тип</w:t>
            </w:r>
          </w:p>
        </w:tc>
        <w:tc>
          <w:tcPr>
            <w:tcW w:w="5493" w:type="dxa"/>
            <w:vAlign w:val="center"/>
          </w:tcPr>
          <w:p w:rsidR="005327AD" w:rsidRPr="00CB2D41" w:rsidRDefault="005327AD" w:rsidP="000B4942">
            <w:pPr>
              <w:ind w:firstLine="0"/>
              <w:jc w:val="center"/>
            </w:pPr>
            <w:r>
              <w:rPr>
                <w:b/>
              </w:rPr>
              <w:t>ВРИ</w:t>
            </w:r>
          </w:p>
        </w:tc>
      </w:tr>
      <w:tr w:rsidR="005327AD" w:rsidRPr="00CB2D41" w:rsidTr="000B4942">
        <w:tc>
          <w:tcPr>
            <w:tcW w:w="4361" w:type="dxa"/>
            <w:gridSpan w:val="2"/>
            <w:vAlign w:val="center"/>
          </w:tcPr>
          <w:p w:rsidR="005327AD" w:rsidRPr="00CB2D41" w:rsidRDefault="005327AD" w:rsidP="000B4942">
            <w:pPr>
              <w:ind w:firstLine="0"/>
              <w:jc w:val="left"/>
            </w:pPr>
            <w:r>
              <w:t>Основные:</w:t>
            </w:r>
          </w:p>
        </w:tc>
        <w:tc>
          <w:tcPr>
            <w:tcW w:w="5493" w:type="dxa"/>
            <w:vAlign w:val="center"/>
          </w:tcPr>
          <w:p w:rsidR="005327AD" w:rsidRDefault="005327AD" w:rsidP="000B4942">
            <w:pPr>
              <w:ind w:firstLine="0"/>
              <w:jc w:val="left"/>
            </w:pPr>
            <w:r>
              <w:t>2.1.1.Малоэтажная многоквартирная жилая застройка</w:t>
            </w:r>
          </w:p>
          <w:p w:rsidR="005327AD" w:rsidRDefault="005327AD" w:rsidP="000B4942">
            <w:pPr>
              <w:ind w:firstLine="0"/>
              <w:jc w:val="left"/>
            </w:pPr>
            <w:r>
              <w:t>2.5.Среднеэтажная жилая застройка</w:t>
            </w:r>
          </w:p>
          <w:p w:rsidR="005327AD" w:rsidRDefault="005327AD" w:rsidP="000B4942">
            <w:pPr>
              <w:ind w:firstLine="0"/>
              <w:jc w:val="left"/>
            </w:pPr>
            <w:r>
              <w:t>2.6.Многоэтажная жилая застройка (высотная застройка)</w:t>
            </w:r>
          </w:p>
          <w:p w:rsidR="005327AD" w:rsidRDefault="005327AD" w:rsidP="000B4942">
            <w:pPr>
              <w:ind w:firstLine="0"/>
              <w:jc w:val="left"/>
            </w:pPr>
            <w:r>
              <w:t>2.7.1.Объекты гаражного назначения</w:t>
            </w:r>
          </w:p>
          <w:p w:rsidR="005327AD" w:rsidRDefault="005327AD" w:rsidP="000B4942">
            <w:pPr>
              <w:ind w:firstLine="0"/>
              <w:jc w:val="left"/>
            </w:pPr>
            <w:r>
              <w:t>5.1.Спорт</w:t>
            </w:r>
          </w:p>
          <w:p w:rsidR="005327AD" w:rsidRDefault="005327AD" w:rsidP="000B4942">
            <w:pPr>
              <w:ind w:firstLine="0"/>
              <w:jc w:val="left"/>
            </w:pPr>
            <w:r>
              <w:t>8.3.Обеспечение внутреннего правопорядка</w:t>
            </w:r>
          </w:p>
          <w:p w:rsidR="005327AD" w:rsidRDefault="005327AD" w:rsidP="000B4942">
            <w:pPr>
              <w:ind w:firstLine="0"/>
              <w:jc w:val="left"/>
            </w:pPr>
            <w:r>
              <w:t>12.0.Земельные участки (территории) общего пользования</w:t>
            </w:r>
          </w:p>
          <w:p w:rsidR="005327AD" w:rsidRDefault="005327AD" w:rsidP="000B4942">
            <w:pPr>
              <w:ind w:firstLine="0"/>
              <w:jc w:val="left"/>
            </w:pPr>
            <w:r>
              <w:t>3.5.1.Дошкольное, начальное и среднее общее образование</w:t>
            </w:r>
          </w:p>
          <w:p w:rsidR="005327AD" w:rsidRPr="00CB2D41" w:rsidRDefault="005327AD" w:rsidP="000B4942">
            <w:pPr>
              <w:pStyle w:val="affffff0"/>
              <w:ind w:left="0" w:firstLine="0"/>
              <w:jc w:val="left"/>
            </w:pPr>
            <w:r>
              <w:t>2.7.Обслуживание жилой застройки</w:t>
            </w:r>
          </w:p>
        </w:tc>
      </w:tr>
      <w:tr w:rsidR="005327AD" w:rsidRPr="00CB2D41" w:rsidTr="000B4942">
        <w:tc>
          <w:tcPr>
            <w:tcW w:w="4361" w:type="dxa"/>
            <w:gridSpan w:val="2"/>
            <w:vAlign w:val="center"/>
          </w:tcPr>
          <w:p w:rsidR="005327AD" w:rsidRPr="00CB2D41" w:rsidRDefault="005327AD" w:rsidP="000B4942">
            <w:pPr>
              <w:ind w:firstLine="0"/>
              <w:jc w:val="left"/>
            </w:pPr>
            <w:r>
              <w:t>Условно разрешенные:</w:t>
            </w:r>
          </w:p>
        </w:tc>
        <w:tc>
          <w:tcPr>
            <w:tcW w:w="5493" w:type="dxa"/>
            <w:vAlign w:val="center"/>
          </w:tcPr>
          <w:p w:rsidR="005327AD" w:rsidRDefault="005327AD" w:rsidP="000B4942">
            <w:pPr>
              <w:ind w:firstLine="0"/>
              <w:jc w:val="left"/>
            </w:pPr>
            <w:r>
              <w:t>3.4.2.Стационарное медицинское обслуживание</w:t>
            </w:r>
          </w:p>
          <w:p w:rsidR="005327AD" w:rsidRDefault="005327AD" w:rsidP="000B4942">
            <w:pPr>
              <w:ind w:firstLine="0"/>
              <w:jc w:val="left"/>
            </w:pPr>
            <w:r>
              <w:t>3.5.2.Среднее и высшее профессиональное образование</w:t>
            </w:r>
          </w:p>
          <w:p w:rsidR="005327AD" w:rsidRDefault="005327AD" w:rsidP="000B4942">
            <w:pPr>
              <w:ind w:firstLine="0"/>
              <w:jc w:val="left"/>
            </w:pPr>
            <w:r>
              <w:t>4.2.Объекты торговли (торговые центры, торгово-развлекательные центры (комплексы)</w:t>
            </w:r>
          </w:p>
          <w:p w:rsidR="005327AD" w:rsidRPr="00CB2D41" w:rsidRDefault="005327AD" w:rsidP="000B4942">
            <w:pPr>
              <w:ind w:firstLine="0"/>
              <w:jc w:val="left"/>
            </w:pPr>
            <w:r>
              <w:t>4.10.Выставочно-ярмарочная деятельность</w:t>
            </w:r>
          </w:p>
        </w:tc>
      </w:tr>
      <w:tr w:rsidR="005327AD" w:rsidRPr="00CB2D41" w:rsidTr="000B4942">
        <w:tc>
          <w:tcPr>
            <w:tcW w:w="4361" w:type="dxa"/>
            <w:gridSpan w:val="2"/>
            <w:vAlign w:val="center"/>
          </w:tcPr>
          <w:p w:rsidR="005327AD" w:rsidRPr="00CB2D41" w:rsidRDefault="005327AD" w:rsidP="000B4942">
            <w:pPr>
              <w:ind w:firstLine="0"/>
              <w:jc w:val="left"/>
            </w:pPr>
            <w:r>
              <w:t>Вспомогательные:</w:t>
            </w:r>
          </w:p>
        </w:tc>
        <w:tc>
          <w:tcPr>
            <w:tcW w:w="5493" w:type="dxa"/>
            <w:vAlign w:val="center"/>
          </w:tcPr>
          <w:p w:rsidR="005327AD" w:rsidRDefault="005327AD" w:rsidP="005327AD">
            <w:pPr>
              <w:ind w:firstLine="0"/>
              <w:jc w:val="left"/>
            </w:pPr>
            <w:r>
              <w:t>3.8.Общественное управление</w:t>
            </w:r>
          </w:p>
          <w:p w:rsidR="005327AD" w:rsidRDefault="005327AD" w:rsidP="005327AD">
            <w:pPr>
              <w:ind w:firstLine="0"/>
              <w:jc w:val="left"/>
            </w:pPr>
            <w:r>
              <w:t>4.5.Банковская и страховая деятельность</w:t>
            </w:r>
          </w:p>
          <w:p w:rsidR="005327AD" w:rsidRPr="00CB2D41" w:rsidRDefault="005327AD" w:rsidP="005327AD">
            <w:pPr>
              <w:ind w:firstLine="0"/>
            </w:pPr>
            <w:r>
              <w:t>4.9.Обслуживание автотранспорта</w:t>
            </w:r>
          </w:p>
        </w:tc>
      </w:tr>
    </w:tbl>
    <w:p w:rsidR="005327AD" w:rsidRDefault="005327AD" w:rsidP="000338D3">
      <w:pPr>
        <w:autoSpaceDE w:val="0"/>
        <w:autoSpaceDN w:val="0"/>
        <w:adjustRightInd w:val="0"/>
        <w:rPr>
          <w:rFonts w:eastAsia="Calibri"/>
          <w:lang w:eastAsia="en-US"/>
        </w:rPr>
      </w:pPr>
    </w:p>
    <w:p w:rsidR="005327AD" w:rsidRDefault="005327AD" w:rsidP="000338D3">
      <w:pPr>
        <w:autoSpaceDE w:val="0"/>
        <w:autoSpaceDN w:val="0"/>
        <w:adjustRightInd w:val="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5327AD" w:rsidRPr="00B529B2" w:rsidTr="000B4942">
        <w:trPr>
          <w:trHeight w:val="507"/>
        </w:trPr>
        <w:tc>
          <w:tcPr>
            <w:tcW w:w="9854" w:type="dxa"/>
            <w:gridSpan w:val="3"/>
            <w:tcBorders>
              <w:top w:val="single" w:sz="8" w:space="0" w:color="auto"/>
            </w:tcBorders>
            <w:vAlign w:val="center"/>
          </w:tcPr>
          <w:p w:rsidR="005327AD" w:rsidRPr="00B529B2" w:rsidRDefault="005327AD" w:rsidP="00F61A97">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F61A97">
              <w:rPr>
                <w:rFonts w:eastAsia="Calibri"/>
                <w:b/>
                <w:lang w:eastAsia="en-US"/>
              </w:rPr>
              <w:t>7</w:t>
            </w:r>
          </w:p>
        </w:tc>
      </w:tr>
      <w:tr w:rsidR="005327AD" w:rsidRPr="008E61E0" w:rsidTr="000B4942">
        <w:tc>
          <w:tcPr>
            <w:tcW w:w="534" w:type="dxa"/>
          </w:tcPr>
          <w:p w:rsidR="005327AD" w:rsidRPr="008E61E0" w:rsidRDefault="005327AD" w:rsidP="000B4942">
            <w:pPr>
              <w:ind w:firstLine="0"/>
              <w:rPr>
                <w:b/>
              </w:rPr>
            </w:pPr>
            <w:r w:rsidRPr="008E61E0">
              <w:rPr>
                <w:b/>
              </w:rPr>
              <w:t>№</w:t>
            </w:r>
          </w:p>
        </w:tc>
        <w:tc>
          <w:tcPr>
            <w:tcW w:w="3827" w:type="dxa"/>
          </w:tcPr>
          <w:p w:rsidR="005327AD" w:rsidRPr="008E61E0" w:rsidRDefault="005327AD" w:rsidP="000B4942">
            <w:pPr>
              <w:ind w:firstLine="0"/>
              <w:jc w:val="center"/>
              <w:rPr>
                <w:b/>
              </w:rPr>
            </w:pPr>
            <w:r w:rsidRPr="008E61E0">
              <w:rPr>
                <w:b/>
              </w:rPr>
              <w:t>Наименование параметра</w:t>
            </w:r>
          </w:p>
        </w:tc>
        <w:tc>
          <w:tcPr>
            <w:tcW w:w="5493" w:type="dxa"/>
            <w:tcBorders>
              <w:top w:val="single" w:sz="8" w:space="0" w:color="auto"/>
            </w:tcBorders>
          </w:tcPr>
          <w:p w:rsidR="005327AD" w:rsidRPr="008E61E0" w:rsidRDefault="005327AD" w:rsidP="000B4942">
            <w:pPr>
              <w:ind w:firstLine="0"/>
              <w:jc w:val="center"/>
              <w:rPr>
                <w:b/>
              </w:rPr>
            </w:pPr>
            <w:r w:rsidRPr="008E61E0">
              <w:rPr>
                <w:b/>
              </w:rPr>
              <w:t>Значение параметра</w:t>
            </w:r>
          </w:p>
        </w:tc>
      </w:tr>
      <w:tr w:rsidR="00F61A97" w:rsidRPr="00B529B2" w:rsidTr="00F61A97">
        <w:trPr>
          <w:trHeight w:val="20"/>
        </w:trPr>
        <w:tc>
          <w:tcPr>
            <w:tcW w:w="534" w:type="dxa"/>
            <w:vAlign w:val="center"/>
          </w:tcPr>
          <w:p w:rsidR="00F61A97" w:rsidRPr="00EA7AE7" w:rsidRDefault="00F61A97" w:rsidP="000B4942">
            <w:pPr>
              <w:ind w:firstLine="0"/>
              <w:jc w:val="center"/>
            </w:pPr>
            <w:r w:rsidRPr="00EA7AE7">
              <w:t>1</w:t>
            </w:r>
          </w:p>
        </w:tc>
        <w:tc>
          <w:tcPr>
            <w:tcW w:w="3827" w:type="dxa"/>
            <w:vAlign w:val="center"/>
          </w:tcPr>
          <w:p w:rsidR="00F61A97" w:rsidRPr="001F2E99" w:rsidRDefault="00F61A97" w:rsidP="00F61A97">
            <w:pPr>
              <w:ind w:firstLine="0"/>
              <w:jc w:val="left"/>
            </w:pPr>
            <w:r w:rsidRPr="001F2E99">
              <w:t>Процент застройки земельного участка</w:t>
            </w:r>
          </w:p>
        </w:tc>
        <w:tc>
          <w:tcPr>
            <w:tcW w:w="5493" w:type="dxa"/>
            <w:vAlign w:val="center"/>
          </w:tcPr>
          <w:p w:rsidR="00F61A97" w:rsidRPr="001F2E99" w:rsidRDefault="00F61A97" w:rsidP="00F61A97">
            <w:pPr>
              <w:ind w:firstLine="0"/>
              <w:jc w:val="left"/>
            </w:pPr>
            <w:r w:rsidRPr="001F2E99">
              <w:t xml:space="preserve">Не более 60 % </w:t>
            </w:r>
          </w:p>
        </w:tc>
      </w:tr>
      <w:tr w:rsidR="00F61A97" w:rsidRPr="00B529B2" w:rsidTr="00F61A97">
        <w:trPr>
          <w:trHeight w:val="20"/>
        </w:trPr>
        <w:tc>
          <w:tcPr>
            <w:tcW w:w="534" w:type="dxa"/>
            <w:vAlign w:val="center"/>
          </w:tcPr>
          <w:p w:rsidR="00F61A97" w:rsidRPr="00EA7AE7" w:rsidRDefault="00F61A97" w:rsidP="000B4942">
            <w:pPr>
              <w:ind w:firstLine="0"/>
              <w:jc w:val="center"/>
            </w:pPr>
            <w:r w:rsidRPr="00EA7AE7">
              <w:t>2</w:t>
            </w:r>
          </w:p>
        </w:tc>
        <w:tc>
          <w:tcPr>
            <w:tcW w:w="3827" w:type="dxa"/>
            <w:vAlign w:val="center"/>
          </w:tcPr>
          <w:p w:rsidR="00F61A97" w:rsidRPr="001F2E99" w:rsidRDefault="00F61A97" w:rsidP="00F61A97">
            <w:pPr>
              <w:ind w:firstLine="0"/>
              <w:jc w:val="left"/>
            </w:pPr>
            <w:r w:rsidRPr="001F2E99">
              <w:t>Предельно допустимая этажность</w:t>
            </w:r>
          </w:p>
        </w:tc>
        <w:tc>
          <w:tcPr>
            <w:tcW w:w="5493" w:type="dxa"/>
            <w:vAlign w:val="center"/>
          </w:tcPr>
          <w:p w:rsidR="00F61A97" w:rsidRPr="001F2E99" w:rsidRDefault="00F61A97" w:rsidP="00F61A97">
            <w:pPr>
              <w:ind w:firstLine="0"/>
              <w:jc w:val="left"/>
            </w:pPr>
            <w:r w:rsidRPr="001F2E99">
              <w:t xml:space="preserve">3 </w:t>
            </w:r>
          </w:p>
        </w:tc>
      </w:tr>
      <w:tr w:rsidR="00F61A97" w:rsidRPr="00B529B2" w:rsidTr="00F61A97">
        <w:trPr>
          <w:trHeight w:val="20"/>
        </w:trPr>
        <w:tc>
          <w:tcPr>
            <w:tcW w:w="534" w:type="dxa"/>
            <w:vAlign w:val="center"/>
          </w:tcPr>
          <w:p w:rsidR="00F61A97" w:rsidRPr="00EA7AE7" w:rsidRDefault="00F61A97" w:rsidP="000B4942">
            <w:pPr>
              <w:ind w:firstLine="0"/>
              <w:jc w:val="center"/>
            </w:pPr>
            <w:r w:rsidRPr="00EA7AE7">
              <w:t>3</w:t>
            </w:r>
          </w:p>
        </w:tc>
        <w:tc>
          <w:tcPr>
            <w:tcW w:w="3827" w:type="dxa"/>
            <w:vAlign w:val="center"/>
          </w:tcPr>
          <w:p w:rsidR="00F61A97" w:rsidRPr="001F2E99" w:rsidRDefault="00F61A97" w:rsidP="00F61A97">
            <w:pPr>
              <w:ind w:firstLine="0"/>
              <w:jc w:val="left"/>
            </w:pPr>
            <w:r w:rsidRPr="001F2E99">
              <w:t>Минимальные отступы от границ земельных участков</w:t>
            </w:r>
          </w:p>
        </w:tc>
        <w:tc>
          <w:tcPr>
            <w:tcW w:w="5493" w:type="dxa"/>
            <w:vAlign w:val="center"/>
          </w:tcPr>
          <w:p w:rsidR="00F61A97" w:rsidRPr="001F2E99" w:rsidRDefault="00F61A97" w:rsidP="00F61A97">
            <w:pPr>
              <w:ind w:firstLine="0"/>
              <w:jc w:val="left"/>
            </w:pPr>
            <w:r w:rsidRPr="001F2E99">
              <w:t xml:space="preserve">Устанавливается документацией по планировке территории </w:t>
            </w:r>
          </w:p>
        </w:tc>
      </w:tr>
      <w:tr w:rsidR="00F61A97" w:rsidRPr="00B529B2" w:rsidTr="00F61A97">
        <w:trPr>
          <w:trHeight w:val="20"/>
        </w:trPr>
        <w:tc>
          <w:tcPr>
            <w:tcW w:w="534" w:type="dxa"/>
            <w:vAlign w:val="center"/>
          </w:tcPr>
          <w:p w:rsidR="00F61A97" w:rsidRPr="00EA7AE7" w:rsidRDefault="00F61A97" w:rsidP="000B4942">
            <w:pPr>
              <w:ind w:firstLine="0"/>
              <w:jc w:val="center"/>
            </w:pPr>
            <w:r w:rsidRPr="00EA7AE7">
              <w:t>4</w:t>
            </w:r>
          </w:p>
        </w:tc>
        <w:tc>
          <w:tcPr>
            <w:tcW w:w="3827" w:type="dxa"/>
            <w:vAlign w:val="center"/>
          </w:tcPr>
          <w:p w:rsidR="00F61A97" w:rsidRPr="001F2E99" w:rsidRDefault="00F61A97" w:rsidP="00F61A97">
            <w:pPr>
              <w:ind w:firstLine="0"/>
              <w:jc w:val="left"/>
            </w:pPr>
            <w:r w:rsidRPr="001F2E99">
              <w:t>Обеспеченность местами хранения транспорта</w:t>
            </w:r>
          </w:p>
        </w:tc>
        <w:tc>
          <w:tcPr>
            <w:tcW w:w="5493" w:type="dxa"/>
            <w:vAlign w:val="center"/>
          </w:tcPr>
          <w:p w:rsidR="00F61A97" w:rsidRPr="001F2E99" w:rsidRDefault="00F61A97" w:rsidP="00F61A97">
            <w:pPr>
              <w:ind w:firstLine="0"/>
              <w:jc w:val="left"/>
            </w:pPr>
            <w:r w:rsidRPr="001F2E99">
              <w:t xml:space="preserve">В соответствии с СП 42.13330.2016 «СНиП 2.07.01-89* Градостроительство. Планировка и застройка городских и сельских поселений» </w:t>
            </w:r>
          </w:p>
        </w:tc>
      </w:tr>
      <w:tr w:rsidR="00F61A97" w:rsidRPr="00B529B2" w:rsidTr="00F61A97">
        <w:trPr>
          <w:trHeight w:val="20"/>
        </w:trPr>
        <w:tc>
          <w:tcPr>
            <w:tcW w:w="534" w:type="dxa"/>
            <w:vAlign w:val="center"/>
          </w:tcPr>
          <w:p w:rsidR="00F61A97" w:rsidRPr="00EA7AE7" w:rsidRDefault="00F61A97" w:rsidP="000B4942">
            <w:pPr>
              <w:ind w:firstLine="0"/>
              <w:jc w:val="center"/>
            </w:pPr>
            <w:r w:rsidRPr="00EA7AE7">
              <w:t>5</w:t>
            </w:r>
          </w:p>
        </w:tc>
        <w:tc>
          <w:tcPr>
            <w:tcW w:w="3827" w:type="dxa"/>
            <w:vAlign w:val="center"/>
          </w:tcPr>
          <w:p w:rsidR="00F61A97" w:rsidRPr="001F2E99" w:rsidRDefault="00F61A97" w:rsidP="00F61A97">
            <w:pPr>
              <w:ind w:firstLine="0"/>
              <w:jc w:val="left"/>
            </w:pPr>
            <w:r w:rsidRPr="001F2E99">
              <w:t>Площадь благоустройства</w:t>
            </w:r>
          </w:p>
        </w:tc>
        <w:tc>
          <w:tcPr>
            <w:tcW w:w="5493" w:type="dxa"/>
            <w:vAlign w:val="center"/>
          </w:tcPr>
          <w:p w:rsidR="00F61A97" w:rsidRPr="001F2E99" w:rsidRDefault="00F61A97" w:rsidP="00F61A97">
            <w:pPr>
              <w:ind w:firstLine="0"/>
              <w:jc w:val="left"/>
            </w:pPr>
            <w:r w:rsidRPr="001F2E99">
              <w:t xml:space="preserve">В соответствии с СП 42.13330.2016 «СНиП 2.07.01-89* Градостроительство. Планировка и застройка городских и сельских поселений» </w:t>
            </w:r>
          </w:p>
        </w:tc>
      </w:tr>
      <w:tr w:rsidR="00F61A97" w:rsidRPr="00B529B2" w:rsidTr="00F61A97">
        <w:trPr>
          <w:trHeight w:val="20"/>
        </w:trPr>
        <w:tc>
          <w:tcPr>
            <w:tcW w:w="534" w:type="dxa"/>
            <w:vAlign w:val="center"/>
          </w:tcPr>
          <w:p w:rsidR="00F61A97" w:rsidRPr="00EA7AE7" w:rsidRDefault="00F61A97" w:rsidP="000B4942">
            <w:pPr>
              <w:ind w:firstLine="0"/>
              <w:jc w:val="center"/>
            </w:pPr>
            <w:r w:rsidRPr="00EA7AE7">
              <w:t>6</w:t>
            </w:r>
          </w:p>
        </w:tc>
        <w:tc>
          <w:tcPr>
            <w:tcW w:w="3827" w:type="dxa"/>
            <w:vAlign w:val="center"/>
          </w:tcPr>
          <w:p w:rsidR="00F61A97" w:rsidRPr="001F2E99" w:rsidRDefault="00F61A97" w:rsidP="00F61A97">
            <w:pPr>
              <w:ind w:firstLine="0"/>
              <w:jc w:val="left"/>
            </w:pPr>
            <w:r w:rsidRPr="001F2E99">
              <w:t>Плотность сети автомобильных дорог общего пользования</w:t>
            </w:r>
          </w:p>
        </w:tc>
        <w:tc>
          <w:tcPr>
            <w:tcW w:w="5493" w:type="dxa"/>
            <w:vAlign w:val="center"/>
          </w:tcPr>
          <w:p w:rsidR="00F61A97" w:rsidRPr="001F2E99" w:rsidRDefault="00F61A97" w:rsidP="00F61A97">
            <w:pPr>
              <w:ind w:firstLine="0"/>
              <w:jc w:val="left"/>
            </w:pPr>
            <w:r w:rsidRPr="001F2E99">
              <w:t xml:space="preserve">В соответствии с СП 42.13330.2016 «СНиП 2.07.01-89* Градостроительство. Планировка и застройка городских и сельских поселений» </w:t>
            </w:r>
          </w:p>
        </w:tc>
      </w:tr>
      <w:tr w:rsidR="00F61A97" w:rsidRPr="00B529B2" w:rsidTr="00F61A97">
        <w:trPr>
          <w:trHeight w:val="20"/>
        </w:trPr>
        <w:tc>
          <w:tcPr>
            <w:tcW w:w="534" w:type="dxa"/>
            <w:vAlign w:val="center"/>
          </w:tcPr>
          <w:p w:rsidR="00F61A97" w:rsidRPr="00EA7AE7" w:rsidRDefault="00F61A97" w:rsidP="000B4942">
            <w:pPr>
              <w:ind w:firstLine="0"/>
              <w:jc w:val="center"/>
            </w:pPr>
            <w:r w:rsidRPr="00EA7AE7">
              <w:t>7</w:t>
            </w:r>
          </w:p>
        </w:tc>
        <w:tc>
          <w:tcPr>
            <w:tcW w:w="3827" w:type="dxa"/>
            <w:vAlign w:val="center"/>
          </w:tcPr>
          <w:p w:rsidR="00F61A97" w:rsidRPr="001F2E99" w:rsidRDefault="00F61A97" w:rsidP="00F61A97">
            <w:pPr>
              <w:ind w:firstLine="0"/>
              <w:jc w:val="left"/>
            </w:pPr>
            <w:r w:rsidRPr="001F2E99">
              <w:t>Предельные (минимальные и (или) максимальные) размеры земельных участков</w:t>
            </w:r>
          </w:p>
        </w:tc>
        <w:tc>
          <w:tcPr>
            <w:tcW w:w="5493" w:type="dxa"/>
            <w:vAlign w:val="center"/>
          </w:tcPr>
          <w:p w:rsidR="00F61A97" w:rsidRDefault="00F61A97" w:rsidP="00F61A97">
            <w:pPr>
              <w:ind w:firstLine="0"/>
              <w:jc w:val="left"/>
            </w:pPr>
            <w:r w:rsidRPr="001F2E99">
              <w:t xml:space="preserve">Устанавливается документацией по планировке территории </w:t>
            </w:r>
          </w:p>
        </w:tc>
      </w:tr>
      <w:tr w:rsidR="005327AD" w:rsidRPr="00CB2D41" w:rsidTr="000B4942">
        <w:tc>
          <w:tcPr>
            <w:tcW w:w="9854" w:type="dxa"/>
            <w:gridSpan w:val="3"/>
            <w:vAlign w:val="center"/>
          </w:tcPr>
          <w:p w:rsidR="005327AD" w:rsidRPr="00CB2D41" w:rsidRDefault="005327AD" w:rsidP="000B4942">
            <w:pPr>
              <w:ind w:firstLine="0"/>
              <w:jc w:val="center"/>
            </w:pPr>
            <w:r>
              <w:rPr>
                <w:b/>
              </w:rPr>
              <w:t>Виды разрешенного использования</w:t>
            </w:r>
          </w:p>
        </w:tc>
      </w:tr>
      <w:tr w:rsidR="005327AD" w:rsidRPr="00CB2D41" w:rsidTr="000B4942">
        <w:tc>
          <w:tcPr>
            <w:tcW w:w="4361" w:type="dxa"/>
            <w:gridSpan w:val="2"/>
            <w:vAlign w:val="center"/>
          </w:tcPr>
          <w:p w:rsidR="005327AD" w:rsidRPr="00CB2D41" w:rsidRDefault="005327AD" w:rsidP="000B4942">
            <w:pPr>
              <w:ind w:firstLine="0"/>
              <w:jc w:val="center"/>
            </w:pPr>
            <w:r>
              <w:rPr>
                <w:b/>
              </w:rPr>
              <w:t>Тип</w:t>
            </w:r>
          </w:p>
        </w:tc>
        <w:tc>
          <w:tcPr>
            <w:tcW w:w="5493" w:type="dxa"/>
            <w:vAlign w:val="center"/>
          </w:tcPr>
          <w:p w:rsidR="005327AD" w:rsidRPr="00CB2D41" w:rsidRDefault="005327AD" w:rsidP="000B4942">
            <w:pPr>
              <w:ind w:firstLine="0"/>
              <w:jc w:val="center"/>
            </w:pPr>
            <w:r>
              <w:rPr>
                <w:b/>
              </w:rPr>
              <w:t>ВРИ</w:t>
            </w:r>
          </w:p>
        </w:tc>
      </w:tr>
      <w:tr w:rsidR="005327AD" w:rsidRPr="00CB2D41" w:rsidTr="000B4942">
        <w:tc>
          <w:tcPr>
            <w:tcW w:w="4361" w:type="dxa"/>
            <w:gridSpan w:val="2"/>
            <w:vAlign w:val="center"/>
          </w:tcPr>
          <w:p w:rsidR="005327AD" w:rsidRPr="00CB2D41" w:rsidRDefault="005327AD" w:rsidP="000B4942">
            <w:pPr>
              <w:ind w:firstLine="0"/>
              <w:jc w:val="left"/>
            </w:pPr>
            <w:r>
              <w:t>Основные:</w:t>
            </w:r>
          </w:p>
        </w:tc>
        <w:tc>
          <w:tcPr>
            <w:tcW w:w="5493" w:type="dxa"/>
            <w:vAlign w:val="center"/>
          </w:tcPr>
          <w:p w:rsidR="00BA0C40" w:rsidRDefault="00BA0C40" w:rsidP="00F61A97">
            <w:pPr>
              <w:ind w:firstLine="0"/>
              <w:jc w:val="left"/>
            </w:pPr>
            <w:r>
              <w:t xml:space="preserve">3.1.Коммунальное обслуживание </w:t>
            </w:r>
          </w:p>
          <w:p w:rsidR="00F61A97" w:rsidRDefault="00F61A97" w:rsidP="00F61A97">
            <w:pPr>
              <w:ind w:firstLine="0"/>
              <w:jc w:val="left"/>
            </w:pPr>
            <w:r>
              <w:t>3.3.Бытовое обслуживание</w:t>
            </w:r>
          </w:p>
          <w:p w:rsidR="00F61A97" w:rsidRDefault="00F61A97" w:rsidP="00F61A97">
            <w:pPr>
              <w:ind w:firstLine="0"/>
              <w:jc w:val="left"/>
            </w:pPr>
            <w:r>
              <w:t>4.1.Деловое управление</w:t>
            </w:r>
          </w:p>
          <w:p w:rsidR="00F61A97" w:rsidRDefault="00F61A97" w:rsidP="00F61A97">
            <w:pPr>
              <w:ind w:firstLine="0"/>
              <w:jc w:val="left"/>
            </w:pPr>
            <w:r>
              <w:t>4.2.Объекты торговли (торговые центры, торгово-развлекательные центры (комплексы)</w:t>
            </w:r>
          </w:p>
          <w:p w:rsidR="00F61A97" w:rsidRDefault="00F61A97" w:rsidP="00F61A97">
            <w:pPr>
              <w:ind w:firstLine="0"/>
              <w:jc w:val="left"/>
            </w:pPr>
            <w:r>
              <w:t>4.3.Рынки</w:t>
            </w:r>
          </w:p>
          <w:p w:rsidR="00F61A97" w:rsidRDefault="00F61A97" w:rsidP="00F61A97">
            <w:pPr>
              <w:ind w:firstLine="0"/>
              <w:jc w:val="left"/>
            </w:pPr>
            <w:r>
              <w:t>4.4.Магазины</w:t>
            </w:r>
          </w:p>
          <w:p w:rsidR="00F61A97" w:rsidRDefault="00F61A97" w:rsidP="00F61A97">
            <w:pPr>
              <w:ind w:firstLine="0"/>
              <w:jc w:val="left"/>
            </w:pPr>
            <w:r>
              <w:t>4.5.Банковская и страховая деятельность</w:t>
            </w:r>
          </w:p>
          <w:p w:rsidR="00F61A97" w:rsidRDefault="00F61A97" w:rsidP="00F61A97">
            <w:pPr>
              <w:ind w:firstLine="0"/>
              <w:jc w:val="left"/>
            </w:pPr>
            <w:r>
              <w:t>4.6.Общественное питание</w:t>
            </w:r>
          </w:p>
          <w:p w:rsidR="00F61A97" w:rsidRDefault="00F61A97" w:rsidP="00F61A97">
            <w:pPr>
              <w:ind w:firstLine="0"/>
              <w:jc w:val="left"/>
            </w:pPr>
            <w:r>
              <w:t>4.10.Выставочно-ярмарочная деятельность</w:t>
            </w:r>
          </w:p>
          <w:p w:rsidR="00BA0C40" w:rsidRDefault="00BA0C40" w:rsidP="00F61A97">
            <w:pPr>
              <w:ind w:firstLine="0"/>
              <w:jc w:val="left"/>
            </w:pPr>
            <w:r>
              <w:t>6.0.Производственная деятельность</w:t>
            </w:r>
          </w:p>
          <w:p w:rsidR="005327AD" w:rsidRPr="00CB2D41" w:rsidRDefault="00F61A97" w:rsidP="00BA0C40">
            <w:pPr>
              <w:ind w:firstLine="0"/>
              <w:jc w:val="left"/>
            </w:pPr>
            <w:r>
              <w:t>12.0.Земельные участки (территории) общего пользования</w:t>
            </w:r>
          </w:p>
        </w:tc>
      </w:tr>
      <w:tr w:rsidR="005327AD" w:rsidRPr="00CB2D41" w:rsidTr="000B4942">
        <w:tc>
          <w:tcPr>
            <w:tcW w:w="4361" w:type="dxa"/>
            <w:gridSpan w:val="2"/>
            <w:vAlign w:val="center"/>
          </w:tcPr>
          <w:p w:rsidR="005327AD" w:rsidRPr="00CB2D41" w:rsidRDefault="005327AD" w:rsidP="000B4942">
            <w:pPr>
              <w:ind w:firstLine="0"/>
              <w:jc w:val="left"/>
            </w:pPr>
            <w:r>
              <w:t>Условно разрешенные:</w:t>
            </w:r>
          </w:p>
        </w:tc>
        <w:tc>
          <w:tcPr>
            <w:tcW w:w="5493" w:type="dxa"/>
            <w:vAlign w:val="center"/>
          </w:tcPr>
          <w:p w:rsidR="00F61A97" w:rsidRPr="00CB2D41" w:rsidRDefault="00F61A97" w:rsidP="00F61A97">
            <w:pPr>
              <w:ind w:firstLine="0"/>
              <w:jc w:val="left"/>
            </w:pPr>
            <w:r w:rsidRPr="00F61A97">
              <w:t>4.8</w:t>
            </w:r>
            <w:r>
              <w:t>.</w:t>
            </w:r>
            <w:r w:rsidRPr="00F61A97">
              <w:t>Развлечения</w:t>
            </w:r>
          </w:p>
        </w:tc>
      </w:tr>
      <w:tr w:rsidR="005327AD" w:rsidRPr="00CB2D41" w:rsidTr="000B4942">
        <w:tc>
          <w:tcPr>
            <w:tcW w:w="4361" w:type="dxa"/>
            <w:gridSpan w:val="2"/>
            <w:vAlign w:val="center"/>
          </w:tcPr>
          <w:p w:rsidR="005327AD" w:rsidRPr="00CB2D41" w:rsidRDefault="005327AD" w:rsidP="000B4942">
            <w:pPr>
              <w:ind w:firstLine="0"/>
              <w:jc w:val="left"/>
            </w:pPr>
            <w:r>
              <w:t>Вспомогательные:</w:t>
            </w:r>
          </w:p>
        </w:tc>
        <w:tc>
          <w:tcPr>
            <w:tcW w:w="5493" w:type="dxa"/>
            <w:vAlign w:val="center"/>
          </w:tcPr>
          <w:p w:rsidR="005327AD" w:rsidRDefault="005327AD" w:rsidP="000B4942">
            <w:pPr>
              <w:ind w:firstLine="0"/>
              <w:jc w:val="left"/>
            </w:pPr>
            <w:r>
              <w:t>4.9.Обслуживание автотранспорта</w:t>
            </w:r>
          </w:p>
          <w:p w:rsidR="005327AD" w:rsidRPr="00CB2D41" w:rsidRDefault="00F61A97" w:rsidP="000B4942">
            <w:pPr>
              <w:ind w:firstLine="0"/>
            </w:pPr>
            <w:r>
              <w:t>3.1.Коммунальное обслуживание</w:t>
            </w:r>
          </w:p>
        </w:tc>
      </w:tr>
    </w:tbl>
    <w:p w:rsidR="00F61A97" w:rsidRDefault="00F61A97" w:rsidP="000338D3">
      <w:pPr>
        <w:autoSpaceDE w:val="0"/>
        <w:autoSpaceDN w:val="0"/>
        <w:adjustRightInd w:val="0"/>
        <w:rPr>
          <w:rFonts w:eastAsia="Calibri"/>
          <w:lang w:eastAsia="en-US"/>
        </w:rPr>
      </w:pPr>
    </w:p>
    <w:p w:rsidR="00F61A97" w:rsidRDefault="00F61A97" w:rsidP="000338D3">
      <w:pPr>
        <w:autoSpaceDE w:val="0"/>
        <w:autoSpaceDN w:val="0"/>
        <w:adjustRightInd w:val="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F61A97" w:rsidRPr="00B529B2" w:rsidTr="000B4942">
        <w:trPr>
          <w:trHeight w:val="507"/>
        </w:trPr>
        <w:tc>
          <w:tcPr>
            <w:tcW w:w="9854" w:type="dxa"/>
            <w:gridSpan w:val="3"/>
            <w:tcBorders>
              <w:top w:val="single" w:sz="8" w:space="0" w:color="auto"/>
            </w:tcBorders>
            <w:vAlign w:val="center"/>
          </w:tcPr>
          <w:p w:rsidR="00F61A97" w:rsidRPr="00B529B2" w:rsidRDefault="00F61A97" w:rsidP="000B4942">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047444">
              <w:rPr>
                <w:rFonts w:eastAsia="Calibri"/>
                <w:b/>
                <w:lang w:eastAsia="en-US"/>
              </w:rPr>
              <w:t>8</w:t>
            </w:r>
          </w:p>
        </w:tc>
      </w:tr>
      <w:tr w:rsidR="00F61A97" w:rsidRPr="008E61E0" w:rsidTr="000B4942">
        <w:tc>
          <w:tcPr>
            <w:tcW w:w="534" w:type="dxa"/>
          </w:tcPr>
          <w:p w:rsidR="00F61A97" w:rsidRPr="008E61E0" w:rsidRDefault="00F61A97" w:rsidP="000B4942">
            <w:pPr>
              <w:ind w:firstLine="0"/>
              <w:rPr>
                <w:b/>
              </w:rPr>
            </w:pPr>
            <w:r w:rsidRPr="008E61E0">
              <w:rPr>
                <w:b/>
              </w:rPr>
              <w:t>№</w:t>
            </w:r>
          </w:p>
        </w:tc>
        <w:tc>
          <w:tcPr>
            <w:tcW w:w="3827" w:type="dxa"/>
          </w:tcPr>
          <w:p w:rsidR="00F61A97" w:rsidRPr="008E61E0" w:rsidRDefault="00F61A97" w:rsidP="000B4942">
            <w:pPr>
              <w:ind w:firstLine="0"/>
              <w:jc w:val="center"/>
              <w:rPr>
                <w:b/>
              </w:rPr>
            </w:pPr>
            <w:r w:rsidRPr="008E61E0">
              <w:rPr>
                <w:b/>
              </w:rPr>
              <w:t>Наименование параметра</w:t>
            </w:r>
          </w:p>
        </w:tc>
        <w:tc>
          <w:tcPr>
            <w:tcW w:w="5493" w:type="dxa"/>
            <w:tcBorders>
              <w:top w:val="single" w:sz="8" w:space="0" w:color="auto"/>
            </w:tcBorders>
          </w:tcPr>
          <w:p w:rsidR="00F61A97" w:rsidRPr="008E61E0" w:rsidRDefault="00F61A97" w:rsidP="000B4942">
            <w:pPr>
              <w:ind w:firstLine="0"/>
              <w:jc w:val="center"/>
              <w:rPr>
                <w:b/>
              </w:rPr>
            </w:pPr>
            <w:r w:rsidRPr="008E61E0">
              <w:rPr>
                <w:b/>
              </w:rPr>
              <w:t>Значение параметра</w:t>
            </w:r>
          </w:p>
        </w:tc>
      </w:tr>
      <w:tr w:rsidR="00047444" w:rsidRPr="00B529B2" w:rsidTr="00047444">
        <w:trPr>
          <w:trHeight w:val="20"/>
        </w:trPr>
        <w:tc>
          <w:tcPr>
            <w:tcW w:w="534" w:type="dxa"/>
            <w:vAlign w:val="center"/>
          </w:tcPr>
          <w:p w:rsidR="00047444" w:rsidRPr="00EA7AE7" w:rsidRDefault="00047444" w:rsidP="000B4942">
            <w:pPr>
              <w:ind w:firstLine="0"/>
              <w:jc w:val="center"/>
            </w:pPr>
            <w:r w:rsidRPr="00EA7AE7">
              <w:t>1</w:t>
            </w:r>
          </w:p>
        </w:tc>
        <w:tc>
          <w:tcPr>
            <w:tcW w:w="3827" w:type="dxa"/>
            <w:vAlign w:val="center"/>
          </w:tcPr>
          <w:p w:rsidR="00047444" w:rsidRPr="00BE1BEB" w:rsidRDefault="00047444" w:rsidP="00047444">
            <w:pPr>
              <w:ind w:firstLine="0"/>
              <w:jc w:val="left"/>
            </w:pPr>
            <w:r w:rsidRPr="00BE1BEB">
              <w:t>Процент застройки земельного участка</w:t>
            </w:r>
          </w:p>
        </w:tc>
        <w:tc>
          <w:tcPr>
            <w:tcW w:w="5493" w:type="dxa"/>
            <w:vAlign w:val="center"/>
          </w:tcPr>
          <w:p w:rsidR="00047444" w:rsidRPr="00BE1BEB" w:rsidRDefault="00047444" w:rsidP="00047444">
            <w:pPr>
              <w:ind w:firstLine="0"/>
              <w:jc w:val="left"/>
            </w:pPr>
            <w:r w:rsidRPr="00BE1BEB">
              <w:t xml:space="preserve">Не более 60 % </w:t>
            </w:r>
          </w:p>
        </w:tc>
      </w:tr>
      <w:tr w:rsidR="00047444" w:rsidRPr="00B529B2" w:rsidTr="00047444">
        <w:trPr>
          <w:trHeight w:val="20"/>
        </w:trPr>
        <w:tc>
          <w:tcPr>
            <w:tcW w:w="534" w:type="dxa"/>
            <w:vAlign w:val="center"/>
          </w:tcPr>
          <w:p w:rsidR="00047444" w:rsidRPr="00EA7AE7" w:rsidRDefault="00047444" w:rsidP="000B4942">
            <w:pPr>
              <w:ind w:firstLine="0"/>
              <w:jc w:val="center"/>
            </w:pPr>
            <w:r w:rsidRPr="00EA7AE7">
              <w:t>2</w:t>
            </w:r>
          </w:p>
        </w:tc>
        <w:tc>
          <w:tcPr>
            <w:tcW w:w="3827" w:type="dxa"/>
            <w:vAlign w:val="center"/>
          </w:tcPr>
          <w:p w:rsidR="00047444" w:rsidRPr="00BE1BEB" w:rsidRDefault="00047444" w:rsidP="00047444">
            <w:pPr>
              <w:ind w:firstLine="0"/>
              <w:jc w:val="left"/>
            </w:pPr>
            <w:r w:rsidRPr="00BE1BEB">
              <w:t>Предельно допустимая этажность</w:t>
            </w:r>
          </w:p>
        </w:tc>
        <w:tc>
          <w:tcPr>
            <w:tcW w:w="5493" w:type="dxa"/>
            <w:vAlign w:val="center"/>
          </w:tcPr>
          <w:p w:rsidR="00047444" w:rsidRPr="00BE1BEB" w:rsidRDefault="00047444" w:rsidP="00047444">
            <w:pPr>
              <w:ind w:firstLine="0"/>
              <w:jc w:val="left"/>
            </w:pPr>
            <w:r w:rsidRPr="00BE1BEB">
              <w:t xml:space="preserve">2 </w:t>
            </w:r>
          </w:p>
        </w:tc>
      </w:tr>
      <w:tr w:rsidR="00047444" w:rsidRPr="00B529B2" w:rsidTr="00047444">
        <w:trPr>
          <w:trHeight w:val="20"/>
        </w:trPr>
        <w:tc>
          <w:tcPr>
            <w:tcW w:w="534" w:type="dxa"/>
            <w:vAlign w:val="center"/>
          </w:tcPr>
          <w:p w:rsidR="00047444" w:rsidRPr="00EA7AE7" w:rsidRDefault="00047444" w:rsidP="000B4942">
            <w:pPr>
              <w:ind w:firstLine="0"/>
              <w:jc w:val="center"/>
            </w:pPr>
            <w:r w:rsidRPr="00EA7AE7">
              <w:t>3</w:t>
            </w:r>
          </w:p>
        </w:tc>
        <w:tc>
          <w:tcPr>
            <w:tcW w:w="3827" w:type="dxa"/>
            <w:vAlign w:val="center"/>
          </w:tcPr>
          <w:p w:rsidR="00047444" w:rsidRPr="00BE1BEB" w:rsidRDefault="00047444" w:rsidP="00047444">
            <w:pPr>
              <w:ind w:firstLine="0"/>
              <w:jc w:val="left"/>
            </w:pPr>
            <w:r w:rsidRPr="00BE1BEB">
              <w:t>Минимальные отступы от границ земельных участков</w:t>
            </w:r>
          </w:p>
        </w:tc>
        <w:tc>
          <w:tcPr>
            <w:tcW w:w="5493" w:type="dxa"/>
            <w:vAlign w:val="center"/>
          </w:tcPr>
          <w:p w:rsidR="00047444" w:rsidRPr="00BE1BEB" w:rsidRDefault="00047444" w:rsidP="00047444">
            <w:pPr>
              <w:ind w:firstLine="0"/>
              <w:jc w:val="left"/>
            </w:pPr>
            <w:r w:rsidRPr="00BE1BEB">
              <w:t xml:space="preserve">Устанавливается документацией по планировке территории </w:t>
            </w:r>
          </w:p>
        </w:tc>
      </w:tr>
      <w:tr w:rsidR="00047444" w:rsidRPr="00B529B2" w:rsidTr="00047444">
        <w:trPr>
          <w:trHeight w:val="20"/>
        </w:trPr>
        <w:tc>
          <w:tcPr>
            <w:tcW w:w="534" w:type="dxa"/>
            <w:vAlign w:val="center"/>
          </w:tcPr>
          <w:p w:rsidR="00047444" w:rsidRPr="00EA7AE7" w:rsidRDefault="00047444" w:rsidP="000B4942">
            <w:pPr>
              <w:ind w:firstLine="0"/>
              <w:jc w:val="center"/>
            </w:pPr>
            <w:r w:rsidRPr="00EA7AE7">
              <w:t>4</w:t>
            </w:r>
          </w:p>
        </w:tc>
        <w:tc>
          <w:tcPr>
            <w:tcW w:w="3827" w:type="dxa"/>
            <w:vAlign w:val="center"/>
          </w:tcPr>
          <w:p w:rsidR="00047444" w:rsidRPr="00BE1BEB" w:rsidRDefault="00047444" w:rsidP="00047444">
            <w:pPr>
              <w:ind w:firstLine="0"/>
              <w:jc w:val="left"/>
            </w:pPr>
            <w:r w:rsidRPr="00BE1BEB">
              <w:t>Обеспеченность местами хранения транспорта</w:t>
            </w:r>
          </w:p>
        </w:tc>
        <w:tc>
          <w:tcPr>
            <w:tcW w:w="5493" w:type="dxa"/>
            <w:vAlign w:val="center"/>
          </w:tcPr>
          <w:p w:rsidR="00047444" w:rsidRPr="00BE1BEB" w:rsidRDefault="00047444" w:rsidP="00047444">
            <w:pPr>
              <w:ind w:firstLine="0"/>
              <w:jc w:val="left"/>
            </w:pPr>
            <w:r w:rsidRPr="00BE1BEB">
              <w:t xml:space="preserve">В соответствии с СП 42.13330.2016 «СНиП 2.07.01-89* Градостроительство. Планировка и застройка городских и сельских поселений» </w:t>
            </w:r>
          </w:p>
        </w:tc>
      </w:tr>
      <w:tr w:rsidR="00047444" w:rsidRPr="00B529B2" w:rsidTr="00047444">
        <w:trPr>
          <w:trHeight w:val="20"/>
        </w:trPr>
        <w:tc>
          <w:tcPr>
            <w:tcW w:w="534" w:type="dxa"/>
            <w:vAlign w:val="center"/>
          </w:tcPr>
          <w:p w:rsidR="00047444" w:rsidRPr="00EA7AE7" w:rsidRDefault="00047444" w:rsidP="000B4942">
            <w:pPr>
              <w:ind w:firstLine="0"/>
              <w:jc w:val="center"/>
            </w:pPr>
            <w:r w:rsidRPr="00EA7AE7">
              <w:t>5</w:t>
            </w:r>
          </w:p>
        </w:tc>
        <w:tc>
          <w:tcPr>
            <w:tcW w:w="3827" w:type="dxa"/>
            <w:vAlign w:val="center"/>
          </w:tcPr>
          <w:p w:rsidR="00047444" w:rsidRPr="00BE1BEB" w:rsidRDefault="00047444" w:rsidP="00047444">
            <w:pPr>
              <w:ind w:firstLine="0"/>
              <w:jc w:val="left"/>
            </w:pPr>
            <w:r w:rsidRPr="00BE1BEB">
              <w:t>Площадь благоустройства</w:t>
            </w:r>
          </w:p>
        </w:tc>
        <w:tc>
          <w:tcPr>
            <w:tcW w:w="5493" w:type="dxa"/>
            <w:vAlign w:val="center"/>
          </w:tcPr>
          <w:p w:rsidR="00047444" w:rsidRPr="00BE1BEB" w:rsidRDefault="00047444" w:rsidP="00047444">
            <w:pPr>
              <w:ind w:firstLine="0"/>
              <w:jc w:val="left"/>
            </w:pPr>
            <w:r w:rsidRPr="00BE1BEB">
              <w:t xml:space="preserve">В соответствии с СП 42.13330.2016 «СНиП 2.07.01-89* Градостроительство. Планировка и застройка городских и сельских поселений» </w:t>
            </w:r>
          </w:p>
        </w:tc>
      </w:tr>
      <w:tr w:rsidR="00047444" w:rsidRPr="00B529B2" w:rsidTr="00047444">
        <w:trPr>
          <w:trHeight w:val="20"/>
        </w:trPr>
        <w:tc>
          <w:tcPr>
            <w:tcW w:w="534" w:type="dxa"/>
            <w:vAlign w:val="center"/>
          </w:tcPr>
          <w:p w:rsidR="00047444" w:rsidRPr="00EA7AE7" w:rsidRDefault="00047444" w:rsidP="000B4942">
            <w:pPr>
              <w:ind w:firstLine="0"/>
              <w:jc w:val="center"/>
            </w:pPr>
            <w:r w:rsidRPr="00EA7AE7">
              <w:t>6</w:t>
            </w:r>
          </w:p>
        </w:tc>
        <w:tc>
          <w:tcPr>
            <w:tcW w:w="3827" w:type="dxa"/>
            <w:vAlign w:val="center"/>
          </w:tcPr>
          <w:p w:rsidR="00047444" w:rsidRPr="00BE1BEB" w:rsidRDefault="00047444" w:rsidP="00047444">
            <w:pPr>
              <w:ind w:firstLine="0"/>
              <w:jc w:val="left"/>
            </w:pPr>
            <w:r w:rsidRPr="00BE1BEB">
              <w:t>Плотность сети автомобильных дорог общего пользования</w:t>
            </w:r>
          </w:p>
        </w:tc>
        <w:tc>
          <w:tcPr>
            <w:tcW w:w="5493" w:type="dxa"/>
            <w:vAlign w:val="center"/>
          </w:tcPr>
          <w:p w:rsidR="00047444" w:rsidRPr="00BE1BEB" w:rsidRDefault="00047444" w:rsidP="00047444">
            <w:pPr>
              <w:ind w:firstLine="0"/>
              <w:jc w:val="left"/>
            </w:pPr>
            <w:r w:rsidRPr="00BE1BEB">
              <w:t xml:space="preserve">В соответствии с СП 42.13330.2016 «СНиП 2.07.01-89* Градостроительство. Планировка и застройка городских и сельских поселений» </w:t>
            </w:r>
          </w:p>
        </w:tc>
      </w:tr>
      <w:tr w:rsidR="00047444" w:rsidRPr="00B529B2" w:rsidTr="00047444">
        <w:trPr>
          <w:trHeight w:val="20"/>
        </w:trPr>
        <w:tc>
          <w:tcPr>
            <w:tcW w:w="534" w:type="dxa"/>
            <w:vAlign w:val="center"/>
          </w:tcPr>
          <w:p w:rsidR="00047444" w:rsidRPr="00EA7AE7" w:rsidRDefault="00047444" w:rsidP="000B4942">
            <w:pPr>
              <w:ind w:firstLine="0"/>
              <w:jc w:val="center"/>
            </w:pPr>
            <w:r w:rsidRPr="00EA7AE7">
              <w:t>7</w:t>
            </w:r>
          </w:p>
        </w:tc>
        <w:tc>
          <w:tcPr>
            <w:tcW w:w="3827" w:type="dxa"/>
            <w:vAlign w:val="center"/>
          </w:tcPr>
          <w:p w:rsidR="00047444" w:rsidRPr="00BE1BEB" w:rsidRDefault="00047444" w:rsidP="00047444">
            <w:pPr>
              <w:ind w:firstLine="0"/>
              <w:jc w:val="left"/>
            </w:pPr>
            <w:r w:rsidRPr="00BE1BEB">
              <w:t>Предельные (минимальные и (или) максимальные) размеры земельных участков</w:t>
            </w:r>
          </w:p>
        </w:tc>
        <w:tc>
          <w:tcPr>
            <w:tcW w:w="5493" w:type="dxa"/>
            <w:vAlign w:val="center"/>
          </w:tcPr>
          <w:p w:rsidR="00047444" w:rsidRDefault="00047444" w:rsidP="00047444">
            <w:pPr>
              <w:ind w:firstLine="0"/>
              <w:jc w:val="left"/>
            </w:pPr>
            <w:r w:rsidRPr="00BE1BEB">
              <w:t xml:space="preserve">Устанавливается документацией по планировке территории </w:t>
            </w:r>
          </w:p>
        </w:tc>
      </w:tr>
      <w:tr w:rsidR="00F61A97" w:rsidRPr="00CB2D41" w:rsidTr="000B4942">
        <w:tc>
          <w:tcPr>
            <w:tcW w:w="9854" w:type="dxa"/>
            <w:gridSpan w:val="3"/>
            <w:vAlign w:val="center"/>
          </w:tcPr>
          <w:p w:rsidR="00F61A97" w:rsidRPr="00CB2D41" w:rsidRDefault="00F61A97" w:rsidP="000B4942">
            <w:pPr>
              <w:ind w:firstLine="0"/>
              <w:jc w:val="center"/>
            </w:pPr>
            <w:r>
              <w:rPr>
                <w:b/>
              </w:rPr>
              <w:t>Виды разрешенного использования</w:t>
            </w:r>
          </w:p>
        </w:tc>
      </w:tr>
      <w:tr w:rsidR="00F61A97" w:rsidRPr="00CB2D41" w:rsidTr="000B4942">
        <w:tc>
          <w:tcPr>
            <w:tcW w:w="4361" w:type="dxa"/>
            <w:gridSpan w:val="2"/>
            <w:vAlign w:val="center"/>
          </w:tcPr>
          <w:p w:rsidR="00F61A97" w:rsidRPr="00CB2D41" w:rsidRDefault="00F61A97" w:rsidP="000B4942">
            <w:pPr>
              <w:ind w:firstLine="0"/>
              <w:jc w:val="center"/>
            </w:pPr>
            <w:r>
              <w:rPr>
                <w:b/>
              </w:rPr>
              <w:t>Тип</w:t>
            </w:r>
          </w:p>
        </w:tc>
        <w:tc>
          <w:tcPr>
            <w:tcW w:w="5493" w:type="dxa"/>
            <w:vAlign w:val="center"/>
          </w:tcPr>
          <w:p w:rsidR="00F61A97" w:rsidRPr="00CB2D41" w:rsidRDefault="00F61A97" w:rsidP="000B4942">
            <w:pPr>
              <w:ind w:firstLine="0"/>
              <w:jc w:val="center"/>
            </w:pPr>
            <w:r>
              <w:rPr>
                <w:b/>
              </w:rPr>
              <w:t>ВРИ</w:t>
            </w:r>
          </w:p>
        </w:tc>
      </w:tr>
      <w:tr w:rsidR="00F61A97" w:rsidRPr="00CB2D41" w:rsidTr="000B4942">
        <w:tc>
          <w:tcPr>
            <w:tcW w:w="4361" w:type="dxa"/>
            <w:gridSpan w:val="2"/>
            <w:vAlign w:val="center"/>
          </w:tcPr>
          <w:p w:rsidR="00F61A97" w:rsidRPr="00CB2D41" w:rsidRDefault="00F61A97" w:rsidP="000B4942">
            <w:pPr>
              <w:ind w:firstLine="0"/>
              <w:jc w:val="left"/>
            </w:pPr>
            <w:r>
              <w:t>Основные:</w:t>
            </w:r>
          </w:p>
        </w:tc>
        <w:tc>
          <w:tcPr>
            <w:tcW w:w="5493" w:type="dxa"/>
            <w:vAlign w:val="center"/>
          </w:tcPr>
          <w:p w:rsidR="002D3A85" w:rsidRDefault="002D3A85" w:rsidP="00047444">
            <w:pPr>
              <w:ind w:firstLine="0"/>
              <w:jc w:val="left"/>
            </w:pPr>
            <w:r>
              <w:t>3.1.Коммунальное обслуживание</w:t>
            </w:r>
          </w:p>
          <w:p w:rsidR="00047444" w:rsidRDefault="00047444" w:rsidP="00047444">
            <w:pPr>
              <w:ind w:firstLine="0"/>
              <w:jc w:val="left"/>
            </w:pPr>
            <w:r>
              <w:t>4.9.1.Объекты придорожного сервиса</w:t>
            </w:r>
          </w:p>
          <w:p w:rsidR="00047444" w:rsidRDefault="00047444" w:rsidP="00047444">
            <w:pPr>
              <w:ind w:firstLine="0"/>
              <w:jc w:val="left"/>
            </w:pPr>
            <w:r>
              <w:t>6.0.Производственная деятельность</w:t>
            </w:r>
          </w:p>
          <w:p w:rsidR="00047444" w:rsidRDefault="00047444" w:rsidP="00047444">
            <w:pPr>
              <w:ind w:firstLine="0"/>
              <w:jc w:val="left"/>
            </w:pPr>
            <w:r>
              <w:t>6.1.Недропользование</w:t>
            </w:r>
          </w:p>
          <w:p w:rsidR="00047444" w:rsidRDefault="00047444" w:rsidP="00047444">
            <w:pPr>
              <w:ind w:firstLine="0"/>
              <w:jc w:val="left"/>
            </w:pPr>
            <w:r>
              <w:t>6.2.Тяжелая промышленность</w:t>
            </w:r>
          </w:p>
          <w:p w:rsidR="00047444" w:rsidRDefault="00047444" w:rsidP="00047444">
            <w:pPr>
              <w:ind w:firstLine="0"/>
              <w:jc w:val="left"/>
            </w:pPr>
            <w:r>
              <w:t>6.2.1.Автомобилестроительная промышленность</w:t>
            </w:r>
          </w:p>
          <w:p w:rsidR="00047444" w:rsidRDefault="00047444" w:rsidP="00047444">
            <w:pPr>
              <w:ind w:firstLine="0"/>
              <w:jc w:val="left"/>
            </w:pPr>
            <w:r>
              <w:t>6.3.Легкая промышленность</w:t>
            </w:r>
          </w:p>
          <w:p w:rsidR="00047444" w:rsidRDefault="00047444" w:rsidP="00047444">
            <w:pPr>
              <w:ind w:firstLine="0"/>
              <w:jc w:val="left"/>
            </w:pPr>
            <w:r>
              <w:t>6.3.1.Фармацевтическая промышленность</w:t>
            </w:r>
          </w:p>
          <w:p w:rsidR="00047444" w:rsidRDefault="00047444" w:rsidP="00047444">
            <w:pPr>
              <w:ind w:firstLine="0"/>
              <w:jc w:val="left"/>
            </w:pPr>
            <w:r>
              <w:t>6.4.Пищевая промышленность</w:t>
            </w:r>
          </w:p>
          <w:p w:rsidR="00047444" w:rsidRDefault="00047444" w:rsidP="00047444">
            <w:pPr>
              <w:ind w:firstLine="0"/>
              <w:jc w:val="left"/>
            </w:pPr>
            <w:r>
              <w:t>6.5.Нефтехимическая промышленность</w:t>
            </w:r>
          </w:p>
          <w:p w:rsidR="00047444" w:rsidRDefault="00047444" w:rsidP="00047444">
            <w:pPr>
              <w:ind w:firstLine="0"/>
              <w:jc w:val="left"/>
            </w:pPr>
            <w:r>
              <w:t>6.6.Строительная промышленность</w:t>
            </w:r>
          </w:p>
          <w:p w:rsidR="00047444" w:rsidRDefault="00047444" w:rsidP="00047444">
            <w:pPr>
              <w:ind w:firstLine="0"/>
              <w:jc w:val="left"/>
            </w:pPr>
            <w:r>
              <w:t>6.11.Целлюлозно-бумажная промышленность</w:t>
            </w:r>
          </w:p>
          <w:p w:rsidR="00047444" w:rsidRDefault="00047444" w:rsidP="00047444">
            <w:pPr>
              <w:ind w:firstLine="0"/>
              <w:jc w:val="left"/>
            </w:pPr>
            <w:r>
              <w:t>9.3.Историко-культурная деятельность</w:t>
            </w:r>
          </w:p>
          <w:p w:rsidR="00047444" w:rsidRDefault="00047444" w:rsidP="00047444">
            <w:pPr>
              <w:ind w:firstLine="0"/>
              <w:jc w:val="left"/>
            </w:pPr>
            <w:r>
              <w:t>12.0.Земельные участки (территории) общего пользования</w:t>
            </w:r>
          </w:p>
          <w:p w:rsidR="00047444" w:rsidRDefault="00047444" w:rsidP="00047444">
            <w:pPr>
              <w:ind w:firstLine="0"/>
              <w:jc w:val="left"/>
            </w:pPr>
            <w:r>
              <w:t>6.9.Склады</w:t>
            </w:r>
          </w:p>
          <w:p w:rsidR="00F61A97" w:rsidRPr="00CB2D41" w:rsidRDefault="00047444" w:rsidP="00047444">
            <w:pPr>
              <w:pStyle w:val="affffff0"/>
              <w:ind w:left="0" w:firstLine="0"/>
              <w:jc w:val="left"/>
            </w:pPr>
            <w:r>
              <w:t>4.1.Деловое управление</w:t>
            </w:r>
          </w:p>
        </w:tc>
      </w:tr>
      <w:tr w:rsidR="00F61A97" w:rsidRPr="00CB2D41" w:rsidTr="000B4942">
        <w:tc>
          <w:tcPr>
            <w:tcW w:w="4361" w:type="dxa"/>
            <w:gridSpan w:val="2"/>
            <w:vAlign w:val="center"/>
          </w:tcPr>
          <w:p w:rsidR="00F61A97" w:rsidRPr="00CB2D41" w:rsidRDefault="00F61A97" w:rsidP="000B4942">
            <w:pPr>
              <w:ind w:firstLine="0"/>
              <w:jc w:val="left"/>
            </w:pPr>
            <w:r>
              <w:t>Условно разрешенные:</w:t>
            </w:r>
          </w:p>
        </w:tc>
        <w:tc>
          <w:tcPr>
            <w:tcW w:w="5493" w:type="dxa"/>
            <w:vAlign w:val="center"/>
          </w:tcPr>
          <w:p w:rsidR="00047444" w:rsidRDefault="00047444" w:rsidP="00047444">
            <w:pPr>
              <w:ind w:firstLine="0"/>
              <w:jc w:val="left"/>
            </w:pPr>
            <w:r>
              <w:t>3.3.Бытовое обслуживание</w:t>
            </w:r>
          </w:p>
          <w:p w:rsidR="00F61A97" w:rsidRPr="00CB2D41" w:rsidRDefault="00047444" w:rsidP="00047444">
            <w:pPr>
              <w:ind w:firstLine="0"/>
              <w:jc w:val="left"/>
            </w:pPr>
            <w:r>
              <w:t>4.1.Деловое управление</w:t>
            </w:r>
          </w:p>
        </w:tc>
      </w:tr>
      <w:tr w:rsidR="00F61A97" w:rsidRPr="00CB2D41" w:rsidTr="000B4942">
        <w:tc>
          <w:tcPr>
            <w:tcW w:w="4361" w:type="dxa"/>
            <w:gridSpan w:val="2"/>
            <w:vAlign w:val="center"/>
          </w:tcPr>
          <w:p w:rsidR="00F61A97" w:rsidRPr="00CB2D41" w:rsidRDefault="00F61A97" w:rsidP="000B4942">
            <w:pPr>
              <w:ind w:firstLine="0"/>
              <w:jc w:val="left"/>
            </w:pPr>
            <w:r>
              <w:t>Вспомогательные:</w:t>
            </w:r>
          </w:p>
        </w:tc>
        <w:tc>
          <w:tcPr>
            <w:tcW w:w="5493" w:type="dxa"/>
            <w:vAlign w:val="center"/>
          </w:tcPr>
          <w:p w:rsidR="00047444" w:rsidRDefault="00047444" w:rsidP="00047444">
            <w:pPr>
              <w:ind w:firstLine="0"/>
              <w:jc w:val="left"/>
            </w:pPr>
            <w:r>
              <w:t>4.6.Общественное питание</w:t>
            </w:r>
          </w:p>
          <w:p w:rsidR="00047444" w:rsidRDefault="00047444" w:rsidP="00047444">
            <w:pPr>
              <w:ind w:firstLine="0"/>
              <w:jc w:val="left"/>
            </w:pPr>
            <w:r>
              <w:t>7.0.Транспорт</w:t>
            </w:r>
          </w:p>
          <w:p w:rsidR="00F61A97" w:rsidRPr="00CB2D41" w:rsidRDefault="00047444" w:rsidP="00047444">
            <w:pPr>
              <w:ind w:firstLine="0"/>
            </w:pPr>
            <w:r>
              <w:t>8.3.Обеспечение внутреннего правопорядка</w:t>
            </w:r>
          </w:p>
        </w:tc>
      </w:tr>
    </w:tbl>
    <w:p w:rsidR="00047444" w:rsidRDefault="00047444" w:rsidP="000338D3">
      <w:pPr>
        <w:autoSpaceDE w:val="0"/>
        <w:autoSpaceDN w:val="0"/>
        <w:adjustRightInd w:val="0"/>
        <w:rPr>
          <w:rFonts w:eastAsia="Calibri"/>
          <w:lang w:eastAsia="en-US"/>
        </w:rPr>
      </w:pPr>
    </w:p>
    <w:p w:rsidR="00047444" w:rsidRDefault="00047444" w:rsidP="00047444">
      <w:pPr>
        <w:rPr>
          <w:rFonts w:eastAsia="Calibri"/>
          <w:lang w:eastAsia="en-US"/>
        </w:rPr>
      </w:pPr>
      <w:r>
        <w:rPr>
          <w:rFonts w:eastAsia="Calibri"/>
          <w:lang w:eastAsia="en-US"/>
        </w:rPr>
        <w:br w:type="page"/>
      </w:r>
    </w:p>
    <w:tbl>
      <w:tblPr>
        <w:tblStyle w:val="affff1"/>
        <w:tblW w:w="0" w:type="auto"/>
        <w:tblLook w:val="04A0" w:firstRow="1" w:lastRow="0" w:firstColumn="1" w:lastColumn="0" w:noHBand="0" w:noVBand="1"/>
      </w:tblPr>
      <w:tblGrid>
        <w:gridCol w:w="534"/>
        <w:gridCol w:w="3827"/>
        <w:gridCol w:w="5493"/>
      </w:tblGrid>
      <w:tr w:rsidR="00047444" w:rsidRPr="00B529B2" w:rsidTr="000B4942">
        <w:trPr>
          <w:trHeight w:val="507"/>
        </w:trPr>
        <w:tc>
          <w:tcPr>
            <w:tcW w:w="9854" w:type="dxa"/>
            <w:gridSpan w:val="3"/>
            <w:tcBorders>
              <w:top w:val="single" w:sz="8" w:space="0" w:color="auto"/>
            </w:tcBorders>
            <w:vAlign w:val="center"/>
          </w:tcPr>
          <w:p w:rsidR="00047444" w:rsidRPr="00B529B2" w:rsidRDefault="00047444" w:rsidP="000B4942">
            <w:pPr>
              <w:tabs>
                <w:tab w:val="left" w:pos="0"/>
              </w:tabs>
              <w:autoSpaceDE w:val="0"/>
              <w:autoSpaceDN w:val="0"/>
              <w:adjustRightInd w:val="0"/>
              <w:ind w:firstLine="0"/>
              <w:jc w:val="center"/>
              <w:rPr>
                <w:rFonts w:eastAsia="Calibri"/>
                <w:b/>
                <w:lang w:eastAsia="en-US"/>
              </w:rPr>
            </w:pPr>
            <w:r w:rsidRPr="004D1C5C">
              <w:rPr>
                <w:rFonts w:eastAsia="Calibri"/>
                <w:b/>
                <w:lang w:eastAsia="en-US"/>
              </w:rPr>
              <w:lastRenderedPageBreak/>
              <w:t>КУРТ-</w:t>
            </w:r>
            <w:r w:rsidR="000B4942">
              <w:rPr>
                <w:rFonts w:eastAsia="Calibri"/>
                <w:b/>
                <w:lang w:eastAsia="en-US"/>
              </w:rPr>
              <w:t>9</w:t>
            </w:r>
          </w:p>
        </w:tc>
      </w:tr>
      <w:tr w:rsidR="00047444" w:rsidRPr="008E61E0" w:rsidTr="000B4942">
        <w:tc>
          <w:tcPr>
            <w:tcW w:w="534" w:type="dxa"/>
          </w:tcPr>
          <w:p w:rsidR="00047444" w:rsidRPr="008E61E0" w:rsidRDefault="00047444" w:rsidP="000B4942">
            <w:pPr>
              <w:ind w:firstLine="0"/>
              <w:rPr>
                <w:b/>
              </w:rPr>
            </w:pPr>
            <w:r w:rsidRPr="008E61E0">
              <w:rPr>
                <w:b/>
              </w:rPr>
              <w:t>№</w:t>
            </w:r>
          </w:p>
        </w:tc>
        <w:tc>
          <w:tcPr>
            <w:tcW w:w="3827" w:type="dxa"/>
          </w:tcPr>
          <w:p w:rsidR="00047444" w:rsidRPr="008E61E0" w:rsidRDefault="00047444" w:rsidP="000B4942">
            <w:pPr>
              <w:ind w:firstLine="0"/>
              <w:jc w:val="center"/>
              <w:rPr>
                <w:b/>
              </w:rPr>
            </w:pPr>
            <w:r w:rsidRPr="008E61E0">
              <w:rPr>
                <w:b/>
              </w:rPr>
              <w:t>Наименование параметра</w:t>
            </w:r>
          </w:p>
        </w:tc>
        <w:tc>
          <w:tcPr>
            <w:tcW w:w="5493" w:type="dxa"/>
            <w:tcBorders>
              <w:top w:val="single" w:sz="8" w:space="0" w:color="auto"/>
            </w:tcBorders>
          </w:tcPr>
          <w:p w:rsidR="00047444" w:rsidRPr="008E61E0" w:rsidRDefault="00047444" w:rsidP="000B4942">
            <w:pPr>
              <w:ind w:firstLine="0"/>
              <w:jc w:val="center"/>
              <w:rPr>
                <w:b/>
              </w:rPr>
            </w:pPr>
            <w:r w:rsidRPr="008E61E0">
              <w:rPr>
                <w:b/>
              </w:rPr>
              <w:t>Значение параметра</w:t>
            </w:r>
          </w:p>
        </w:tc>
      </w:tr>
      <w:tr w:rsidR="00F47736" w:rsidRPr="00B529B2" w:rsidTr="00F47736">
        <w:trPr>
          <w:trHeight w:val="20"/>
        </w:trPr>
        <w:tc>
          <w:tcPr>
            <w:tcW w:w="534" w:type="dxa"/>
            <w:vAlign w:val="center"/>
          </w:tcPr>
          <w:p w:rsidR="00F47736" w:rsidRPr="00EA7AE7" w:rsidRDefault="00F47736" w:rsidP="000B4942">
            <w:pPr>
              <w:ind w:firstLine="0"/>
              <w:jc w:val="center"/>
            </w:pPr>
            <w:r w:rsidRPr="00EA7AE7">
              <w:t>1</w:t>
            </w:r>
          </w:p>
        </w:tc>
        <w:tc>
          <w:tcPr>
            <w:tcW w:w="3827" w:type="dxa"/>
            <w:vAlign w:val="center"/>
          </w:tcPr>
          <w:p w:rsidR="00F47736" w:rsidRPr="004C6FC8" w:rsidRDefault="00F47736" w:rsidP="00F47736">
            <w:pPr>
              <w:ind w:firstLine="0"/>
              <w:jc w:val="left"/>
            </w:pPr>
            <w:r w:rsidRPr="004C6FC8">
              <w:t>Процент застройки земельного участка</w:t>
            </w:r>
          </w:p>
        </w:tc>
        <w:tc>
          <w:tcPr>
            <w:tcW w:w="5493" w:type="dxa"/>
            <w:vAlign w:val="center"/>
          </w:tcPr>
          <w:p w:rsidR="00F47736" w:rsidRPr="004C6FC8" w:rsidRDefault="00F47736" w:rsidP="00F47736">
            <w:pPr>
              <w:ind w:firstLine="0"/>
              <w:jc w:val="left"/>
            </w:pPr>
            <w:r w:rsidRPr="004C6FC8">
              <w:t xml:space="preserve">Не более 60 % </w:t>
            </w:r>
          </w:p>
        </w:tc>
      </w:tr>
      <w:tr w:rsidR="00F47736" w:rsidRPr="00B529B2" w:rsidTr="00F47736">
        <w:trPr>
          <w:trHeight w:val="20"/>
        </w:trPr>
        <w:tc>
          <w:tcPr>
            <w:tcW w:w="534" w:type="dxa"/>
            <w:vAlign w:val="center"/>
          </w:tcPr>
          <w:p w:rsidR="00F47736" w:rsidRPr="00EA7AE7" w:rsidRDefault="00F47736" w:rsidP="000B4942">
            <w:pPr>
              <w:ind w:firstLine="0"/>
              <w:jc w:val="center"/>
            </w:pPr>
            <w:r w:rsidRPr="00EA7AE7">
              <w:t>2</w:t>
            </w:r>
          </w:p>
        </w:tc>
        <w:tc>
          <w:tcPr>
            <w:tcW w:w="3827" w:type="dxa"/>
            <w:vAlign w:val="center"/>
          </w:tcPr>
          <w:p w:rsidR="00F47736" w:rsidRPr="004C6FC8" w:rsidRDefault="00F47736" w:rsidP="00F47736">
            <w:pPr>
              <w:ind w:firstLine="0"/>
              <w:jc w:val="left"/>
            </w:pPr>
            <w:r w:rsidRPr="004C6FC8">
              <w:t>Предельно допустимая этажность</w:t>
            </w:r>
          </w:p>
        </w:tc>
        <w:tc>
          <w:tcPr>
            <w:tcW w:w="5493" w:type="dxa"/>
            <w:vAlign w:val="center"/>
          </w:tcPr>
          <w:p w:rsidR="00F47736" w:rsidRPr="004C6FC8" w:rsidRDefault="00F47736" w:rsidP="00F47736">
            <w:pPr>
              <w:ind w:firstLine="0"/>
              <w:jc w:val="left"/>
            </w:pPr>
            <w:r w:rsidRPr="004C6FC8">
              <w:t xml:space="preserve">3 </w:t>
            </w:r>
          </w:p>
        </w:tc>
      </w:tr>
      <w:tr w:rsidR="00F47736" w:rsidRPr="00B529B2" w:rsidTr="00F47736">
        <w:trPr>
          <w:trHeight w:val="20"/>
        </w:trPr>
        <w:tc>
          <w:tcPr>
            <w:tcW w:w="534" w:type="dxa"/>
            <w:vAlign w:val="center"/>
          </w:tcPr>
          <w:p w:rsidR="00F47736" w:rsidRPr="00EA7AE7" w:rsidRDefault="00F47736" w:rsidP="000B4942">
            <w:pPr>
              <w:ind w:firstLine="0"/>
              <w:jc w:val="center"/>
            </w:pPr>
            <w:r w:rsidRPr="00EA7AE7">
              <w:t>3</w:t>
            </w:r>
          </w:p>
        </w:tc>
        <w:tc>
          <w:tcPr>
            <w:tcW w:w="3827" w:type="dxa"/>
            <w:vAlign w:val="center"/>
          </w:tcPr>
          <w:p w:rsidR="00F47736" w:rsidRPr="004C6FC8" w:rsidRDefault="00F47736" w:rsidP="00F47736">
            <w:pPr>
              <w:ind w:firstLine="0"/>
              <w:jc w:val="left"/>
            </w:pPr>
            <w:r w:rsidRPr="004C6FC8">
              <w:t>Минимальные отступы от границ земельных участков</w:t>
            </w:r>
          </w:p>
        </w:tc>
        <w:tc>
          <w:tcPr>
            <w:tcW w:w="5493" w:type="dxa"/>
            <w:vAlign w:val="center"/>
          </w:tcPr>
          <w:p w:rsidR="00F47736" w:rsidRPr="004C6FC8" w:rsidRDefault="00F47736" w:rsidP="00F47736">
            <w:pPr>
              <w:ind w:firstLine="0"/>
              <w:jc w:val="left"/>
            </w:pPr>
            <w:r w:rsidRPr="004C6FC8">
              <w:t xml:space="preserve">Устанавливается документацией по планировке территории </w:t>
            </w:r>
          </w:p>
        </w:tc>
      </w:tr>
      <w:tr w:rsidR="00F47736" w:rsidRPr="00B529B2" w:rsidTr="00F47736">
        <w:trPr>
          <w:trHeight w:val="20"/>
        </w:trPr>
        <w:tc>
          <w:tcPr>
            <w:tcW w:w="534" w:type="dxa"/>
            <w:vAlign w:val="center"/>
          </w:tcPr>
          <w:p w:rsidR="00F47736" w:rsidRPr="00EA7AE7" w:rsidRDefault="00F47736" w:rsidP="000B4942">
            <w:pPr>
              <w:ind w:firstLine="0"/>
              <w:jc w:val="center"/>
            </w:pPr>
            <w:r w:rsidRPr="00EA7AE7">
              <w:t>4</w:t>
            </w:r>
          </w:p>
        </w:tc>
        <w:tc>
          <w:tcPr>
            <w:tcW w:w="3827" w:type="dxa"/>
            <w:vAlign w:val="center"/>
          </w:tcPr>
          <w:p w:rsidR="00F47736" w:rsidRPr="004C6FC8" w:rsidRDefault="00F47736" w:rsidP="00F47736">
            <w:pPr>
              <w:ind w:firstLine="0"/>
              <w:jc w:val="left"/>
            </w:pPr>
            <w:r w:rsidRPr="004C6FC8">
              <w:t>Обеспеченность местами хранения транспорта</w:t>
            </w:r>
          </w:p>
        </w:tc>
        <w:tc>
          <w:tcPr>
            <w:tcW w:w="5493" w:type="dxa"/>
            <w:vAlign w:val="center"/>
          </w:tcPr>
          <w:p w:rsidR="00F47736" w:rsidRPr="004C6FC8" w:rsidRDefault="00F47736" w:rsidP="00F47736">
            <w:pPr>
              <w:ind w:firstLine="0"/>
              <w:jc w:val="left"/>
            </w:pPr>
            <w:r w:rsidRPr="004C6FC8">
              <w:t xml:space="preserve">В соответствии с СП 42.13330.2016 «СНиП 2.07.01-89* Градостроительство. Планировка и застройка городских и сельских поселений» </w:t>
            </w:r>
          </w:p>
        </w:tc>
      </w:tr>
      <w:tr w:rsidR="00F47736" w:rsidRPr="00B529B2" w:rsidTr="00F47736">
        <w:trPr>
          <w:trHeight w:val="20"/>
        </w:trPr>
        <w:tc>
          <w:tcPr>
            <w:tcW w:w="534" w:type="dxa"/>
            <w:vAlign w:val="center"/>
          </w:tcPr>
          <w:p w:rsidR="00F47736" w:rsidRPr="00EA7AE7" w:rsidRDefault="00F47736" w:rsidP="000B4942">
            <w:pPr>
              <w:ind w:firstLine="0"/>
              <w:jc w:val="center"/>
            </w:pPr>
            <w:r w:rsidRPr="00EA7AE7">
              <w:t>5</w:t>
            </w:r>
          </w:p>
        </w:tc>
        <w:tc>
          <w:tcPr>
            <w:tcW w:w="3827" w:type="dxa"/>
            <w:vAlign w:val="center"/>
          </w:tcPr>
          <w:p w:rsidR="00F47736" w:rsidRPr="004C6FC8" w:rsidRDefault="00F47736" w:rsidP="00F47736">
            <w:pPr>
              <w:ind w:firstLine="0"/>
              <w:jc w:val="left"/>
            </w:pPr>
            <w:r w:rsidRPr="004C6FC8">
              <w:t>Площадь благоустройства</w:t>
            </w:r>
          </w:p>
        </w:tc>
        <w:tc>
          <w:tcPr>
            <w:tcW w:w="5493" w:type="dxa"/>
            <w:vAlign w:val="center"/>
          </w:tcPr>
          <w:p w:rsidR="00F47736" w:rsidRPr="004C6FC8" w:rsidRDefault="00F47736" w:rsidP="00F47736">
            <w:pPr>
              <w:ind w:firstLine="0"/>
              <w:jc w:val="left"/>
            </w:pPr>
            <w:r w:rsidRPr="004C6FC8">
              <w:t xml:space="preserve">В соответствии с СП 42.13330.2016 «СНиП 2.07.01-89* Градостроительство. Планировка и застройка городских и сельских поселений» </w:t>
            </w:r>
          </w:p>
        </w:tc>
      </w:tr>
      <w:tr w:rsidR="00F47736" w:rsidRPr="00B529B2" w:rsidTr="00F47736">
        <w:trPr>
          <w:trHeight w:val="20"/>
        </w:trPr>
        <w:tc>
          <w:tcPr>
            <w:tcW w:w="534" w:type="dxa"/>
            <w:vAlign w:val="center"/>
          </w:tcPr>
          <w:p w:rsidR="00F47736" w:rsidRPr="00EA7AE7" w:rsidRDefault="00F47736" w:rsidP="000B4942">
            <w:pPr>
              <w:ind w:firstLine="0"/>
              <w:jc w:val="center"/>
            </w:pPr>
            <w:r w:rsidRPr="00EA7AE7">
              <w:t>6</w:t>
            </w:r>
          </w:p>
        </w:tc>
        <w:tc>
          <w:tcPr>
            <w:tcW w:w="3827" w:type="dxa"/>
            <w:vAlign w:val="center"/>
          </w:tcPr>
          <w:p w:rsidR="00F47736" w:rsidRPr="004C6FC8" w:rsidRDefault="00F47736" w:rsidP="00F47736">
            <w:pPr>
              <w:ind w:firstLine="0"/>
              <w:jc w:val="left"/>
            </w:pPr>
            <w:r w:rsidRPr="004C6FC8">
              <w:t>Плотность сети автомобильных дорог общего пользования</w:t>
            </w:r>
          </w:p>
        </w:tc>
        <w:tc>
          <w:tcPr>
            <w:tcW w:w="5493" w:type="dxa"/>
            <w:vAlign w:val="center"/>
          </w:tcPr>
          <w:p w:rsidR="00F47736" w:rsidRPr="004C6FC8" w:rsidRDefault="00F47736" w:rsidP="00F47736">
            <w:pPr>
              <w:ind w:firstLine="0"/>
              <w:jc w:val="left"/>
            </w:pPr>
            <w:r w:rsidRPr="004C6FC8">
              <w:t xml:space="preserve">В соответствии с СП 42.13330.2016 «СНиП 2.07.01-89* Градостроительство. Планировка и застройка городских и сельских поселений» </w:t>
            </w:r>
          </w:p>
        </w:tc>
      </w:tr>
      <w:tr w:rsidR="00F47736" w:rsidRPr="00B529B2" w:rsidTr="00F47736">
        <w:trPr>
          <w:trHeight w:val="20"/>
        </w:trPr>
        <w:tc>
          <w:tcPr>
            <w:tcW w:w="534" w:type="dxa"/>
            <w:vAlign w:val="center"/>
          </w:tcPr>
          <w:p w:rsidR="00F47736" w:rsidRPr="00EA7AE7" w:rsidRDefault="00F47736" w:rsidP="000B4942">
            <w:pPr>
              <w:ind w:firstLine="0"/>
              <w:jc w:val="center"/>
            </w:pPr>
            <w:r w:rsidRPr="00EA7AE7">
              <w:t>7</w:t>
            </w:r>
          </w:p>
        </w:tc>
        <w:tc>
          <w:tcPr>
            <w:tcW w:w="3827" w:type="dxa"/>
            <w:vAlign w:val="center"/>
          </w:tcPr>
          <w:p w:rsidR="00F47736" w:rsidRPr="004C6FC8" w:rsidRDefault="00F47736" w:rsidP="00F47736">
            <w:pPr>
              <w:ind w:firstLine="0"/>
              <w:jc w:val="left"/>
            </w:pPr>
            <w:r w:rsidRPr="004C6FC8">
              <w:t>Предельные (минимальные и (или) максимальные) размеры земельных участков</w:t>
            </w:r>
          </w:p>
        </w:tc>
        <w:tc>
          <w:tcPr>
            <w:tcW w:w="5493" w:type="dxa"/>
            <w:vAlign w:val="center"/>
          </w:tcPr>
          <w:p w:rsidR="00F47736" w:rsidRDefault="00F47736" w:rsidP="00F47736">
            <w:pPr>
              <w:ind w:firstLine="0"/>
              <w:jc w:val="left"/>
            </w:pPr>
            <w:r w:rsidRPr="004C6FC8">
              <w:t xml:space="preserve">Устанавливается документацией по планировке территории </w:t>
            </w:r>
          </w:p>
        </w:tc>
      </w:tr>
      <w:tr w:rsidR="00047444" w:rsidRPr="00CB2D41" w:rsidTr="000B4942">
        <w:tc>
          <w:tcPr>
            <w:tcW w:w="9854" w:type="dxa"/>
            <w:gridSpan w:val="3"/>
            <w:vAlign w:val="center"/>
          </w:tcPr>
          <w:p w:rsidR="00047444" w:rsidRPr="00CB2D41" w:rsidRDefault="00047444" w:rsidP="000B4942">
            <w:pPr>
              <w:ind w:firstLine="0"/>
              <w:jc w:val="center"/>
            </w:pPr>
            <w:r>
              <w:rPr>
                <w:b/>
              </w:rPr>
              <w:t>Виды разрешенного использования</w:t>
            </w:r>
          </w:p>
        </w:tc>
      </w:tr>
      <w:tr w:rsidR="00047444" w:rsidRPr="00CB2D41" w:rsidTr="000B4942">
        <w:tc>
          <w:tcPr>
            <w:tcW w:w="4361" w:type="dxa"/>
            <w:gridSpan w:val="2"/>
            <w:vAlign w:val="center"/>
          </w:tcPr>
          <w:p w:rsidR="00047444" w:rsidRPr="00CB2D41" w:rsidRDefault="00047444" w:rsidP="000B4942">
            <w:pPr>
              <w:ind w:firstLine="0"/>
              <w:jc w:val="center"/>
            </w:pPr>
            <w:r>
              <w:rPr>
                <w:b/>
              </w:rPr>
              <w:t>Тип</w:t>
            </w:r>
          </w:p>
        </w:tc>
        <w:tc>
          <w:tcPr>
            <w:tcW w:w="5493" w:type="dxa"/>
            <w:vAlign w:val="center"/>
          </w:tcPr>
          <w:p w:rsidR="00047444" w:rsidRPr="00CB2D41" w:rsidRDefault="00047444" w:rsidP="000B4942">
            <w:pPr>
              <w:ind w:firstLine="0"/>
              <w:jc w:val="center"/>
            </w:pPr>
            <w:r>
              <w:rPr>
                <w:b/>
              </w:rPr>
              <w:t>ВРИ</w:t>
            </w:r>
          </w:p>
        </w:tc>
      </w:tr>
      <w:tr w:rsidR="00047444" w:rsidRPr="00CB2D41" w:rsidTr="000B4942">
        <w:tc>
          <w:tcPr>
            <w:tcW w:w="4361" w:type="dxa"/>
            <w:gridSpan w:val="2"/>
            <w:vAlign w:val="center"/>
          </w:tcPr>
          <w:p w:rsidR="00047444" w:rsidRPr="00CB2D41" w:rsidRDefault="00047444" w:rsidP="000B4942">
            <w:pPr>
              <w:ind w:firstLine="0"/>
              <w:jc w:val="left"/>
            </w:pPr>
            <w:r>
              <w:t>Основные:</w:t>
            </w:r>
          </w:p>
        </w:tc>
        <w:tc>
          <w:tcPr>
            <w:tcW w:w="5493" w:type="dxa"/>
            <w:vAlign w:val="center"/>
          </w:tcPr>
          <w:p w:rsidR="00F47736" w:rsidRDefault="00F47736" w:rsidP="00F47736">
            <w:pPr>
              <w:ind w:firstLine="0"/>
              <w:jc w:val="left"/>
            </w:pPr>
            <w:r>
              <w:t>4.9.1.Объекты придорожного сервиса</w:t>
            </w:r>
          </w:p>
          <w:p w:rsidR="00F47736" w:rsidRDefault="00F47736" w:rsidP="00F47736">
            <w:pPr>
              <w:ind w:firstLine="0"/>
              <w:jc w:val="left"/>
            </w:pPr>
            <w:r>
              <w:t>6.1.Недропользование</w:t>
            </w:r>
          </w:p>
          <w:p w:rsidR="00F47736" w:rsidRDefault="00F47736" w:rsidP="00F47736">
            <w:pPr>
              <w:ind w:firstLine="0"/>
              <w:jc w:val="left"/>
            </w:pPr>
            <w:r>
              <w:t>6.2.Тяжелая промышленность</w:t>
            </w:r>
          </w:p>
          <w:p w:rsidR="00F47736" w:rsidRDefault="00F47736" w:rsidP="00F47736">
            <w:pPr>
              <w:ind w:firstLine="0"/>
              <w:jc w:val="left"/>
            </w:pPr>
            <w:r>
              <w:t>6.2.1.Автомобилестроительная промышленность</w:t>
            </w:r>
          </w:p>
          <w:p w:rsidR="00F47736" w:rsidRDefault="00F47736" w:rsidP="00F47736">
            <w:pPr>
              <w:ind w:firstLine="0"/>
              <w:jc w:val="left"/>
            </w:pPr>
            <w:r>
              <w:t>6.3.Легкая промышленность</w:t>
            </w:r>
          </w:p>
          <w:p w:rsidR="00F47736" w:rsidRDefault="00F47736" w:rsidP="00F47736">
            <w:pPr>
              <w:ind w:firstLine="0"/>
              <w:jc w:val="left"/>
            </w:pPr>
            <w:r>
              <w:t>6.3.1.Фармацевтическая промышленность</w:t>
            </w:r>
          </w:p>
          <w:p w:rsidR="00F47736" w:rsidRDefault="00F47736" w:rsidP="00F47736">
            <w:pPr>
              <w:ind w:firstLine="0"/>
              <w:jc w:val="left"/>
            </w:pPr>
            <w:r>
              <w:t>6.4.Пищевая промышленность</w:t>
            </w:r>
          </w:p>
          <w:p w:rsidR="00F47736" w:rsidRDefault="00F47736" w:rsidP="00F47736">
            <w:pPr>
              <w:ind w:firstLine="0"/>
              <w:jc w:val="left"/>
            </w:pPr>
            <w:r>
              <w:t>6.5.Нефтехимическая промышленность</w:t>
            </w:r>
          </w:p>
          <w:p w:rsidR="00F47736" w:rsidRDefault="00F47736" w:rsidP="00F47736">
            <w:pPr>
              <w:ind w:firstLine="0"/>
              <w:jc w:val="left"/>
            </w:pPr>
            <w:r>
              <w:t>6.6.Строительная промышленность</w:t>
            </w:r>
          </w:p>
          <w:p w:rsidR="00F47736" w:rsidRDefault="00F47736" w:rsidP="00F47736">
            <w:pPr>
              <w:ind w:firstLine="0"/>
              <w:jc w:val="left"/>
            </w:pPr>
            <w:r>
              <w:t>6.11.Целлюлозно-бумажная промышленность</w:t>
            </w:r>
          </w:p>
          <w:p w:rsidR="00F47736" w:rsidRDefault="00F47736" w:rsidP="00F47736">
            <w:pPr>
              <w:ind w:firstLine="0"/>
              <w:jc w:val="left"/>
            </w:pPr>
            <w:r>
              <w:t>9.3.Историко-культурная деятельность</w:t>
            </w:r>
          </w:p>
          <w:p w:rsidR="00F47736" w:rsidRDefault="00F47736" w:rsidP="00F47736">
            <w:pPr>
              <w:ind w:firstLine="0"/>
              <w:jc w:val="left"/>
            </w:pPr>
            <w:r>
              <w:t>12.0.Земельные участки (территории) общего пользования</w:t>
            </w:r>
          </w:p>
          <w:p w:rsidR="00F47736" w:rsidRDefault="00F47736" w:rsidP="00F47736">
            <w:pPr>
              <w:ind w:firstLine="0"/>
              <w:jc w:val="left"/>
            </w:pPr>
            <w:r>
              <w:t>6.9.Склады</w:t>
            </w:r>
          </w:p>
          <w:p w:rsidR="00047444" w:rsidRPr="00CB2D41" w:rsidRDefault="00F47736" w:rsidP="00F47736">
            <w:pPr>
              <w:pStyle w:val="affffff0"/>
              <w:ind w:left="0" w:firstLine="0"/>
              <w:jc w:val="left"/>
            </w:pPr>
            <w:r>
              <w:t>4.9.Обслуживание автотранспорта</w:t>
            </w:r>
          </w:p>
        </w:tc>
      </w:tr>
      <w:tr w:rsidR="00047444" w:rsidRPr="00CB2D41" w:rsidTr="000B4942">
        <w:tc>
          <w:tcPr>
            <w:tcW w:w="4361" w:type="dxa"/>
            <w:gridSpan w:val="2"/>
            <w:vAlign w:val="center"/>
          </w:tcPr>
          <w:p w:rsidR="00047444" w:rsidRPr="00CB2D41" w:rsidRDefault="00047444" w:rsidP="000B4942">
            <w:pPr>
              <w:ind w:firstLine="0"/>
              <w:jc w:val="left"/>
            </w:pPr>
            <w:r>
              <w:t>Условно разрешенные:</w:t>
            </w:r>
          </w:p>
        </w:tc>
        <w:tc>
          <w:tcPr>
            <w:tcW w:w="5493" w:type="dxa"/>
            <w:vAlign w:val="center"/>
          </w:tcPr>
          <w:p w:rsidR="00F47736" w:rsidRDefault="00F47736" w:rsidP="00F47736">
            <w:pPr>
              <w:ind w:firstLine="0"/>
              <w:jc w:val="left"/>
            </w:pPr>
            <w:r>
              <w:t>3.3.Бытовое обслуживание</w:t>
            </w:r>
          </w:p>
          <w:p w:rsidR="00047444" w:rsidRPr="00CB2D41" w:rsidRDefault="00F47736" w:rsidP="00F47736">
            <w:pPr>
              <w:ind w:firstLine="0"/>
              <w:jc w:val="left"/>
            </w:pPr>
            <w:r>
              <w:t>4.1.Деловое управление</w:t>
            </w:r>
          </w:p>
        </w:tc>
      </w:tr>
      <w:tr w:rsidR="00047444" w:rsidRPr="00CB2D41" w:rsidTr="000B4942">
        <w:tc>
          <w:tcPr>
            <w:tcW w:w="4361" w:type="dxa"/>
            <w:gridSpan w:val="2"/>
            <w:vAlign w:val="center"/>
          </w:tcPr>
          <w:p w:rsidR="00047444" w:rsidRPr="00CB2D41" w:rsidRDefault="00047444" w:rsidP="000B4942">
            <w:pPr>
              <w:ind w:firstLine="0"/>
              <w:jc w:val="left"/>
            </w:pPr>
            <w:r>
              <w:t>Вспомогательные:</w:t>
            </w:r>
          </w:p>
        </w:tc>
        <w:tc>
          <w:tcPr>
            <w:tcW w:w="5493" w:type="dxa"/>
            <w:vAlign w:val="center"/>
          </w:tcPr>
          <w:p w:rsidR="00F47736" w:rsidRDefault="00F47736" w:rsidP="00F47736">
            <w:pPr>
              <w:ind w:firstLine="0"/>
              <w:jc w:val="left"/>
            </w:pPr>
            <w:r>
              <w:t>3.1.Коммунальное обслуживание</w:t>
            </w:r>
          </w:p>
          <w:p w:rsidR="00F47736" w:rsidRDefault="00F47736" w:rsidP="00F47736">
            <w:pPr>
              <w:ind w:firstLine="0"/>
              <w:jc w:val="left"/>
            </w:pPr>
            <w:r>
              <w:t>3.8.Общественное управление</w:t>
            </w:r>
          </w:p>
          <w:p w:rsidR="00F47736" w:rsidRDefault="00F47736" w:rsidP="00F47736">
            <w:pPr>
              <w:ind w:firstLine="0"/>
              <w:jc w:val="left"/>
            </w:pPr>
            <w:r>
              <w:t>4.4.Магазины</w:t>
            </w:r>
          </w:p>
          <w:p w:rsidR="00F47736" w:rsidRDefault="00F47736" w:rsidP="00F47736">
            <w:pPr>
              <w:ind w:firstLine="0"/>
              <w:jc w:val="left"/>
            </w:pPr>
            <w:r>
              <w:t>4.6.Общественное питание</w:t>
            </w:r>
          </w:p>
          <w:p w:rsidR="00F47736" w:rsidRDefault="00F47736" w:rsidP="00F47736">
            <w:pPr>
              <w:ind w:firstLine="0"/>
              <w:jc w:val="left"/>
            </w:pPr>
            <w:r>
              <w:t>7.0.Транспорт</w:t>
            </w:r>
          </w:p>
          <w:p w:rsidR="00047444" w:rsidRPr="00CB2D41" w:rsidRDefault="00F47736" w:rsidP="00F47736">
            <w:pPr>
              <w:ind w:firstLine="0"/>
            </w:pPr>
            <w:r>
              <w:t>8.3.Обеспечение внутреннего правопорядка</w:t>
            </w:r>
          </w:p>
        </w:tc>
      </w:tr>
    </w:tbl>
    <w:p w:rsidR="000B4942" w:rsidRDefault="000B4942" w:rsidP="000338D3">
      <w:pPr>
        <w:autoSpaceDE w:val="0"/>
        <w:autoSpaceDN w:val="0"/>
        <w:adjustRightInd w:val="0"/>
        <w:rPr>
          <w:rFonts w:eastAsia="Calibri"/>
          <w:lang w:eastAsia="en-US"/>
        </w:rPr>
      </w:pPr>
    </w:p>
    <w:p w:rsidR="000B4942" w:rsidRDefault="000B4942" w:rsidP="000338D3">
      <w:pPr>
        <w:autoSpaceDE w:val="0"/>
        <w:autoSpaceDN w:val="0"/>
        <w:adjustRightInd w:val="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0B4942" w:rsidRPr="00B529B2" w:rsidTr="000B4942">
        <w:trPr>
          <w:trHeight w:val="507"/>
        </w:trPr>
        <w:tc>
          <w:tcPr>
            <w:tcW w:w="9854" w:type="dxa"/>
            <w:gridSpan w:val="3"/>
            <w:tcBorders>
              <w:top w:val="single" w:sz="8" w:space="0" w:color="auto"/>
            </w:tcBorders>
            <w:vAlign w:val="center"/>
          </w:tcPr>
          <w:p w:rsidR="000B4942" w:rsidRPr="00B529B2" w:rsidRDefault="000B4942" w:rsidP="000B4942">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A15F56">
              <w:rPr>
                <w:rFonts w:eastAsia="Calibri"/>
                <w:b/>
                <w:lang w:eastAsia="en-US"/>
              </w:rPr>
              <w:t>10</w:t>
            </w:r>
          </w:p>
        </w:tc>
      </w:tr>
      <w:tr w:rsidR="000B4942" w:rsidRPr="008E61E0" w:rsidTr="000B4942">
        <w:tc>
          <w:tcPr>
            <w:tcW w:w="534" w:type="dxa"/>
          </w:tcPr>
          <w:p w:rsidR="000B4942" w:rsidRPr="008E61E0" w:rsidRDefault="000B4942" w:rsidP="000B4942">
            <w:pPr>
              <w:ind w:firstLine="0"/>
              <w:rPr>
                <w:b/>
              </w:rPr>
            </w:pPr>
            <w:r w:rsidRPr="008E61E0">
              <w:rPr>
                <w:b/>
              </w:rPr>
              <w:t>№</w:t>
            </w:r>
          </w:p>
        </w:tc>
        <w:tc>
          <w:tcPr>
            <w:tcW w:w="3827" w:type="dxa"/>
          </w:tcPr>
          <w:p w:rsidR="000B4942" w:rsidRPr="008E61E0" w:rsidRDefault="000B4942" w:rsidP="000B4942">
            <w:pPr>
              <w:ind w:firstLine="0"/>
              <w:jc w:val="center"/>
              <w:rPr>
                <w:b/>
              </w:rPr>
            </w:pPr>
            <w:r w:rsidRPr="008E61E0">
              <w:rPr>
                <w:b/>
              </w:rPr>
              <w:t>Наименование параметра</w:t>
            </w:r>
          </w:p>
        </w:tc>
        <w:tc>
          <w:tcPr>
            <w:tcW w:w="5493" w:type="dxa"/>
            <w:tcBorders>
              <w:top w:val="single" w:sz="8" w:space="0" w:color="auto"/>
            </w:tcBorders>
          </w:tcPr>
          <w:p w:rsidR="000B4942" w:rsidRPr="008E61E0" w:rsidRDefault="000B4942" w:rsidP="000B4942">
            <w:pPr>
              <w:ind w:firstLine="0"/>
              <w:jc w:val="center"/>
              <w:rPr>
                <w:b/>
              </w:rPr>
            </w:pPr>
            <w:r w:rsidRPr="008E61E0">
              <w:rPr>
                <w:b/>
              </w:rPr>
              <w:t>Значение параметра</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w:t>
            </w:r>
          </w:p>
        </w:tc>
        <w:tc>
          <w:tcPr>
            <w:tcW w:w="3827" w:type="dxa"/>
            <w:vAlign w:val="center"/>
          </w:tcPr>
          <w:p w:rsidR="00A15F56" w:rsidRPr="00A15F56" w:rsidRDefault="00A15F56" w:rsidP="00A15F56">
            <w:pPr>
              <w:ind w:firstLine="0"/>
              <w:jc w:val="left"/>
            </w:pPr>
            <w:r w:rsidRPr="00A15F56">
              <w:t>Общая площадь многоквартирной жилой застройки, выраженная в квадратных метрах</w:t>
            </w:r>
          </w:p>
        </w:tc>
        <w:tc>
          <w:tcPr>
            <w:tcW w:w="5493" w:type="dxa"/>
            <w:vAlign w:val="center"/>
          </w:tcPr>
          <w:p w:rsidR="00A15F56" w:rsidRPr="00A15F56" w:rsidRDefault="00A15F56" w:rsidP="00A15F56">
            <w:pPr>
              <w:ind w:firstLine="0"/>
              <w:jc w:val="left"/>
            </w:pPr>
            <w:r w:rsidRPr="00A15F56">
              <w:t xml:space="preserve">420 000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2</w:t>
            </w:r>
          </w:p>
        </w:tc>
        <w:tc>
          <w:tcPr>
            <w:tcW w:w="3827" w:type="dxa"/>
            <w:vAlign w:val="center"/>
          </w:tcPr>
          <w:p w:rsidR="00A15F56" w:rsidRPr="00A15F56" w:rsidRDefault="00A15F56" w:rsidP="00A15F56">
            <w:pPr>
              <w:ind w:firstLine="0"/>
              <w:jc w:val="left"/>
            </w:pPr>
            <w:r w:rsidRPr="00A15F56">
              <w:t>Предельное количество этажей (за исключением подземных и технических этажей)</w:t>
            </w:r>
          </w:p>
        </w:tc>
        <w:tc>
          <w:tcPr>
            <w:tcW w:w="5493" w:type="dxa"/>
            <w:vAlign w:val="center"/>
          </w:tcPr>
          <w:p w:rsidR="00A15F56" w:rsidRPr="00A15F56" w:rsidRDefault="00A15F56" w:rsidP="00A15F56">
            <w:pPr>
              <w:ind w:firstLine="0"/>
              <w:jc w:val="left"/>
            </w:pPr>
            <w:r w:rsidRPr="00A15F56">
              <w:t xml:space="preserve">17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3</w:t>
            </w:r>
          </w:p>
        </w:tc>
        <w:tc>
          <w:tcPr>
            <w:tcW w:w="3827" w:type="dxa"/>
            <w:vAlign w:val="center"/>
          </w:tcPr>
          <w:p w:rsidR="00A15F56" w:rsidRPr="00A15F56" w:rsidRDefault="00A15F56" w:rsidP="00A15F56">
            <w:pPr>
              <w:ind w:firstLine="0"/>
              <w:jc w:val="left"/>
            </w:pPr>
            <w:r w:rsidRPr="00A15F56">
              <w:t>Максимальный процент застройки в границах земельного участка</w:t>
            </w:r>
          </w:p>
        </w:tc>
        <w:tc>
          <w:tcPr>
            <w:tcW w:w="5493" w:type="dxa"/>
            <w:vAlign w:val="center"/>
          </w:tcPr>
          <w:p w:rsidR="00A15F56" w:rsidRPr="00A15F56" w:rsidRDefault="00A15F56" w:rsidP="00A15F56">
            <w:pPr>
              <w:ind w:firstLine="0"/>
              <w:jc w:val="left"/>
            </w:pPr>
            <w:r w:rsidRPr="00A15F56">
              <w:t xml:space="preserve">Устанавливается документацией по планировке территории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4</w:t>
            </w:r>
          </w:p>
        </w:tc>
        <w:tc>
          <w:tcPr>
            <w:tcW w:w="3827" w:type="dxa"/>
            <w:vAlign w:val="center"/>
          </w:tcPr>
          <w:p w:rsidR="00A15F56" w:rsidRPr="00A15F56" w:rsidRDefault="00A15F56" w:rsidP="00A15F56">
            <w:pPr>
              <w:ind w:firstLine="0"/>
              <w:jc w:val="left"/>
            </w:pPr>
            <w:r w:rsidRPr="00A15F56">
              <w:t>Предельные (минимальные и (или) максимальные) размеры земельных участков</w:t>
            </w:r>
          </w:p>
        </w:tc>
        <w:tc>
          <w:tcPr>
            <w:tcW w:w="5493" w:type="dxa"/>
            <w:vAlign w:val="center"/>
          </w:tcPr>
          <w:p w:rsidR="00A15F56" w:rsidRPr="00A15F56" w:rsidRDefault="00A15F56" w:rsidP="00A15F56">
            <w:pPr>
              <w:ind w:firstLine="0"/>
              <w:jc w:val="left"/>
            </w:pPr>
            <w:r w:rsidRPr="00A15F56">
              <w:t xml:space="preserve">Устанавливается документацией по планировке территории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5</w:t>
            </w:r>
          </w:p>
        </w:tc>
        <w:tc>
          <w:tcPr>
            <w:tcW w:w="3827" w:type="dxa"/>
            <w:vAlign w:val="center"/>
          </w:tcPr>
          <w:p w:rsidR="00A15F56" w:rsidRPr="00A15F56" w:rsidRDefault="00A15F56" w:rsidP="00A15F56">
            <w:pPr>
              <w:ind w:firstLine="0"/>
              <w:jc w:val="left"/>
            </w:pPr>
            <w:r w:rsidRPr="00A15F56">
              <w:t>Минимальные отступы от границ земельных участков</w:t>
            </w:r>
          </w:p>
        </w:tc>
        <w:tc>
          <w:tcPr>
            <w:tcW w:w="5493" w:type="dxa"/>
            <w:vAlign w:val="center"/>
          </w:tcPr>
          <w:p w:rsidR="00A15F56" w:rsidRPr="00A15F56" w:rsidRDefault="00A15F56" w:rsidP="00A15F56">
            <w:pPr>
              <w:ind w:firstLine="0"/>
              <w:jc w:val="left"/>
            </w:pPr>
            <w:r w:rsidRPr="00A15F56">
              <w:t xml:space="preserve">Устанавливается документацией по планировке территории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6</w:t>
            </w:r>
          </w:p>
        </w:tc>
        <w:tc>
          <w:tcPr>
            <w:tcW w:w="3827" w:type="dxa"/>
            <w:vAlign w:val="center"/>
          </w:tcPr>
          <w:p w:rsidR="00A15F56" w:rsidRPr="00A15F56" w:rsidRDefault="00A15F56" w:rsidP="00A15F56">
            <w:pPr>
              <w:ind w:firstLine="0"/>
              <w:jc w:val="left"/>
            </w:pPr>
            <w:r w:rsidRPr="00A15F56">
              <w:t>Расчетная численность населения</w:t>
            </w:r>
          </w:p>
        </w:tc>
        <w:tc>
          <w:tcPr>
            <w:tcW w:w="5493" w:type="dxa"/>
            <w:vAlign w:val="center"/>
          </w:tcPr>
          <w:p w:rsidR="00A15F56" w:rsidRPr="00A15F56" w:rsidRDefault="00A15F56" w:rsidP="00A15F56">
            <w:pPr>
              <w:ind w:firstLine="0"/>
              <w:jc w:val="left"/>
            </w:pPr>
            <w:r w:rsidRPr="00A15F56">
              <w:t xml:space="preserve">Определяется из расчета 28 кв.м. общей площади многоквартирной жилой застройки на 1 человека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7</w:t>
            </w:r>
          </w:p>
        </w:tc>
        <w:tc>
          <w:tcPr>
            <w:tcW w:w="3827" w:type="dxa"/>
            <w:vAlign w:val="center"/>
          </w:tcPr>
          <w:p w:rsidR="00A15F56" w:rsidRPr="00A15F56" w:rsidRDefault="00A15F56" w:rsidP="00A15F56">
            <w:pPr>
              <w:ind w:firstLine="0"/>
              <w:jc w:val="left"/>
            </w:pPr>
            <w:r w:rsidRPr="00A15F56">
              <w:t>Минимальная обеспеченность объектами водоснабжения</w:t>
            </w:r>
          </w:p>
        </w:tc>
        <w:tc>
          <w:tcPr>
            <w:tcW w:w="5493" w:type="dxa"/>
            <w:vAlign w:val="center"/>
          </w:tcPr>
          <w:p w:rsidR="00A15F56" w:rsidRPr="00A15F56" w:rsidRDefault="00A15F56" w:rsidP="00A15F56">
            <w:pPr>
              <w:ind w:firstLine="0"/>
              <w:jc w:val="left"/>
            </w:pPr>
            <w:r w:rsidRPr="00A15F56">
              <w:t xml:space="preserve">220 л./сут на 1 человека населения планируемой застройки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8</w:t>
            </w:r>
          </w:p>
        </w:tc>
        <w:tc>
          <w:tcPr>
            <w:tcW w:w="3827" w:type="dxa"/>
            <w:vAlign w:val="center"/>
          </w:tcPr>
          <w:p w:rsidR="00A15F56" w:rsidRPr="00A15F56" w:rsidRDefault="00A15F56" w:rsidP="00A15F56">
            <w:pPr>
              <w:ind w:firstLine="0"/>
              <w:jc w:val="left"/>
            </w:pPr>
            <w:r w:rsidRPr="00A15F56">
              <w:t>Минимальная обеспеченность объектами водоотведения</w:t>
            </w:r>
          </w:p>
        </w:tc>
        <w:tc>
          <w:tcPr>
            <w:tcW w:w="5493" w:type="dxa"/>
            <w:vAlign w:val="center"/>
          </w:tcPr>
          <w:p w:rsidR="00A15F56" w:rsidRPr="00A15F56" w:rsidRDefault="00A15F56" w:rsidP="00A15F56">
            <w:pPr>
              <w:ind w:firstLine="0"/>
              <w:jc w:val="left"/>
            </w:pPr>
            <w:r w:rsidRPr="00A15F56">
              <w:t xml:space="preserve">220 л./сут на 1 человека населения планируемой застройки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9</w:t>
            </w:r>
          </w:p>
        </w:tc>
        <w:tc>
          <w:tcPr>
            <w:tcW w:w="3827" w:type="dxa"/>
            <w:vAlign w:val="center"/>
          </w:tcPr>
          <w:p w:rsidR="00A15F56" w:rsidRPr="00A15F56" w:rsidRDefault="00A15F56" w:rsidP="00A15F56">
            <w:pPr>
              <w:ind w:firstLine="0"/>
              <w:jc w:val="left"/>
            </w:pPr>
            <w:r w:rsidRPr="00A15F56">
              <w:t>Минимальная обеспеченность объектами теплоснабжения</w:t>
            </w:r>
          </w:p>
        </w:tc>
        <w:tc>
          <w:tcPr>
            <w:tcW w:w="5493" w:type="dxa"/>
            <w:vAlign w:val="center"/>
          </w:tcPr>
          <w:p w:rsidR="00A15F56" w:rsidRPr="00A15F56" w:rsidRDefault="00A15F56" w:rsidP="00A15F56">
            <w:pPr>
              <w:ind w:firstLine="0"/>
              <w:jc w:val="left"/>
            </w:pPr>
            <w:r w:rsidRPr="00A15F56">
              <w:t xml:space="preserve">0,05 Гкал/1000 кв.м общей площади планируемых объектов капитального строительства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10</w:t>
            </w:r>
          </w:p>
        </w:tc>
        <w:tc>
          <w:tcPr>
            <w:tcW w:w="3827" w:type="dxa"/>
            <w:vAlign w:val="center"/>
          </w:tcPr>
          <w:p w:rsidR="00A15F56" w:rsidRPr="00A15F56" w:rsidRDefault="00A15F56" w:rsidP="00A15F56">
            <w:pPr>
              <w:ind w:firstLine="0"/>
              <w:jc w:val="left"/>
            </w:pPr>
            <w:r w:rsidRPr="00A15F56">
              <w:t>Минимальная обеспеченность объектами энергоснабжения</w:t>
            </w:r>
          </w:p>
        </w:tc>
        <w:tc>
          <w:tcPr>
            <w:tcW w:w="5493" w:type="dxa"/>
            <w:vAlign w:val="center"/>
          </w:tcPr>
          <w:p w:rsidR="00A15F56" w:rsidRPr="00A15F56" w:rsidRDefault="00A15F56" w:rsidP="00A15F56">
            <w:pPr>
              <w:ind w:firstLine="0"/>
              <w:jc w:val="left"/>
            </w:pPr>
            <w:r w:rsidRPr="00A15F56">
              <w:t xml:space="preserve">20 Вт./кв.м общей площади планируемых объектов капитального строительства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11</w:t>
            </w:r>
          </w:p>
        </w:tc>
        <w:tc>
          <w:tcPr>
            <w:tcW w:w="3827" w:type="dxa"/>
            <w:vAlign w:val="center"/>
          </w:tcPr>
          <w:p w:rsidR="00A15F56" w:rsidRPr="00A15F56" w:rsidRDefault="00A15F56" w:rsidP="00A15F56">
            <w:pPr>
              <w:ind w:firstLine="0"/>
              <w:jc w:val="left"/>
            </w:pPr>
            <w:r w:rsidRPr="00A15F56">
              <w:t>Минимальная обеспеченность местами хранения транспорта</w:t>
            </w:r>
          </w:p>
        </w:tc>
        <w:tc>
          <w:tcPr>
            <w:tcW w:w="5493" w:type="dxa"/>
            <w:vAlign w:val="center"/>
          </w:tcPr>
          <w:p w:rsidR="00A15F56" w:rsidRPr="00A15F56" w:rsidRDefault="00A15F56" w:rsidP="00A15F56">
            <w:pPr>
              <w:ind w:firstLine="0"/>
              <w:jc w:val="left"/>
            </w:pPr>
            <w:r w:rsidRPr="00A15F56">
              <w:t xml:space="preserve">420 машино-мест на 1 тыс. человек населения планируемой застройки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12</w:t>
            </w:r>
          </w:p>
        </w:tc>
        <w:tc>
          <w:tcPr>
            <w:tcW w:w="3827" w:type="dxa"/>
            <w:vAlign w:val="center"/>
          </w:tcPr>
          <w:p w:rsidR="00A15F56" w:rsidRPr="00A15F56" w:rsidRDefault="00A15F56" w:rsidP="00A15F56">
            <w:pPr>
              <w:ind w:firstLine="0"/>
              <w:jc w:val="left"/>
            </w:pPr>
            <w:r w:rsidRPr="00A15F56">
              <w:t>Площадь благоустройства (территория общего пользования)</w:t>
            </w:r>
          </w:p>
        </w:tc>
        <w:tc>
          <w:tcPr>
            <w:tcW w:w="5493" w:type="dxa"/>
            <w:vAlign w:val="center"/>
          </w:tcPr>
          <w:p w:rsidR="00A15F56" w:rsidRPr="00A15F56" w:rsidRDefault="00A15F56" w:rsidP="00A15F56">
            <w:pPr>
              <w:ind w:firstLine="0"/>
              <w:jc w:val="left"/>
            </w:pPr>
            <w:r w:rsidRPr="00A15F56">
              <w:t xml:space="preserve">4,4 кв.м на 1 человека населения планируемой застройки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13</w:t>
            </w:r>
          </w:p>
        </w:tc>
        <w:tc>
          <w:tcPr>
            <w:tcW w:w="3827" w:type="dxa"/>
            <w:vAlign w:val="center"/>
          </w:tcPr>
          <w:p w:rsidR="00A15F56" w:rsidRPr="00A15F56" w:rsidRDefault="00A15F56" w:rsidP="00A15F56">
            <w:pPr>
              <w:ind w:firstLine="0"/>
              <w:jc w:val="left"/>
            </w:pPr>
            <w:r w:rsidRPr="00A15F56">
              <w:t>Рабочие места</w:t>
            </w:r>
          </w:p>
        </w:tc>
        <w:tc>
          <w:tcPr>
            <w:tcW w:w="5493" w:type="dxa"/>
            <w:vAlign w:val="center"/>
          </w:tcPr>
          <w:p w:rsidR="00A15F56" w:rsidRPr="00A15F56" w:rsidRDefault="00A15F56" w:rsidP="00A15F56">
            <w:pPr>
              <w:ind w:firstLine="0"/>
              <w:jc w:val="left"/>
            </w:pPr>
            <w:r w:rsidRPr="00A15F56">
              <w:t xml:space="preserve">50% от расчетной численности населения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14</w:t>
            </w:r>
          </w:p>
        </w:tc>
        <w:tc>
          <w:tcPr>
            <w:tcW w:w="3827" w:type="dxa"/>
            <w:vAlign w:val="center"/>
          </w:tcPr>
          <w:p w:rsidR="00A15F56" w:rsidRPr="00A15F56" w:rsidRDefault="00A15F56" w:rsidP="00A15F56">
            <w:pPr>
              <w:ind w:firstLine="0"/>
              <w:jc w:val="left"/>
            </w:pPr>
            <w:r w:rsidRPr="00A15F56">
              <w:t>Минимальная обеспеченность местами в дошкольных образовательных организациях</w:t>
            </w:r>
          </w:p>
        </w:tc>
        <w:tc>
          <w:tcPr>
            <w:tcW w:w="5493" w:type="dxa"/>
            <w:vAlign w:val="center"/>
          </w:tcPr>
          <w:p w:rsidR="00A15F56" w:rsidRPr="00A15F56" w:rsidRDefault="00A15F56" w:rsidP="00A15F56">
            <w:pPr>
              <w:ind w:firstLine="0"/>
              <w:jc w:val="left"/>
            </w:pPr>
            <w:r w:rsidRPr="00A15F56">
              <w:t xml:space="preserve">65 мест на 1 тыс. человек населения планируемой застройки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15</w:t>
            </w:r>
          </w:p>
        </w:tc>
        <w:tc>
          <w:tcPr>
            <w:tcW w:w="3827" w:type="dxa"/>
            <w:vAlign w:val="center"/>
          </w:tcPr>
          <w:p w:rsidR="00A15F56" w:rsidRPr="00A15F56" w:rsidRDefault="00A15F56" w:rsidP="00A15F56">
            <w:pPr>
              <w:ind w:firstLine="0"/>
              <w:jc w:val="left"/>
            </w:pPr>
            <w:r w:rsidRPr="00A15F56">
              <w:t>Минимальная обеспеченность местами в образовательных организациях</w:t>
            </w:r>
          </w:p>
        </w:tc>
        <w:tc>
          <w:tcPr>
            <w:tcW w:w="5493" w:type="dxa"/>
            <w:vAlign w:val="center"/>
          </w:tcPr>
          <w:p w:rsidR="00A15F56" w:rsidRPr="00A15F56" w:rsidRDefault="00A15F56" w:rsidP="00A15F56">
            <w:pPr>
              <w:ind w:firstLine="0"/>
              <w:jc w:val="left"/>
            </w:pPr>
            <w:r w:rsidRPr="00A15F56">
              <w:t xml:space="preserve">135 мест на 1 тыс. человек населения планируемой застройки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16</w:t>
            </w:r>
          </w:p>
        </w:tc>
        <w:tc>
          <w:tcPr>
            <w:tcW w:w="3827" w:type="dxa"/>
            <w:vAlign w:val="center"/>
          </w:tcPr>
          <w:p w:rsidR="00A15F56" w:rsidRPr="00A15F56" w:rsidRDefault="00A15F56" w:rsidP="00A15F56">
            <w:pPr>
              <w:ind w:firstLine="0"/>
              <w:jc w:val="left"/>
            </w:pPr>
            <w:r w:rsidRPr="00A15F56">
              <w:t>Минимальная обеспеченность поликлиниками</w:t>
            </w:r>
          </w:p>
        </w:tc>
        <w:tc>
          <w:tcPr>
            <w:tcW w:w="5493" w:type="dxa"/>
            <w:vAlign w:val="center"/>
          </w:tcPr>
          <w:p w:rsidR="00A15F56" w:rsidRPr="00A15F56" w:rsidRDefault="00A15F56" w:rsidP="00A15F56">
            <w:pPr>
              <w:ind w:firstLine="0"/>
              <w:jc w:val="left"/>
            </w:pPr>
            <w:r w:rsidRPr="00A15F56">
              <w:t xml:space="preserve">17,75 посещений в смену на 1 тыс. населения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17</w:t>
            </w:r>
          </w:p>
        </w:tc>
        <w:tc>
          <w:tcPr>
            <w:tcW w:w="3827" w:type="dxa"/>
            <w:vAlign w:val="center"/>
          </w:tcPr>
          <w:p w:rsidR="00A15F56" w:rsidRPr="00A15F56" w:rsidRDefault="00A15F56" w:rsidP="00A15F56">
            <w:pPr>
              <w:ind w:firstLine="0"/>
              <w:jc w:val="left"/>
            </w:pPr>
            <w:r w:rsidRPr="00A15F56">
              <w:t>Минимальная обеспеченность территориями плоскостных спортивных сооружений</w:t>
            </w:r>
          </w:p>
        </w:tc>
        <w:tc>
          <w:tcPr>
            <w:tcW w:w="5493" w:type="dxa"/>
            <w:vAlign w:val="center"/>
          </w:tcPr>
          <w:p w:rsidR="00A15F56" w:rsidRPr="00A15F56" w:rsidRDefault="00A15F56" w:rsidP="00A15F56">
            <w:pPr>
              <w:ind w:firstLine="0"/>
              <w:jc w:val="left"/>
            </w:pPr>
            <w:r w:rsidRPr="00A15F56">
              <w:t xml:space="preserve">948,3 кв.м. на 1 тыс. человек населения планируемой застройки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18</w:t>
            </w:r>
          </w:p>
        </w:tc>
        <w:tc>
          <w:tcPr>
            <w:tcW w:w="3827" w:type="dxa"/>
            <w:vAlign w:val="center"/>
          </w:tcPr>
          <w:p w:rsidR="00A15F56" w:rsidRPr="00A15F56" w:rsidRDefault="00A15F56" w:rsidP="00A15F56">
            <w:pPr>
              <w:ind w:firstLine="0"/>
              <w:jc w:val="left"/>
            </w:pPr>
            <w:r w:rsidRPr="00A15F56">
              <w:t>Мероприятия по развитию транспорта</w:t>
            </w:r>
          </w:p>
        </w:tc>
        <w:tc>
          <w:tcPr>
            <w:tcW w:w="5493" w:type="dxa"/>
            <w:vAlign w:val="center"/>
          </w:tcPr>
          <w:p w:rsidR="00A15F56" w:rsidRPr="00A15F56" w:rsidRDefault="00A15F56" w:rsidP="00A15F56">
            <w:pPr>
              <w:ind w:firstLine="0"/>
              <w:jc w:val="left"/>
            </w:pPr>
            <w:r w:rsidRPr="00A15F56">
              <w:t xml:space="preserve">В соответствии с СТП ТО МО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19</w:t>
            </w:r>
          </w:p>
        </w:tc>
        <w:tc>
          <w:tcPr>
            <w:tcW w:w="3827" w:type="dxa"/>
            <w:vAlign w:val="center"/>
          </w:tcPr>
          <w:p w:rsidR="00A15F56" w:rsidRPr="00A15F56" w:rsidRDefault="00A15F56" w:rsidP="00A15F56">
            <w:pPr>
              <w:ind w:firstLine="0"/>
              <w:jc w:val="left"/>
            </w:pPr>
            <w:r w:rsidRPr="00A15F56">
              <w:t>Минимальная обеспеченность участковыми пунктами полиции</w:t>
            </w:r>
          </w:p>
        </w:tc>
        <w:tc>
          <w:tcPr>
            <w:tcW w:w="5493" w:type="dxa"/>
            <w:vAlign w:val="center"/>
          </w:tcPr>
          <w:p w:rsidR="00A15F56" w:rsidRPr="00A15F56" w:rsidRDefault="00A15F56" w:rsidP="00A15F56">
            <w:pPr>
              <w:ind w:firstLine="0"/>
              <w:jc w:val="left"/>
            </w:pPr>
            <w:r w:rsidRPr="00A15F56">
              <w:t xml:space="preserve">1 участковый пункт на 2,8 тыс. населения площадью 45 кв.м.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20</w:t>
            </w:r>
          </w:p>
        </w:tc>
        <w:tc>
          <w:tcPr>
            <w:tcW w:w="3827" w:type="dxa"/>
            <w:vAlign w:val="center"/>
          </w:tcPr>
          <w:p w:rsidR="00A15F56" w:rsidRPr="00A15F56" w:rsidRDefault="00A15F56" w:rsidP="00A15F56">
            <w:pPr>
              <w:ind w:firstLine="0"/>
              <w:jc w:val="left"/>
            </w:pPr>
            <w:r w:rsidRPr="00A15F56">
              <w:t>Минимальная обеспеченность многофункциональными центрами</w:t>
            </w:r>
          </w:p>
        </w:tc>
        <w:tc>
          <w:tcPr>
            <w:tcW w:w="5493" w:type="dxa"/>
            <w:vAlign w:val="center"/>
          </w:tcPr>
          <w:p w:rsidR="00A15F56" w:rsidRPr="00A15F56" w:rsidRDefault="00A15F56" w:rsidP="00A15F56">
            <w:pPr>
              <w:ind w:firstLine="0"/>
              <w:jc w:val="left"/>
            </w:pPr>
            <w:r w:rsidRPr="00A15F56">
              <w:t xml:space="preserve">40 кв.м. на 2 тыс. человек населения планируемой застройки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t>21</w:t>
            </w:r>
          </w:p>
        </w:tc>
        <w:tc>
          <w:tcPr>
            <w:tcW w:w="3827" w:type="dxa"/>
            <w:vAlign w:val="center"/>
          </w:tcPr>
          <w:p w:rsidR="00A15F56" w:rsidRPr="00A15F56" w:rsidRDefault="00A15F56" w:rsidP="00A15F56">
            <w:pPr>
              <w:ind w:firstLine="0"/>
              <w:jc w:val="left"/>
            </w:pPr>
            <w:r w:rsidRPr="00A15F56">
              <w:t xml:space="preserve">Минимальная обеспеченность отдельно стоящими объектами </w:t>
            </w:r>
            <w:r w:rsidRPr="00A15F56">
              <w:lastRenderedPageBreak/>
              <w:t>торговли</w:t>
            </w:r>
          </w:p>
        </w:tc>
        <w:tc>
          <w:tcPr>
            <w:tcW w:w="5493" w:type="dxa"/>
            <w:vAlign w:val="center"/>
          </w:tcPr>
          <w:p w:rsidR="00A15F56" w:rsidRPr="00A15F56" w:rsidRDefault="00A15F56" w:rsidP="00A15F56">
            <w:pPr>
              <w:ind w:firstLine="0"/>
              <w:jc w:val="left"/>
            </w:pPr>
            <w:r w:rsidRPr="00A15F56">
              <w:lastRenderedPageBreak/>
              <w:t xml:space="preserve">350 кв.м. на 1 тыс. человек населения планируемой застройки </w:t>
            </w:r>
          </w:p>
        </w:tc>
      </w:tr>
      <w:tr w:rsidR="00A15F56" w:rsidRPr="00B529B2" w:rsidTr="00A15F56">
        <w:trPr>
          <w:trHeight w:val="20"/>
        </w:trPr>
        <w:tc>
          <w:tcPr>
            <w:tcW w:w="534" w:type="dxa"/>
            <w:vAlign w:val="center"/>
          </w:tcPr>
          <w:p w:rsidR="00A15F56" w:rsidRPr="00EA7AE7" w:rsidRDefault="00A15F56" w:rsidP="000B4942">
            <w:pPr>
              <w:ind w:firstLine="0"/>
              <w:jc w:val="center"/>
            </w:pPr>
            <w:r w:rsidRPr="00EA7AE7">
              <w:lastRenderedPageBreak/>
              <w:t>22</w:t>
            </w:r>
          </w:p>
        </w:tc>
        <w:tc>
          <w:tcPr>
            <w:tcW w:w="3827" w:type="dxa"/>
            <w:vAlign w:val="center"/>
          </w:tcPr>
          <w:p w:rsidR="00A15F56" w:rsidRPr="00A15F56" w:rsidRDefault="00A15F56" w:rsidP="00A15F56">
            <w:pPr>
              <w:ind w:firstLine="0"/>
              <w:jc w:val="left"/>
            </w:pPr>
            <w:r w:rsidRPr="00A15F56">
              <w:t>Удаленность до объектов социальной и транспортной инфраструктур</w:t>
            </w:r>
          </w:p>
        </w:tc>
        <w:tc>
          <w:tcPr>
            <w:tcW w:w="5493" w:type="dxa"/>
            <w:vAlign w:val="center"/>
          </w:tcPr>
          <w:p w:rsidR="00A15F56" w:rsidRPr="00A15F56" w:rsidRDefault="00A15F56" w:rsidP="00A15F56">
            <w:pPr>
              <w:ind w:firstLine="0"/>
              <w:jc w:val="left"/>
            </w:pPr>
            <w:r w:rsidRPr="00A15F56">
              <w:t xml:space="preserve">В соответствии с СП 42.13330.2016 «СНиП 2.07.01-89* Градостроительство. Планировка и застройка городских и сельских поселений» </w:t>
            </w:r>
          </w:p>
        </w:tc>
      </w:tr>
      <w:tr w:rsidR="000B4942" w:rsidRPr="00CB2D41" w:rsidTr="000B4942">
        <w:tc>
          <w:tcPr>
            <w:tcW w:w="9854" w:type="dxa"/>
            <w:gridSpan w:val="3"/>
            <w:vAlign w:val="center"/>
          </w:tcPr>
          <w:p w:rsidR="000B4942" w:rsidRPr="00CB2D41" w:rsidRDefault="000B4942" w:rsidP="000B4942">
            <w:pPr>
              <w:ind w:firstLine="0"/>
              <w:jc w:val="center"/>
            </w:pPr>
            <w:r>
              <w:rPr>
                <w:b/>
              </w:rPr>
              <w:t>Виды разрешенного использования</w:t>
            </w:r>
          </w:p>
        </w:tc>
      </w:tr>
      <w:tr w:rsidR="000B4942" w:rsidRPr="00CB2D41" w:rsidTr="000B4942">
        <w:tc>
          <w:tcPr>
            <w:tcW w:w="4361" w:type="dxa"/>
            <w:gridSpan w:val="2"/>
            <w:vAlign w:val="center"/>
          </w:tcPr>
          <w:p w:rsidR="000B4942" w:rsidRPr="00CB2D41" w:rsidRDefault="000B4942" w:rsidP="000B4942">
            <w:pPr>
              <w:ind w:firstLine="0"/>
              <w:jc w:val="center"/>
            </w:pPr>
            <w:r>
              <w:rPr>
                <w:b/>
              </w:rPr>
              <w:t>Тип</w:t>
            </w:r>
          </w:p>
        </w:tc>
        <w:tc>
          <w:tcPr>
            <w:tcW w:w="5493" w:type="dxa"/>
            <w:vAlign w:val="center"/>
          </w:tcPr>
          <w:p w:rsidR="000B4942" w:rsidRPr="00CB2D41" w:rsidRDefault="000B4942" w:rsidP="000B4942">
            <w:pPr>
              <w:ind w:firstLine="0"/>
              <w:jc w:val="center"/>
            </w:pPr>
            <w:r>
              <w:rPr>
                <w:b/>
              </w:rPr>
              <w:t>ВРИ</w:t>
            </w:r>
          </w:p>
        </w:tc>
      </w:tr>
      <w:tr w:rsidR="000B4942" w:rsidRPr="00CB2D41" w:rsidTr="000B4942">
        <w:tc>
          <w:tcPr>
            <w:tcW w:w="4361" w:type="dxa"/>
            <w:gridSpan w:val="2"/>
            <w:vAlign w:val="center"/>
          </w:tcPr>
          <w:p w:rsidR="000B4942" w:rsidRPr="00CB2D41" w:rsidRDefault="000B4942" w:rsidP="000B4942">
            <w:pPr>
              <w:ind w:firstLine="0"/>
              <w:jc w:val="left"/>
            </w:pPr>
            <w:r>
              <w:t>Основные:</w:t>
            </w:r>
          </w:p>
        </w:tc>
        <w:tc>
          <w:tcPr>
            <w:tcW w:w="5493" w:type="dxa"/>
            <w:vAlign w:val="center"/>
          </w:tcPr>
          <w:p w:rsidR="00A15F56" w:rsidRDefault="00A15F56" w:rsidP="00A15F56">
            <w:pPr>
              <w:ind w:firstLine="0"/>
              <w:jc w:val="left"/>
            </w:pPr>
            <w:r>
              <w:t>2.5.Среднеэтажная жилая застройка</w:t>
            </w:r>
          </w:p>
          <w:p w:rsidR="00A15F56" w:rsidRDefault="00A15F56" w:rsidP="00A15F56">
            <w:pPr>
              <w:ind w:firstLine="0"/>
              <w:jc w:val="left"/>
            </w:pPr>
            <w:r>
              <w:t>2.6.Многоэтажная жилая застройка (высотная застройка)</w:t>
            </w:r>
          </w:p>
          <w:p w:rsidR="00A15F56" w:rsidRDefault="00A15F56" w:rsidP="00A15F56">
            <w:pPr>
              <w:ind w:firstLine="0"/>
              <w:jc w:val="left"/>
            </w:pPr>
            <w:r>
              <w:t>2.7.Обслуживание жилой застройки</w:t>
            </w:r>
          </w:p>
          <w:p w:rsidR="00A15F56" w:rsidRDefault="00A15F56" w:rsidP="00A15F56">
            <w:pPr>
              <w:ind w:firstLine="0"/>
              <w:jc w:val="left"/>
            </w:pPr>
            <w:r>
              <w:t>2.7.1.Объекты гаражного назначения</w:t>
            </w:r>
          </w:p>
          <w:p w:rsidR="002D3A85" w:rsidRDefault="002D3A85" w:rsidP="00A15F56">
            <w:pPr>
              <w:ind w:firstLine="0"/>
              <w:jc w:val="left"/>
            </w:pPr>
            <w:r>
              <w:t>3.3.Бытовое обслуживание</w:t>
            </w:r>
          </w:p>
          <w:p w:rsidR="002D3A85" w:rsidRDefault="002D3A85" w:rsidP="00A15F56">
            <w:pPr>
              <w:ind w:firstLine="0"/>
              <w:jc w:val="left"/>
            </w:pPr>
            <w:r>
              <w:t>3.4.1.Амбулаторно-поликлиническое обслуживание</w:t>
            </w:r>
          </w:p>
          <w:p w:rsidR="002D3A85" w:rsidRDefault="002D3A85" w:rsidP="00A15F56">
            <w:pPr>
              <w:ind w:firstLine="0"/>
              <w:jc w:val="left"/>
            </w:pPr>
            <w:r>
              <w:t>4.0.Предпринимательство</w:t>
            </w:r>
          </w:p>
          <w:p w:rsidR="00A15F56" w:rsidRDefault="00A15F56" w:rsidP="00A15F56">
            <w:pPr>
              <w:ind w:firstLine="0"/>
              <w:jc w:val="left"/>
            </w:pPr>
            <w:r>
              <w:t>5.1.Спорт</w:t>
            </w:r>
          </w:p>
          <w:p w:rsidR="00A15F56" w:rsidRDefault="00A15F56" w:rsidP="00A15F56">
            <w:pPr>
              <w:ind w:firstLine="0"/>
              <w:jc w:val="left"/>
            </w:pPr>
            <w:r>
              <w:t>8.3.Обеспечение внутреннего правопорядка</w:t>
            </w:r>
          </w:p>
          <w:p w:rsidR="00A15F56" w:rsidRDefault="00A15F56" w:rsidP="00A15F56">
            <w:pPr>
              <w:ind w:firstLine="0"/>
              <w:jc w:val="left"/>
            </w:pPr>
            <w:r>
              <w:t>9.3.Историко-культурная деятельность</w:t>
            </w:r>
          </w:p>
          <w:p w:rsidR="00A15F56" w:rsidRDefault="00A15F56" w:rsidP="00A15F56">
            <w:pPr>
              <w:ind w:firstLine="0"/>
              <w:jc w:val="left"/>
            </w:pPr>
            <w:r>
              <w:t>12.0.Земельные участки (территории) общего пользования</w:t>
            </w:r>
          </w:p>
          <w:p w:rsidR="000B4942" w:rsidRPr="00CB2D41" w:rsidRDefault="00A15F56" w:rsidP="00A15F56">
            <w:pPr>
              <w:pStyle w:val="affffff0"/>
              <w:ind w:left="0" w:firstLine="0"/>
              <w:jc w:val="left"/>
            </w:pPr>
            <w:r>
              <w:t>3.5.1.Дошкольное, начальное и среднее общее образование</w:t>
            </w:r>
          </w:p>
        </w:tc>
      </w:tr>
      <w:tr w:rsidR="000B4942" w:rsidRPr="00CB2D41" w:rsidTr="000B4942">
        <w:tc>
          <w:tcPr>
            <w:tcW w:w="4361" w:type="dxa"/>
            <w:gridSpan w:val="2"/>
            <w:vAlign w:val="center"/>
          </w:tcPr>
          <w:p w:rsidR="000B4942" w:rsidRPr="00CB2D41" w:rsidRDefault="000B4942" w:rsidP="000B4942">
            <w:pPr>
              <w:ind w:firstLine="0"/>
              <w:jc w:val="left"/>
            </w:pPr>
            <w:r>
              <w:t>Условно разрешенные:</w:t>
            </w:r>
          </w:p>
        </w:tc>
        <w:tc>
          <w:tcPr>
            <w:tcW w:w="5493" w:type="dxa"/>
            <w:vAlign w:val="center"/>
          </w:tcPr>
          <w:p w:rsidR="00A15F56" w:rsidRDefault="00A15F56" w:rsidP="00A15F56">
            <w:pPr>
              <w:ind w:firstLine="0"/>
              <w:jc w:val="left"/>
            </w:pPr>
            <w:r>
              <w:t>3.4.2.Стационарное медицинское обслуживание</w:t>
            </w:r>
          </w:p>
          <w:p w:rsidR="00A15F56" w:rsidRDefault="00A15F56" w:rsidP="00A15F56">
            <w:pPr>
              <w:ind w:firstLine="0"/>
              <w:jc w:val="left"/>
            </w:pPr>
            <w:r>
              <w:t>3.5.2.Среднее и высшее профессиональное образование</w:t>
            </w:r>
          </w:p>
          <w:p w:rsidR="00A15F56" w:rsidRDefault="00A15F56" w:rsidP="00A15F56">
            <w:pPr>
              <w:ind w:firstLine="0"/>
              <w:jc w:val="left"/>
            </w:pPr>
            <w:r>
              <w:t>3.8.Общественное управление</w:t>
            </w:r>
          </w:p>
          <w:p w:rsidR="00A15F56" w:rsidRDefault="00A15F56" w:rsidP="00A15F56">
            <w:pPr>
              <w:ind w:firstLine="0"/>
              <w:jc w:val="left"/>
            </w:pPr>
            <w:r>
              <w:t>4.2.Объекты торговли (торговые центры, торгово-развлекательные центры (комплексы)</w:t>
            </w:r>
          </w:p>
          <w:p w:rsidR="000B4942" w:rsidRPr="00CB2D41" w:rsidRDefault="00A15F56" w:rsidP="00A15F56">
            <w:pPr>
              <w:ind w:firstLine="0"/>
              <w:jc w:val="left"/>
            </w:pPr>
            <w:r>
              <w:t>4.10.Выставочно-ярмарочная деятельность</w:t>
            </w:r>
          </w:p>
        </w:tc>
      </w:tr>
      <w:tr w:rsidR="000B4942" w:rsidRPr="00CB2D41" w:rsidTr="000B4942">
        <w:tc>
          <w:tcPr>
            <w:tcW w:w="4361" w:type="dxa"/>
            <w:gridSpan w:val="2"/>
            <w:vAlign w:val="center"/>
          </w:tcPr>
          <w:p w:rsidR="000B4942" w:rsidRPr="00CB2D41" w:rsidRDefault="000B4942" w:rsidP="000B4942">
            <w:pPr>
              <w:ind w:firstLine="0"/>
              <w:jc w:val="left"/>
            </w:pPr>
            <w:r>
              <w:t>Вспомогательные:</w:t>
            </w:r>
          </w:p>
        </w:tc>
        <w:tc>
          <w:tcPr>
            <w:tcW w:w="5493" w:type="dxa"/>
            <w:vAlign w:val="center"/>
          </w:tcPr>
          <w:p w:rsidR="00A15F56" w:rsidRDefault="00A15F56" w:rsidP="00A15F56">
            <w:pPr>
              <w:ind w:firstLine="0"/>
              <w:jc w:val="left"/>
            </w:pPr>
            <w:r>
              <w:t>4.5.Банковская и страховая деятельность</w:t>
            </w:r>
          </w:p>
          <w:p w:rsidR="00A15F56" w:rsidRDefault="00A15F56" w:rsidP="00A15F56">
            <w:pPr>
              <w:ind w:firstLine="0"/>
              <w:jc w:val="left"/>
            </w:pPr>
            <w:r>
              <w:t>4.9.Обслуживание автотранспорта</w:t>
            </w:r>
          </w:p>
          <w:p w:rsidR="000B4942" w:rsidRPr="00CB2D41" w:rsidRDefault="00A15F56" w:rsidP="00A15F56">
            <w:pPr>
              <w:ind w:firstLine="0"/>
            </w:pPr>
            <w:r>
              <w:t>8.3.Обеспечение внутреннего правопорядка</w:t>
            </w:r>
          </w:p>
        </w:tc>
      </w:tr>
    </w:tbl>
    <w:p w:rsidR="00A15F56" w:rsidRDefault="00A15F56" w:rsidP="000338D3">
      <w:pPr>
        <w:autoSpaceDE w:val="0"/>
        <w:autoSpaceDN w:val="0"/>
        <w:adjustRightInd w:val="0"/>
        <w:rPr>
          <w:rFonts w:eastAsia="Calibri"/>
          <w:lang w:eastAsia="en-US"/>
        </w:rPr>
      </w:pPr>
    </w:p>
    <w:p w:rsidR="00A15F56" w:rsidRDefault="00A15F56" w:rsidP="000338D3">
      <w:pPr>
        <w:autoSpaceDE w:val="0"/>
        <w:autoSpaceDN w:val="0"/>
        <w:adjustRightInd w:val="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A15F56" w:rsidRPr="00B529B2" w:rsidTr="00DF095F">
        <w:trPr>
          <w:trHeight w:val="507"/>
        </w:trPr>
        <w:tc>
          <w:tcPr>
            <w:tcW w:w="9854" w:type="dxa"/>
            <w:gridSpan w:val="3"/>
            <w:tcBorders>
              <w:top w:val="single" w:sz="8" w:space="0" w:color="auto"/>
            </w:tcBorders>
            <w:vAlign w:val="center"/>
          </w:tcPr>
          <w:p w:rsidR="00A15F56" w:rsidRPr="00B529B2" w:rsidRDefault="00A15F56"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Pr>
                <w:rFonts w:eastAsia="Calibri"/>
                <w:b/>
                <w:lang w:eastAsia="en-US"/>
              </w:rPr>
              <w:t>11</w:t>
            </w:r>
          </w:p>
        </w:tc>
      </w:tr>
      <w:tr w:rsidR="00A15F56" w:rsidRPr="008E61E0" w:rsidTr="00DF095F">
        <w:tc>
          <w:tcPr>
            <w:tcW w:w="534" w:type="dxa"/>
          </w:tcPr>
          <w:p w:rsidR="00A15F56" w:rsidRPr="008E61E0" w:rsidRDefault="00A15F56" w:rsidP="00DF095F">
            <w:pPr>
              <w:ind w:firstLine="0"/>
              <w:rPr>
                <w:b/>
              </w:rPr>
            </w:pPr>
            <w:r w:rsidRPr="008E61E0">
              <w:rPr>
                <w:b/>
              </w:rPr>
              <w:t>№</w:t>
            </w:r>
          </w:p>
        </w:tc>
        <w:tc>
          <w:tcPr>
            <w:tcW w:w="3827" w:type="dxa"/>
          </w:tcPr>
          <w:p w:rsidR="00A15F56" w:rsidRPr="008E61E0" w:rsidRDefault="00A15F56" w:rsidP="00DF095F">
            <w:pPr>
              <w:ind w:firstLine="0"/>
              <w:jc w:val="center"/>
              <w:rPr>
                <w:b/>
              </w:rPr>
            </w:pPr>
            <w:r w:rsidRPr="008E61E0">
              <w:rPr>
                <w:b/>
              </w:rPr>
              <w:t>Наименование параметра</w:t>
            </w:r>
          </w:p>
        </w:tc>
        <w:tc>
          <w:tcPr>
            <w:tcW w:w="5493" w:type="dxa"/>
            <w:tcBorders>
              <w:top w:val="single" w:sz="8" w:space="0" w:color="auto"/>
            </w:tcBorders>
          </w:tcPr>
          <w:p w:rsidR="00A15F56" w:rsidRPr="008E61E0" w:rsidRDefault="00A15F56" w:rsidP="00DF095F">
            <w:pPr>
              <w:ind w:firstLine="0"/>
              <w:jc w:val="center"/>
              <w:rPr>
                <w:b/>
              </w:rPr>
            </w:pPr>
            <w:r w:rsidRPr="008E61E0">
              <w:rPr>
                <w:b/>
              </w:rPr>
              <w:t>Значение параметра</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1</w:t>
            </w:r>
          </w:p>
        </w:tc>
        <w:tc>
          <w:tcPr>
            <w:tcW w:w="3827" w:type="dxa"/>
            <w:vAlign w:val="center"/>
          </w:tcPr>
          <w:p w:rsidR="00A15F56" w:rsidRPr="00A15F56" w:rsidRDefault="00A15F56" w:rsidP="00A15F56">
            <w:pPr>
              <w:ind w:firstLine="0"/>
              <w:jc w:val="left"/>
            </w:pPr>
            <w:r w:rsidRPr="00A15F56">
              <w:t>Процент застройки земельного участка</w:t>
            </w:r>
          </w:p>
        </w:tc>
        <w:tc>
          <w:tcPr>
            <w:tcW w:w="5493" w:type="dxa"/>
            <w:vAlign w:val="center"/>
          </w:tcPr>
          <w:p w:rsidR="00A15F56" w:rsidRPr="00A15F56" w:rsidRDefault="00A15F56" w:rsidP="00A15F56">
            <w:pPr>
              <w:ind w:firstLine="0"/>
              <w:jc w:val="left"/>
            </w:pPr>
            <w:r w:rsidRPr="00A15F56">
              <w:t xml:space="preserve">Не более 60 %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2</w:t>
            </w:r>
          </w:p>
        </w:tc>
        <w:tc>
          <w:tcPr>
            <w:tcW w:w="3827" w:type="dxa"/>
            <w:vAlign w:val="center"/>
          </w:tcPr>
          <w:p w:rsidR="00A15F56" w:rsidRPr="00A15F56" w:rsidRDefault="00A15F56" w:rsidP="00A15F56">
            <w:pPr>
              <w:ind w:firstLine="0"/>
              <w:jc w:val="left"/>
            </w:pPr>
            <w:r w:rsidRPr="00A15F56">
              <w:t>Предельно допустимая этажность</w:t>
            </w:r>
          </w:p>
        </w:tc>
        <w:tc>
          <w:tcPr>
            <w:tcW w:w="5493" w:type="dxa"/>
            <w:vAlign w:val="center"/>
          </w:tcPr>
          <w:p w:rsidR="00A15F56" w:rsidRPr="00A15F56" w:rsidRDefault="00A15F56" w:rsidP="00A15F56">
            <w:pPr>
              <w:ind w:firstLine="0"/>
              <w:jc w:val="left"/>
            </w:pPr>
            <w:r w:rsidRPr="00A15F56">
              <w:t xml:space="preserve">3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3</w:t>
            </w:r>
          </w:p>
        </w:tc>
        <w:tc>
          <w:tcPr>
            <w:tcW w:w="3827" w:type="dxa"/>
            <w:vAlign w:val="center"/>
          </w:tcPr>
          <w:p w:rsidR="00A15F56" w:rsidRPr="00A15F56" w:rsidRDefault="00A15F56" w:rsidP="00A15F56">
            <w:pPr>
              <w:ind w:firstLine="0"/>
              <w:jc w:val="left"/>
            </w:pPr>
            <w:r w:rsidRPr="00A15F56">
              <w:t>Минимальные отступы от границ земельных участков</w:t>
            </w:r>
          </w:p>
        </w:tc>
        <w:tc>
          <w:tcPr>
            <w:tcW w:w="5493" w:type="dxa"/>
            <w:vAlign w:val="center"/>
          </w:tcPr>
          <w:p w:rsidR="00A15F56" w:rsidRPr="00A15F56" w:rsidRDefault="00A15F56" w:rsidP="00A15F56">
            <w:pPr>
              <w:ind w:firstLine="0"/>
              <w:jc w:val="left"/>
            </w:pPr>
            <w:r w:rsidRPr="00A15F56">
              <w:t xml:space="preserve">Устанавливается документацией по планировке территории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4</w:t>
            </w:r>
          </w:p>
        </w:tc>
        <w:tc>
          <w:tcPr>
            <w:tcW w:w="3827" w:type="dxa"/>
            <w:vAlign w:val="center"/>
          </w:tcPr>
          <w:p w:rsidR="00A15F56" w:rsidRPr="00A15F56" w:rsidRDefault="00A15F56" w:rsidP="00A15F56">
            <w:pPr>
              <w:ind w:firstLine="0"/>
              <w:jc w:val="left"/>
            </w:pPr>
            <w:r w:rsidRPr="00A15F56">
              <w:t>Обеспеченность местами хранения транспорта</w:t>
            </w:r>
          </w:p>
        </w:tc>
        <w:tc>
          <w:tcPr>
            <w:tcW w:w="5493" w:type="dxa"/>
            <w:vAlign w:val="center"/>
          </w:tcPr>
          <w:p w:rsidR="00A15F56" w:rsidRPr="00A15F56" w:rsidRDefault="00A15F56" w:rsidP="00A15F56">
            <w:pPr>
              <w:ind w:firstLine="0"/>
              <w:jc w:val="left"/>
            </w:pPr>
            <w:r w:rsidRPr="00A15F56">
              <w:t xml:space="preserve">В соответствии с СП 42.13330.2016 «СНиП 2.07.01-89* Градостроительство. Планировка и застройка городских и сельских поселений»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5</w:t>
            </w:r>
          </w:p>
        </w:tc>
        <w:tc>
          <w:tcPr>
            <w:tcW w:w="3827" w:type="dxa"/>
            <w:vAlign w:val="center"/>
          </w:tcPr>
          <w:p w:rsidR="00A15F56" w:rsidRPr="00A15F56" w:rsidRDefault="00A15F56" w:rsidP="00A15F56">
            <w:pPr>
              <w:ind w:firstLine="0"/>
              <w:jc w:val="left"/>
            </w:pPr>
            <w:r w:rsidRPr="00A15F56">
              <w:t>Площадь благоустройства</w:t>
            </w:r>
          </w:p>
        </w:tc>
        <w:tc>
          <w:tcPr>
            <w:tcW w:w="5493" w:type="dxa"/>
            <w:vAlign w:val="center"/>
          </w:tcPr>
          <w:p w:rsidR="00A15F56" w:rsidRPr="00A15F56" w:rsidRDefault="00A15F56" w:rsidP="00A15F56">
            <w:pPr>
              <w:ind w:firstLine="0"/>
              <w:jc w:val="left"/>
            </w:pPr>
            <w:r w:rsidRPr="00A15F56">
              <w:t xml:space="preserve">В соответствии с СП 42.13330.2016 «СНиП 2.07.01-89* Градостроительство. Планировка и застройка городских и сельских поселений»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6</w:t>
            </w:r>
          </w:p>
        </w:tc>
        <w:tc>
          <w:tcPr>
            <w:tcW w:w="3827" w:type="dxa"/>
            <w:vAlign w:val="center"/>
          </w:tcPr>
          <w:p w:rsidR="00A15F56" w:rsidRPr="00A15F56" w:rsidRDefault="00A15F56" w:rsidP="00A15F56">
            <w:pPr>
              <w:ind w:firstLine="0"/>
              <w:jc w:val="left"/>
            </w:pPr>
            <w:r w:rsidRPr="00A15F56">
              <w:t>Плотность сети автомобильных дорог общего пользования</w:t>
            </w:r>
          </w:p>
        </w:tc>
        <w:tc>
          <w:tcPr>
            <w:tcW w:w="5493" w:type="dxa"/>
            <w:vAlign w:val="center"/>
          </w:tcPr>
          <w:p w:rsidR="00A15F56" w:rsidRPr="00A15F56" w:rsidRDefault="00A15F56" w:rsidP="00A15F56">
            <w:pPr>
              <w:ind w:firstLine="0"/>
              <w:jc w:val="left"/>
            </w:pPr>
            <w:r w:rsidRPr="00A15F56">
              <w:t xml:space="preserve">В соответствии с СП 42.13330.2016 «СНиП 2.07.01-89* Градостроительство. Планировка и застройка городских и сельских поселений»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7</w:t>
            </w:r>
          </w:p>
        </w:tc>
        <w:tc>
          <w:tcPr>
            <w:tcW w:w="3827" w:type="dxa"/>
            <w:vAlign w:val="center"/>
          </w:tcPr>
          <w:p w:rsidR="00A15F56" w:rsidRPr="00A15F56" w:rsidRDefault="00A15F56" w:rsidP="00A15F56">
            <w:pPr>
              <w:ind w:firstLine="0"/>
              <w:jc w:val="left"/>
            </w:pPr>
            <w:r w:rsidRPr="00A15F56">
              <w:t>Предельные (минимальные и (или) максимальные) размеры земельных участков</w:t>
            </w:r>
          </w:p>
        </w:tc>
        <w:tc>
          <w:tcPr>
            <w:tcW w:w="5493" w:type="dxa"/>
            <w:vAlign w:val="center"/>
          </w:tcPr>
          <w:p w:rsidR="00A15F56" w:rsidRPr="00A15F56" w:rsidRDefault="00A15F56" w:rsidP="00A15F56">
            <w:pPr>
              <w:ind w:firstLine="0"/>
              <w:jc w:val="left"/>
            </w:pPr>
            <w:r w:rsidRPr="00A15F56">
              <w:t xml:space="preserve">Устанавливается документацией по планировке территории </w:t>
            </w:r>
          </w:p>
        </w:tc>
      </w:tr>
      <w:tr w:rsidR="00A15F56" w:rsidRPr="00CB2D41" w:rsidTr="00DF095F">
        <w:tc>
          <w:tcPr>
            <w:tcW w:w="9854" w:type="dxa"/>
            <w:gridSpan w:val="3"/>
            <w:vAlign w:val="center"/>
          </w:tcPr>
          <w:p w:rsidR="00A15F56" w:rsidRPr="00CB2D41" w:rsidRDefault="00A15F56" w:rsidP="00DF095F">
            <w:pPr>
              <w:ind w:firstLine="0"/>
              <w:jc w:val="center"/>
            </w:pPr>
            <w:r>
              <w:rPr>
                <w:b/>
              </w:rPr>
              <w:t>Виды разрешенного использования</w:t>
            </w:r>
          </w:p>
        </w:tc>
      </w:tr>
      <w:tr w:rsidR="00A15F56" w:rsidRPr="00CB2D41" w:rsidTr="00DF095F">
        <w:tc>
          <w:tcPr>
            <w:tcW w:w="4361" w:type="dxa"/>
            <w:gridSpan w:val="2"/>
            <w:vAlign w:val="center"/>
          </w:tcPr>
          <w:p w:rsidR="00A15F56" w:rsidRPr="00CB2D41" w:rsidRDefault="00A15F56" w:rsidP="00DF095F">
            <w:pPr>
              <w:ind w:firstLine="0"/>
              <w:jc w:val="center"/>
            </w:pPr>
            <w:r>
              <w:rPr>
                <w:b/>
              </w:rPr>
              <w:t>Тип</w:t>
            </w:r>
          </w:p>
        </w:tc>
        <w:tc>
          <w:tcPr>
            <w:tcW w:w="5493" w:type="dxa"/>
            <w:vAlign w:val="center"/>
          </w:tcPr>
          <w:p w:rsidR="00A15F56" w:rsidRPr="00CB2D41" w:rsidRDefault="00A15F56" w:rsidP="00DF095F">
            <w:pPr>
              <w:ind w:firstLine="0"/>
              <w:jc w:val="center"/>
            </w:pPr>
            <w:r>
              <w:rPr>
                <w:b/>
              </w:rPr>
              <w:t>ВРИ</w:t>
            </w:r>
          </w:p>
        </w:tc>
      </w:tr>
      <w:tr w:rsidR="00A15F56" w:rsidRPr="00CB2D41" w:rsidTr="00DF095F">
        <w:tc>
          <w:tcPr>
            <w:tcW w:w="4361" w:type="dxa"/>
            <w:gridSpan w:val="2"/>
            <w:vAlign w:val="center"/>
          </w:tcPr>
          <w:p w:rsidR="00A15F56" w:rsidRPr="00CB2D41" w:rsidRDefault="00A15F56" w:rsidP="00DF095F">
            <w:pPr>
              <w:ind w:firstLine="0"/>
              <w:jc w:val="left"/>
            </w:pPr>
            <w:r>
              <w:t>Основные:</w:t>
            </w:r>
          </w:p>
        </w:tc>
        <w:tc>
          <w:tcPr>
            <w:tcW w:w="5493" w:type="dxa"/>
            <w:vAlign w:val="center"/>
          </w:tcPr>
          <w:p w:rsidR="00A15F56" w:rsidRDefault="00A15F56" w:rsidP="00A15F56">
            <w:pPr>
              <w:ind w:firstLine="0"/>
              <w:jc w:val="left"/>
            </w:pPr>
            <w:r>
              <w:t>4.9.Обслуживание автотранспорта</w:t>
            </w:r>
          </w:p>
          <w:p w:rsidR="00A15F56" w:rsidRDefault="00A15F56" w:rsidP="00A15F56">
            <w:pPr>
              <w:ind w:firstLine="0"/>
              <w:jc w:val="left"/>
            </w:pPr>
            <w:r>
              <w:t>4.9.1.Объекты придорожного сервиса</w:t>
            </w:r>
          </w:p>
          <w:p w:rsidR="00A15F56" w:rsidRDefault="00A15F56" w:rsidP="00A15F56">
            <w:pPr>
              <w:ind w:firstLine="0"/>
              <w:jc w:val="left"/>
            </w:pPr>
            <w:r>
              <w:t>6.9.Склады</w:t>
            </w:r>
          </w:p>
          <w:p w:rsidR="00A15F56" w:rsidRDefault="00A15F56" w:rsidP="00A15F56">
            <w:pPr>
              <w:ind w:firstLine="0"/>
              <w:jc w:val="left"/>
            </w:pPr>
            <w:r>
              <w:t>12.0.Земельные участки (территории) общего пользования</w:t>
            </w:r>
          </w:p>
          <w:p w:rsidR="00A15F56" w:rsidRDefault="00A15F56" w:rsidP="00A15F56">
            <w:pPr>
              <w:ind w:firstLine="0"/>
              <w:jc w:val="left"/>
            </w:pPr>
            <w:r>
              <w:t>7.1.Железнодорожный транспорт</w:t>
            </w:r>
          </w:p>
          <w:p w:rsidR="00A15F56" w:rsidRPr="00CB2D41" w:rsidRDefault="00A15F56" w:rsidP="00A15F56">
            <w:pPr>
              <w:pStyle w:val="affffff0"/>
              <w:ind w:left="0" w:firstLine="0"/>
              <w:jc w:val="left"/>
            </w:pPr>
            <w:r>
              <w:t>7.2.Автомобильный транспорт</w:t>
            </w:r>
          </w:p>
        </w:tc>
      </w:tr>
      <w:tr w:rsidR="00A15F56" w:rsidRPr="00CB2D41" w:rsidTr="00DF095F">
        <w:tc>
          <w:tcPr>
            <w:tcW w:w="4361" w:type="dxa"/>
            <w:gridSpan w:val="2"/>
            <w:vAlign w:val="center"/>
          </w:tcPr>
          <w:p w:rsidR="00A15F56" w:rsidRPr="00CB2D41" w:rsidRDefault="00A15F56" w:rsidP="00DF095F">
            <w:pPr>
              <w:ind w:firstLine="0"/>
              <w:jc w:val="left"/>
            </w:pPr>
            <w:r>
              <w:t>Условно разрешенные:</w:t>
            </w:r>
          </w:p>
        </w:tc>
        <w:tc>
          <w:tcPr>
            <w:tcW w:w="5493" w:type="dxa"/>
            <w:vAlign w:val="center"/>
          </w:tcPr>
          <w:p w:rsidR="00A15F56" w:rsidRDefault="00A15F56" w:rsidP="00A15F56">
            <w:pPr>
              <w:ind w:firstLine="0"/>
              <w:jc w:val="left"/>
            </w:pPr>
            <w:r>
              <w:t>4.4.Магазины</w:t>
            </w:r>
          </w:p>
          <w:p w:rsidR="00A15F56" w:rsidRDefault="00A15F56" w:rsidP="00A15F56">
            <w:pPr>
              <w:ind w:firstLine="0"/>
              <w:jc w:val="left"/>
            </w:pPr>
            <w:r>
              <w:t>4.5.Банковская и страховая деятельность</w:t>
            </w:r>
          </w:p>
          <w:p w:rsidR="00A15F56" w:rsidRPr="00CB2D41" w:rsidRDefault="00A15F56" w:rsidP="00A15F56">
            <w:pPr>
              <w:ind w:firstLine="0"/>
              <w:jc w:val="left"/>
            </w:pPr>
            <w:r>
              <w:t>4.9.1.Объекты придорожного сервиса</w:t>
            </w:r>
          </w:p>
        </w:tc>
      </w:tr>
      <w:tr w:rsidR="00A15F56" w:rsidRPr="00CB2D41" w:rsidTr="00DF095F">
        <w:tc>
          <w:tcPr>
            <w:tcW w:w="4361" w:type="dxa"/>
            <w:gridSpan w:val="2"/>
            <w:vAlign w:val="center"/>
          </w:tcPr>
          <w:p w:rsidR="00A15F56" w:rsidRPr="00CB2D41" w:rsidRDefault="00A15F56" w:rsidP="00DF095F">
            <w:pPr>
              <w:ind w:firstLine="0"/>
              <w:jc w:val="left"/>
            </w:pPr>
            <w:r>
              <w:t>Вспомогательные:</w:t>
            </w:r>
          </w:p>
        </w:tc>
        <w:tc>
          <w:tcPr>
            <w:tcW w:w="5493" w:type="dxa"/>
            <w:vAlign w:val="center"/>
          </w:tcPr>
          <w:p w:rsidR="00A15F56" w:rsidRDefault="00A15F56" w:rsidP="00A15F56">
            <w:pPr>
              <w:ind w:firstLine="0"/>
              <w:jc w:val="left"/>
            </w:pPr>
            <w:r>
              <w:t>4.1.Деловое управление</w:t>
            </w:r>
          </w:p>
          <w:p w:rsidR="00A15F56" w:rsidRDefault="00A15F56" w:rsidP="00A15F56">
            <w:pPr>
              <w:ind w:firstLine="0"/>
              <w:jc w:val="left"/>
            </w:pPr>
            <w:r>
              <w:t>4.6.Общественное питание</w:t>
            </w:r>
          </w:p>
          <w:p w:rsidR="00A15F56" w:rsidRPr="00CB2D41" w:rsidRDefault="00A15F56" w:rsidP="00A15F56">
            <w:pPr>
              <w:ind w:firstLine="0"/>
            </w:pPr>
            <w:r>
              <w:t>4.9.Обслуживание автотранспорта</w:t>
            </w:r>
          </w:p>
        </w:tc>
      </w:tr>
    </w:tbl>
    <w:p w:rsidR="00A15F56" w:rsidRDefault="00A15F56" w:rsidP="000338D3">
      <w:pPr>
        <w:autoSpaceDE w:val="0"/>
        <w:autoSpaceDN w:val="0"/>
        <w:adjustRightInd w:val="0"/>
        <w:rPr>
          <w:rFonts w:eastAsia="Calibri"/>
          <w:lang w:eastAsia="en-US"/>
        </w:rPr>
      </w:pPr>
    </w:p>
    <w:p w:rsidR="00A15F56" w:rsidRDefault="00A15F56" w:rsidP="000338D3">
      <w:pPr>
        <w:autoSpaceDE w:val="0"/>
        <w:autoSpaceDN w:val="0"/>
        <w:adjustRightInd w:val="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A15F56" w:rsidRPr="00B529B2" w:rsidTr="00DF095F">
        <w:trPr>
          <w:trHeight w:val="507"/>
        </w:trPr>
        <w:tc>
          <w:tcPr>
            <w:tcW w:w="9854" w:type="dxa"/>
            <w:gridSpan w:val="3"/>
            <w:tcBorders>
              <w:top w:val="single" w:sz="8" w:space="0" w:color="auto"/>
            </w:tcBorders>
            <w:vAlign w:val="center"/>
          </w:tcPr>
          <w:p w:rsidR="00A15F56" w:rsidRPr="00B529B2" w:rsidRDefault="00A15F56"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Pr>
                <w:rFonts w:eastAsia="Calibri"/>
                <w:b/>
                <w:lang w:eastAsia="en-US"/>
              </w:rPr>
              <w:t>12</w:t>
            </w:r>
          </w:p>
        </w:tc>
      </w:tr>
      <w:tr w:rsidR="00A15F56" w:rsidRPr="008E61E0" w:rsidTr="00DF095F">
        <w:tc>
          <w:tcPr>
            <w:tcW w:w="534" w:type="dxa"/>
          </w:tcPr>
          <w:p w:rsidR="00A15F56" w:rsidRPr="008E61E0" w:rsidRDefault="00A15F56" w:rsidP="00DF095F">
            <w:pPr>
              <w:ind w:firstLine="0"/>
              <w:rPr>
                <w:b/>
              </w:rPr>
            </w:pPr>
            <w:r w:rsidRPr="008E61E0">
              <w:rPr>
                <w:b/>
              </w:rPr>
              <w:t>№</w:t>
            </w:r>
          </w:p>
        </w:tc>
        <w:tc>
          <w:tcPr>
            <w:tcW w:w="3827" w:type="dxa"/>
          </w:tcPr>
          <w:p w:rsidR="00A15F56" w:rsidRPr="008E61E0" w:rsidRDefault="00A15F56" w:rsidP="00DF095F">
            <w:pPr>
              <w:ind w:firstLine="0"/>
              <w:jc w:val="center"/>
              <w:rPr>
                <w:b/>
              </w:rPr>
            </w:pPr>
            <w:r w:rsidRPr="008E61E0">
              <w:rPr>
                <w:b/>
              </w:rPr>
              <w:t>Наименование параметра</w:t>
            </w:r>
          </w:p>
        </w:tc>
        <w:tc>
          <w:tcPr>
            <w:tcW w:w="5493" w:type="dxa"/>
            <w:tcBorders>
              <w:top w:val="single" w:sz="8" w:space="0" w:color="auto"/>
            </w:tcBorders>
          </w:tcPr>
          <w:p w:rsidR="00A15F56" w:rsidRPr="008E61E0" w:rsidRDefault="00A15F56" w:rsidP="00DF095F">
            <w:pPr>
              <w:ind w:firstLine="0"/>
              <w:jc w:val="center"/>
              <w:rPr>
                <w:b/>
              </w:rPr>
            </w:pPr>
            <w:r w:rsidRPr="008E61E0">
              <w:rPr>
                <w:b/>
              </w:rPr>
              <w:t>Значение параметра</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1</w:t>
            </w:r>
          </w:p>
        </w:tc>
        <w:tc>
          <w:tcPr>
            <w:tcW w:w="3827" w:type="dxa"/>
            <w:vAlign w:val="center"/>
          </w:tcPr>
          <w:p w:rsidR="00A15F56" w:rsidRPr="00A15F56" w:rsidRDefault="00A15F56" w:rsidP="00A15F56">
            <w:pPr>
              <w:ind w:firstLine="0"/>
              <w:jc w:val="left"/>
            </w:pPr>
            <w:r w:rsidRPr="00A15F56">
              <w:t>Процент застройки земельного участка</w:t>
            </w:r>
          </w:p>
        </w:tc>
        <w:tc>
          <w:tcPr>
            <w:tcW w:w="5493" w:type="dxa"/>
            <w:vAlign w:val="center"/>
          </w:tcPr>
          <w:p w:rsidR="00A15F56" w:rsidRPr="00A15F56" w:rsidRDefault="00A15F56" w:rsidP="00A15F56">
            <w:pPr>
              <w:ind w:firstLine="0"/>
              <w:jc w:val="left"/>
            </w:pPr>
            <w:r w:rsidRPr="00A15F56">
              <w:t xml:space="preserve">Не более 60 %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2</w:t>
            </w:r>
          </w:p>
        </w:tc>
        <w:tc>
          <w:tcPr>
            <w:tcW w:w="3827" w:type="dxa"/>
            <w:vAlign w:val="center"/>
          </w:tcPr>
          <w:p w:rsidR="00A15F56" w:rsidRPr="00A15F56" w:rsidRDefault="00A15F56" w:rsidP="00A15F56">
            <w:pPr>
              <w:ind w:firstLine="0"/>
              <w:jc w:val="left"/>
            </w:pPr>
            <w:r w:rsidRPr="00A15F56">
              <w:t>Предельно допустимая этажность</w:t>
            </w:r>
          </w:p>
        </w:tc>
        <w:tc>
          <w:tcPr>
            <w:tcW w:w="5493" w:type="dxa"/>
            <w:vAlign w:val="center"/>
          </w:tcPr>
          <w:p w:rsidR="00A15F56" w:rsidRPr="00A15F56" w:rsidRDefault="00A15F56" w:rsidP="00A15F56">
            <w:pPr>
              <w:ind w:firstLine="0"/>
              <w:jc w:val="left"/>
            </w:pPr>
            <w:r w:rsidRPr="00A15F56">
              <w:t xml:space="preserve">2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3</w:t>
            </w:r>
          </w:p>
        </w:tc>
        <w:tc>
          <w:tcPr>
            <w:tcW w:w="3827" w:type="dxa"/>
            <w:vAlign w:val="center"/>
          </w:tcPr>
          <w:p w:rsidR="00A15F56" w:rsidRPr="00A15F56" w:rsidRDefault="00A15F56" w:rsidP="00A15F56">
            <w:pPr>
              <w:ind w:firstLine="0"/>
              <w:jc w:val="left"/>
            </w:pPr>
            <w:r w:rsidRPr="00A15F56">
              <w:t>Минимальные отступы от границ земельных участков</w:t>
            </w:r>
          </w:p>
        </w:tc>
        <w:tc>
          <w:tcPr>
            <w:tcW w:w="5493" w:type="dxa"/>
            <w:vAlign w:val="center"/>
          </w:tcPr>
          <w:p w:rsidR="00A15F56" w:rsidRPr="00A15F56" w:rsidRDefault="00A15F56" w:rsidP="00A15F56">
            <w:pPr>
              <w:ind w:firstLine="0"/>
              <w:jc w:val="left"/>
            </w:pPr>
            <w:r w:rsidRPr="00A15F56">
              <w:t xml:space="preserve">Устанавливается документацией по планировке территории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4</w:t>
            </w:r>
          </w:p>
        </w:tc>
        <w:tc>
          <w:tcPr>
            <w:tcW w:w="3827" w:type="dxa"/>
            <w:vAlign w:val="center"/>
          </w:tcPr>
          <w:p w:rsidR="00A15F56" w:rsidRPr="00A15F56" w:rsidRDefault="00A15F56" w:rsidP="00A15F56">
            <w:pPr>
              <w:ind w:firstLine="0"/>
              <w:jc w:val="left"/>
            </w:pPr>
            <w:r w:rsidRPr="00A15F56">
              <w:t>Обеспеченность местами хранения транспорта</w:t>
            </w:r>
          </w:p>
        </w:tc>
        <w:tc>
          <w:tcPr>
            <w:tcW w:w="5493" w:type="dxa"/>
            <w:vAlign w:val="center"/>
          </w:tcPr>
          <w:p w:rsidR="00A15F56" w:rsidRPr="00A15F56" w:rsidRDefault="00A15F56" w:rsidP="00A15F56">
            <w:pPr>
              <w:ind w:firstLine="0"/>
              <w:jc w:val="left"/>
            </w:pPr>
            <w:r w:rsidRPr="00A15F56">
              <w:t xml:space="preserve">В соответствии с СП 42.13330.2016 «СНиП 2.07.01-89* Градостроительство. Планировка и застройка городских и сельских поселений»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5</w:t>
            </w:r>
          </w:p>
        </w:tc>
        <w:tc>
          <w:tcPr>
            <w:tcW w:w="3827" w:type="dxa"/>
            <w:vAlign w:val="center"/>
          </w:tcPr>
          <w:p w:rsidR="00A15F56" w:rsidRPr="00A15F56" w:rsidRDefault="00A15F56" w:rsidP="00A15F56">
            <w:pPr>
              <w:ind w:firstLine="0"/>
              <w:jc w:val="left"/>
            </w:pPr>
            <w:r w:rsidRPr="00A15F56">
              <w:t>Площадь благоустройства</w:t>
            </w:r>
          </w:p>
        </w:tc>
        <w:tc>
          <w:tcPr>
            <w:tcW w:w="5493" w:type="dxa"/>
            <w:vAlign w:val="center"/>
          </w:tcPr>
          <w:p w:rsidR="00A15F56" w:rsidRPr="00A15F56" w:rsidRDefault="00A15F56" w:rsidP="00A15F56">
            <w:pPr>
              <w:ind w:firstLine="0"/>
              <w:jc w:val="left"/>
            </w:pPr>
            <w:r w:rsidRPr="00A15F56">
              <w:t xml:space="preserve">В соответствии с СП 42.13330.2016 «СНиП 2.07.01-89* Градостроительство. Планировка и застройка городских и сельских поселений»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6</w:t>
            </w:r>
          </w:p>
        </w:tc>
        <w:tc>
          <w:tcPr>
            <w:tcW w:w="3827" w:type="dxa"/>
            <w:vAlign w:val="center"/>
          </w:tcPr>
          <w:p w:rsidR="00A15F56" w:rsidRPr="00A15F56" w:rsidRDefault="00A15F56" w:rsidP="00A15F56">
            <w:pPr>
              <w:ind w:firstLine="0"/>
              <w:jc w:val="left"/>
            </w:pPr>
            <w:r w:rsidRPr="00A15F56">
              <w:t>Плотность сети автомобильных дорог общего пользования</w:t>
            </w:r>
          </w:p>
        </w:tc>
        <w:tc>
          <w:tcPr>
            <w:tcW w:w="5493" w:type="dxa"/>
            <w:vAlign w:val="center"/>
          </w:tcPr>
          <w:p w:rsidR="00A15F56" w:rsidRPr="00A15F56" w:rsidRDefault="00A15F56" w:rsidP="00A15F56">
            <w:pPr>
              <w:ind w:firstLine="0"/>
              <w:jc w:val="left"/>
            </w:pPr>
            <w:r w:rsidRPr="00A15F56">
              <w:t xml:space="preserve">В соответствии с СП 42.13330.2016 «СНиП 2.07.01-89* Градостроительство. Планировка и застройка городских и сельских поселений» </w:t>
            </w:r>
          </w:p>
        </w:tc>
      </w:tr>
      <w:tr w:rsidR="00A15F56" w:rsidRPr="00B529B2" w:rsidTr="00A15F56">
        <w:trPr>
          <w:trHeight w:val="20"/>
        </w:trPr>
        <w:tc>
          <w:tcPr>
            <w:tcW w:w="534" w:type="dxa"/>
            <w:vAlign w:val="center"/>
          </w:tcPr>
          <w:p w:rsidR="00A15F56" w:rsidRPr="00EA7AE7" w:rsidRDefault="00A15F56" w:rsidP="00DF095F">
            <w:pPr>
              <w:ind w:firstLine="0"/>
              <w:jc w:val="center"/>
            </w:pPr>
            <w:r w:rsidRPr="00EA7AE7">
              <w:t>7</w:t>
            </w:r>
          </w:p>
        </w:tc>
        <w:tc>
          <w:tcPr>
            <w:tcW w:w="3827" w:type="dxa"/>
            <w:vAlign w:val="center"/>
          </w:tcPr>
          <w:p w:rsidR="00A15F56" w:rsidRPr="00A15F56" w:rsidRDefault="00A15F56" w:rsidP="00A15F56">
            <w:pPr>
              <w:ind w:firstLine="0"/>
              <w:jc w:val="left"/>
            </w:pPr>
            <w:r w:rsidRPr="00A15F56">
              <w:t>Предельные (минимальные и (или) максимальные) размеры земельных участков</w:t>
            </w:r>
          </w:p>
        </w:tc>
        <w:tc>
          <w:tcPr>
            <w:tcW w:w="5493" w:type="dxa"/>
            <w:vAlign w:val="center"/>
          </w:tcPr>
          <w:p w:rsidR="00A15F56" w:rsidRPr="00A15F56" w:rsidRDefault="00A15F56" w:rsidP="00A15F56">
            <w:pPr>
              <w:ind w:firstLine="0"/>
              <w:jc w:val="left"/>
            </w:pPr>
            <w:r w:rsidRPr="00A15F56">
              <w:t xml:space="preserve">Устанавливается документацией по планировке территории </w:t>
            </w:r>
          </w:p>
        </w:tc>
      </w:tr>
      <w:tr w:rsidR="00A15F56" w:rsidRPr="00CB2D41" w:rsidTr="00DF095F">
        <w:tc>
          <w:tcPr>
            <w:tcW w:w="9854" w:type="dxa"/>
            <w:gridSpan w:val="3"/>
            <w:vAlign w:val="center"/>
          </w:tcPr>
          <w:p w:rsidR="00A15F56" w:rsidRPr="00CB2D41" w:rsidRDefault="00A15F56" w:rsidP="00DF095F">
            <w:pPr>
              <w:ind w:firstLine="0"/>
              <w:jc w:val="center"/>
            </w:pPr>
            <w:r>
              <w:rPr>
                <w:b/>
              </w:rPr>
              <w:t>Виды разрешенного использования</w:t>
            </w:r>
          </w:p>
        </w:tc>
      </w:tr>
      <w:tr w:rsidR="00A15F56" w:rsidRPr="00CB2D41" w:rsidTr="00DF095F">
        <w:tc>
          <w:tcPr>
            <w:tcW w:w="4361" w:type="dxa"/>
            <w:gridSpan w:val="2"/>
            <w:vAlign w:val="center"/>
          </w:tcPr>
          <w:p w:rsidR="00A15F56" w:rsidRPr="00CB2D41" w:rsidRDefault="00A15F56" w:rsidP="00DF095F">
            <w:pPr>
              <w:ind w:firstLine="0"/>
              <w:jc w:val="center"/>
            </w:pPr>
            <w:r>
              <w:rPr>
                <w:b/>
              </w:rPr>
              <w:t>Тип</w:t>
            </w:r>
          </w:p>
        </w:tc>
        <w:tc>
          <w:tcPr>
            <w:tcW w:w="5493" w:type="dxa"/>
            <w:vAlign w:val="center"/>
          </w:tcPr>
          <w:p w:rsidR="00A15F56" w:rsidRPr="00CB2D41" w:rsidRDefault="00A15F56" w:rsidP="00DF095F">
            <w:pPr>
              <w:ind w:firstLine="0"/>
              <w:jc w:val="center"/>
            </w:pPr>
            <w:r>
              <w:rPr>
                <w:b/>
              </w:rPr>
              <w:t>ВРИ</w:t>
            </w:r>
          </w:p>
        </w:tc>
      </w:tr>
      <w:tr w:rsidR="00A15F56" w:rsidRPr="00CB2D41" w:rsidTr="00DF095F">
        <w:tc>
          <w:tcPr>
            <w:tcW w:w="4361" w:type="dxa"/>
            <w:gridSpan w:val="2"/>
            <w:vAlign w:val="center"/>
          </w:tcPr>
          <w:p w:rsidR="00A15F56" w:rsidRPr="00CB2D41" w:rsidRDefault="00A15F56" w:rsidP="00DF095F">
            <w:pPr>
              <w:ind w:firstLine="0"/>
              <w:jc w:val="left"/>
            </w:pPr>
            <w:r>
              <w:t>Основные:</w:t>
            </w:r>
          </w:p>
        </w:tc>
        <w:tc>
          <w:tcPr>
            <w:tcW w:w="5493" w:type="dxa"/>
            <w:vAlign w:val="center"/>
          </w:tcPr>
          <w:p w:rsidR="00A15F56" w:rsidRDefault="002D083B" w:rsidP="00A15F56">
            <w:pPr>
              <w:ind w:firstLine="0"/>
              <w:jc w:val="left"/>
            </w:pPr>
            <w:r>
              <w:t>3.3.</w:t>
            </w:r>
            <w:r w:rsidR="00A15F56">
              <w:t>Бытовое обслуживание</w:t>
            </w:r>
          </w:p>
          <w:p w:rsidR="00A15F56" w:rsidRDefault="002D083B" w:rsidP="00A15F56">
            <w:pPr>
              <w:ind w:firstLine="0"/>
              <w:jc w:val="left"/>
            </w:pPr>
            <w:r>
              <w:t>4.1.</w:t>
            </w:r>
            <w:r w:rsidR="00A15F56">
              <w:t>Деловое управление</w:t>
            </w:r>
          </w:p>
          <w:p w:rsidR="00A15F56" w:rsidRDefault="002D083B" w:rsidP="00A15F56">
            <w:pPr>
              <w:ind w:firstLine="0"/>
              <w:jc w:val="left"/>
            </w:pPr>
            <w:r>
              <w:t>4.2.</w:t>
            </w:r>
            <w:r w:rsidR="00A15F56">
              <w:t>Объекты торговли (торговые центры, торгово-развлекательные центры (комплексы))</w:t>
            </w:r>
          </w:p>
          <w:p w:rsidR="00A15F56" w:rsidRDefault="002D083B" w:rsidP="00A15F56">
            <w:pPr>
              <w:ind w:firstLine="0"/>
              <w:jc w:val="left"/>
            </w:pPr>
            <w:r>
              <w:t>4.3.</w:t>
            </w:r>
            <w:r w:rsidR="00A15F56">
              <w:t>Рынки</w:t>
            </w:r>
          </w:p>
          <w:p w:rsidR="00A15F56" w:rsidRDefault="002D083B" w:rsidP="00A15F56">
            <w:pPr>
              <w:ind w:firstLine="0"/>
              <w:jc w:val="left"/>
            </w:pPr>
            <w:r>
              <w:t>4.4.</w:t>
            </w:r>
            <w:r w:rsidR="00A15F56">
              <w:t>Магазины</w:t>
            </w:r>
          </w:p>
          <w:p w:rsidR="00A15F56" w:rsidRDefault="002D083B" w:rsidP="00A15F56">
            <w:pPr>
              <w:ind w:firstLine="0"/>
              <w:jc w:val="left"/>
            </w:pPr>
            <w:r>
              <w:t>4.5.</w:t>
            </w:r>
            <w:r w:rsidR="00A15F56">
              <w:t>Банковская и страховая деятельность</w:t>
            </w:r>
          </w:p>
          <w:p w:rsidR="00A15F56" w:rsidRDefault="002D083B" w:rsidP="00A15F56">
            <w:pPr>
              <w:ind w:firstLine="0"/>
              <w:jc w:val="left"/>
            </w:pPr>
            <w:r>
              <w:t>4.6.</w:t>
            </w:r>
            <w:r w:rsidR="00A15F56">
              <w:t>Общественное питание</w:t>
            </w:r>
          </w:p>
          <w:p w:rsidR="00A15F56" w:rsidRDefault="002D083B" w:rsidP="00A15F56">
            <w:pPr>
              <w:ind w:firstLine="0"/>
              <w:jc w:val="left"/>
            </w:pPr>
            <w:r>
              <w:t>4.10.</w:t>
            </w:r>
            <w:r w:rsidR="00A15F56">
              <w:t>Выставочно-ярмарочная деятельность</w:t>
            </w:r>
          </w:p>
          <w:p w:rsidR="00A15F56" w:rsidRDefault="002D083B" w:rsidP="00A15F56">
            <w:pPr>
              <w:ind w:firstLine="0"/>
              <w:jc w:val="left"/>
            </w:pPr>
            <w:r>
              <w:t>12.0.</w:t>
            </w:r>
            <w:r w:rsidR="00A15F56">
              <w:t>Земельные участки (территории) общего пользования</w:t>
            </w:r>
          </w:p>
          <w:p w:rsidR="00A15F56" w:rsidRDefault="00A15F56" w:rsidP="00A15F56">
            <w:pPr>
              <w:ind w:firstLine="0"/>
              <w:jc w:val="left"/>
            </w:pPr>
            <w:r>
              <w:t>4.9.Обслуживание автотранспорта</w:t>
            </w:r>
          </w:p>
          <w:p w:rsidR="00A15F56" w:rsidRPr="00CB2D41" w:rsidRDefault="00A15F56" w:rsidP="00A15F56">
            <w:pPr>
              <w:pStyle w:val="affffff0"/>
              <w:ind w:left="0" w:firstLine="0"/>
              <w:jc w:val="left"/>
            </w:pPr>
            <w:r>
              <w:t>4.9.1.Объекты придорожного сервиса</w:t>
            </w:r>
          </w:p>
        </w:tc>
      </w:tr>
      <w:tr w:rsidR="00A15F56" w:rsidRPr="00CB2D41" w:rsidTr="00DF095F">
        <w:tc>
          <w:tcPr>
            <w:tcW w:w="4361" w:type="dxa"/>
            <w:gridSpan w:val="2"/>
            <w:vAlign w:val="center"/>
          </w:tcPr>
          <w:p w:rsidR="00A15F56" w:rsidRPr="00CB2D41" w:rsidRDefault="00A15F56" w:rsidP="00DF095F">
            <w:pPr>
              <w:ind w:firstLine="0"/>
              <w:jc w:val="left"/>
            </w:pPr>
            <w:r>
              <w:t>Условно разрешенные:</w:t>
            </w:r>
          </w:p>
        </w:tc>
        <w:tc>
          <w:tcPr>
            <w:tcW w:w="5493" w:type="dxa"/>
            <w:vAlign w:val="center"/>
          </w:tcPr>
          <w:p w:rsidR="00A15F56" w:rsidRPr="00CB2D41" w:rsidRDefault="002D083B" w:rsidP="002D083B">
            <w:pPr>
              <w:ind w:firstLine="0"/>
              <w:jc w:val="left"/>
            </w:pPr>
            <w:r>
              <w:t>4.8.Развлечения</w:t>
            </w:r>
          </w:p>
        </w:tc>
      </w:tr>
      <w:tr w:rsidR="00A15F56" w:rsidRPr="00CB2D41" w:rsidTr="00DF095F">
        <w:tc>
          <w:tcPr>
            <w:tcW w:w="4361" w:type="dxa"/>
            <w:gridSpan w:val="2"/>
            <w:vAlign w:val="center"/>
          </w:tcPr>
          <w:p w:rsidR="00A15F56" w:rsidRPr="00CB2D41" w:rsidRDefault="00A15F56" w:rsidP="00DF095F">
            <w:pPr>
              <w:ind w:firstLine="0"/>
              <w:jc w:val="left"/>
            </w:pPr>
            <w:r>
              <w:t>Вспомогательные:</w:t>
            </w:r>
          </w:p>
        </w:tc>
        <w:tc>
          <w:tcPr>
            <w:tcW w:w="5493" w:type="dxa"/>
            <w:vAlign w:val="center"/>
          </w:tcPr>
          <w:p w:rsidR="00A15F56" w:rsidRDefault="00A15F56" w:rsidP="00DF095F">
            <w:pPr>
              <w:ind w:firstLine="0"/>
              <w:jc w:val="left"/>
            </w:pPr>
            <w:r>
              <w:t>4.9.Обслуживание автотранспорта</w:t>
            </w:r>
          </w:p>
          <w:p w:rsidR="00A15F56" w:rsidRPr="00CB2D41" w:rsidRDefault="002D083B" w:rsidP="00DF095F">
            <w:pPr>
              <w:ind w:firstLine="0"/>
            </w:pPr>
            <w:r>
              <w:t>4.9.1.Объекты придорожного сервиса</w:t>
            </w:r>
          </w:p>
        </w:tc>
      </w:tr>
    </w:tbl>
    <w:p w:rsidR="00A15F56" w:rsidRDefault="00A15F56" w:rsidP="000338D3">
      <w:pPr>
        <w:autoSpaceDE w:val="0"/>
        <w:autoSpaceDN w:val="0"/>
        <w:adjustRightInd w:val="0"/>
        <w:rPr>
          <w:rFonts w:eastAsia="Calibri"/>
          <w:lang w:eastAsia="en-US"/>
        </w:rPr>
      </w:pPr>
    </w:p>
    <w:p w:rsidR="00A15F56" w:rsidRDefault="00A15F56" w:rsidP="000338D3">
      <w:pPr>
        <w:autoSpaceDE w:val="0"/>
        <w:autoSpaceDN w:val="0"/>
        <w:adjustRightInd w:val="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A15F56" w:rsidRPr="00B529B2" w:rsidTr="00DF095F">
        <w:trPr>
          <w:trHeight w:val="507"/>
        </w:trPr>
        <w:tc>
          <w:tcPr>
            <w:tcW w:w="9854" w:type="dxa"/>
            <w:gridSpan w:val="3"/>
            <w:tcBorders>
              <w:top w:val="single" w:sz="8" w:space="0" w:color="auto"/>
            </w:tcBorders>
            <w:vAlign w:val="center"/>
          </w:tcPr>
          <w:p w:rsidR="00A15F56" w:rsidRPr="00B529B2" w:rsidRDefault="00A15F56"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AA6506">
              <w:rPr>
                <w:rFonts w:eastAsia="Calibri"/>
                <w:b/>
                <w:lang w:eastAsia="en-US"/>
              </w:rPr>
              <w:t>13</w:t>
            </w:r>
          </w:p>
        </w:tc>
      </w:tr>
      <w:tr w:rsidR="00A15F56" w:rsidRPr="008E61E0" w:rsidTr="00DF095F">
        <w:tc>
          <w:tcPr>
            <w:tcW w:w="534" w:type="dxa"/>
          </w:tcPr>
          <w:p w:rsidR="00A15F56" w:rsidRPr="008E61E0" w:rsidRDefault="00A15F56" w:rsidP="00DF095F">
            <w:pPr>
              <w:ind w:firstLine="0"/>
              <w:rPr>
                <w:b/>
              </w:rPr>
            </w:pPr>
            <w:r w:rsidRPr="008E61E0">
              <w:rPr>
                <w:b/>
              </w:rPr>
              <w:t>№</w:t>
            </w:r>
          </w:p>
        </w:tc>
        <w:tc>
          <w:tcPr>
            <w:tcW w:w="3827" w:type="dxa"/>
          </w:tcPr>
          <w:p w:rsidR="00A15F56" w:rsidRPr="008E61E0" w:rsidRDefault="00A15F56" w:rsidP="00DF095F">
            <w:pPr>
              <w:ind w:firstLine="0"/>
              <w:jc w:val="center"/>
              <w:rPr>
                <w:b/>
              </w:rPr>
            </w:pPr>
            <w:r w:rsidRPr="008E61E0">
              <w:rPr>
                <w:b/>
              </w:rPr>
              <w:t>Наименование параметра</w:t>
            </w:r>
          </w:p>
        </w:tc>
        <w:tc>
          <w:tcPr>
            <w:tcW w:w="5493" w:type="dxa"/>
            <w:tcBorders>
              <w:top w:val="single" w:sz="8" w:space="0" w:color="auto"/>
            </w:tcBorders>
          </w:tcPr>
          <w:p w:rsidR="00A15F56" w:rsidRPr="008E61E0" w:rsidRDefault="00A15F56" w:rsidP="00DF095F">
            <w:pPr>
              <w:ind w:firstLine="0"/>
              <w:jc w:val="center"/>
              <w:rPr>
                <w:b/>
              </w:rPr>
            </w:pPr>
            <w:r w:rsidRPr="008E61E0">
              <w:rPr>
                <w:b/>
              </w:rPr>
              <w:t>Значение параметра</w:t>
            </w:r>
          </w:p>
        </w:tc>
      </w:tr>
      <w:tr w:rsidR="00AA6506" w:rsidRPr="00B529B2" w:rsidTr="00AA6506">
        <w:trPr>
          <w:trHeight w:val="20"/>
        </w:trPr>
        <w:tc>
          <w:tcPr>
            <w:tcW w:w="534" w:type="dxa"/>
            <w:vAlign w:val="center"/>
          </w:tcPr>
          <w:p w:rsidR="00AA6506" w:rsidRPr="00EA7AE7" w:rsidRDefault="00AA6506" w:rsidP="00DF095F">
            <w:pPr>
              <w:ind w:firstLine="0"/>
              <w:jc w:val="center"/>
            </w:pPr>
            <w:r w:rsidRPr="00EA7AE7">
              <w:t>1</w:t>
            </w:r>
          </w:p>
        </w:tc>
        <w:tc>
          <w:tcPr>
            <w:tcW w:w="3827" w:type="dxa"/>
            <w:vAlign w:val="center"/>
          </w:tcPr>
          <w:p w:rsidR="00AA6506" w:rsidRPr="00B90821" w:rsidRDefault="00AA6506" w:rsidP="00AA6506">
            <w:pPr>
              <w:ind w:firstLine="0"/>
              <w:jc w:val="left"/>
            </w:pPr>
            <w:r w:rsidRPr="00B90821">
              <w:t>Площадь территории, га</w:t>
            </w:r>
          </w:p>
        </w:tc>
        <w:tc>
          <w:tcPr>
            <w:tcW w:w="5493" w:type="dxa"/>
            <w:vAlign w:val="center"/>
          </w:tcPr>
          <w:p w:rsidR="00AA6506" w:rsidRPr="00B90821" w:rsidRDefault="00AA6506" w:rsidP="00AA6506">
            <w:pPr>
              <w:ind w:firstLine="0"/>
              <w:jc w:val="left"/>
            </w:pPr>
            <w:r w:rsidRPr="00B90821">
              <w:t>20,34</w:t>
            </w:r>
          </w:p>
        </w:tc>
      </w:tr>
      <w:tr w:rsidR="00AA6506" w:rsidRPr="00B529B2" w:rsidTr="00AA6506">
        <w:trPr>
          <w:trHeight w:val="20"/>
        </w:trPr>
        <w:tc>
          <w:tcPr>
            <w:tcW w:w="534" w:type="dxa"/>
            <w:vAlign w:val="center"/>
          </w:tcPr>
          <w:p w:rsidR="00AA6506" w:rsidRPr="00EA7AE7" w:rsidRDefault="00AA6506" w:rsidP="00DF095F">
            <w:pPr>
              <w:ind w:firstLine="0"/>
              <w:jc w:val="center"/>
            </w:pPr>
            <w:r w:rsidRPr="00EA7AE7">
              <w:t>2</w:t>
            </w:r>
          </w:p>
        </w:tc>
        <w:tc>
          <w:tcPr>
            <w:tcW w:w="3827" w:type="dxa"/>
            <w:vAlign w:val="center"/>
          </w:tcPr>
          <w:p w:rsidR="00AA6506" w:rsidRPr="00B90821" w:rsidRDefault="00AA6506" w:rsidP="00AA6506">
            <w:pPr>
              <w:ind w:firstLine="0"/>
              <w:jc w:val="left"/>
            </w:pPr>
            <w:r w:rsidRPr="00B90821">
              <w:t>Площадь квартир, кв.м</w:t>
            </w:r>
          </w:p>
        </w:tc>
        <w:tc>
          <w:tcPr>
            <w:tcW w:w="5493" w:type="dxa"/>
            <w:vAlign w:val="center"/>
          </w:tcPr>
          <w:p w:rsidR="00AA6506" w:rsidRPr="00B90821" w:rsidRDefault="00AA6506" w:rsidP="00AA6506">
            <w:pPr>
              <w:ind w:firstLine="0"/>
              <w:jc w:val="left"/>
            </w:pPr>
            <w:r w:rsidRPr="00B90821">
              <w:t>78266</w:t>
            </w:r>
          </w:p>
        </w:tc>
      </w:tr>
      <w:tr w:rsidR="00AA6506" w:rsidRPr="00B529B2" w:rsidTr="00AA6506">
        <w:trPr>
          <w:trHeight w:val="20"/>
        </w:trPr>
        <w:tc>
          <w:tcPr>
            <w:tcW w:w="534" w:type="dxa"/>
            <w:vAlign w:val="center"/>
          </w:tcPr>
          <w:p w:rsidR="00AA6506" w:rsidRPr="00EA7AE7" w:rsidRDefault="00AA6506" w:rsidP="00DF095F">
            <w:pPr>
              <w:ind w:firstLine="0"/>
              <w:jc w:val="center"/>
            </w:pPr>
            <w:r w:rsidRPr="00EA7AE7">
              <w:t>3</w:t>
            </w:r>
          </w:p>
        </w:tc>
        <w:tc>
          <w:tcPr>
            <w:tcW w:w="3827" w:type="dxa"/>
            <w:vAlign w:val="center"/>
          </w:tcPr>
          <w:p w:rsidR="00AA6506" w:rsidRPr="00B90821" w:rsidRDefault="00AA6506" w:rsidP="00AA6506">
            <w:pPr>
              <w:ind w:firstLine="0"/>
              <w:jc w:val="left"/>
            </w:pPr>
            <w:r w:rsidRPr="00B90821">
              <w:t>Этажность</w:t>
            </w:r>
          </w:p>
        </w:tc>
        <w:tc>
          <w:tcPr>
            <w:tcW w:w="5493" w:type="dxa"/>
            <w:vAlign w:val="center"/>
          </w:tcPr>
          <w:p w:rsidR="00AA6506" w:rsidRPr="00B90821" w:rsidRDefault="00AA6506" w:rsidP="00AA6506">
            <w:pPr>
              <w:ind w:firstLine="0"/>
              <w:jc w:val="left"/>
            </w:pPr>
            <w:r w:rsidRPr="00B90821">
              <w:t>17</w:t>
            </w:r>
          </w:p>
        </w:tc>
      </w:tr>
      <w:tr w:rsidR="00AA6506" w:rsidRPr="00B529B2" w:rsidTr="00AA6506">
        <w:trPr>
          <w:trHeight w:val="20"/>
        </w:trPr>
        <w:tc>
          <w:tcPr>
            <w:tcW w:w="534" w:type="dxa"/>
            <w:vAlign w:val="center"/>
          </w:tcPr>
          <w:p w:rsidR="00AA6506" w:rsidRPr="00EA7AE7" w:rsidRDefault="00AA6506" w:rsidP="00DF095F">
            <w:pPr>
              <w:ind w:firstLine="0"/>
              <w:jc w:val="center"/>
            </w:pPr>
            <w:r w:rsidRPr="00EA7AE7">
              <w:t>4</w:t>
            </w:r>
          </w:p>
        </w:tc>
        <w:tc>
          <w:tcPr>
            <w:tcW w:w="3827" w:type="dxa"/>
            <w:vAlign w:val="center"/>
          </w:tcPr>
          <w:p w:rsidR="00AA6506" w:rsidRPr="00B90821" w:rsidRDefault="00AA6506" w:rsidP="00AA6506">
            <w:pPr>
              <w:ind w:firstLine="0"/>
              <w:jc w:val="left"/>
            </w:pPr>
            <w:r w:rsidRPr="00B90821">
              <w:t>Население, чел.</w:t>
            </w:r>
          </w:p>
        </w:tc>
        <w:tc>
          <w:tcPr>
            <w:tcW w:w="5493" w:type="dxa"/>
            <w:vAlign w:val="center"/>
          </w:tcPr>
          <w:p w:rsidR="00AA6506" w:rsidRPr="00B90821" w:rsidRDefault="00AA6506" w:rsidP="00AA6506">
            <w:pPr>
              <w:ind w:firstLine="0"/>
              <w:jc w:val="left"/>
            </w:pPr>
            <w:r w:rsidRPr="00B90821">
              <w:t>2545</w:t>
            </w:r>
          </w:p>
        </w:tc>
      </w:tr>
      <w:tr w:rsidR="00AA6506" w:rsidRPr="00B529B2" w:rsidTr="00AA6506">
        <w:trPr>
          <w:trHeight w:val="20"/>
        </w:trPr>
        <w:tc>
          <w:tcPr>
            <w:tcW w:w="534" w:type="dxa"/>
            <w:vAlign w:val="center"/>
          </w:tcPr>
          <w:p w:rsidR="00AA6506" w:rsidRPr="00EA7AE7" w:rsidRDefault="00AA6506" w:rsidP="00DF095F">
            <w:pPr>
              <w:ind w:firstLine="0"/>
              <w:jc w:val="center"/>
            </w:pPr>
            <w:r w:rsidRPr="00EA7AE7">
              <w:t>5</w:t>
            </w:r>
          </w:p>
        </w:tc>
        <w:tc>
          <w:tcPr>
            <w:tcW w:w="3827" w:type="dxa"/>
            <w:vAlign w:val="center"/>
          </w:tcPr>
          <w:p w:rsidR="00AA6506" w:rsidRPr="00B90821" w:rsidRDefault="00AA6506" w:rsidP="00AA6506">
            <w:pPr>
              <w:ind w:firstLine="0"/>
              <w:jc w:val="left"/>
            </w:pPr>
            <w:r w:rsidRPr="00B90821">
              <w:t>ДДУ, мест</w:t>
            </w:r>
          </w:p>
        </w:tc>
        <w:tc>
          <w:tcPr>
            <w:tcW w:w="5493" w:type="dxa"/>
            <w:vAlign w:val="center"/>
          </w:tcPr>
          <w:p w:rsidR="00AA6506" w:rsidRPr="00B90821" w:rsidRDefault="00AA6506" w:rsidP="00AA6506">
            <w:pPr>
              <w:ind w:firstLine="0"/>
              <w:jc w:val="left"/>
            </w:pPr>
            <w:r w:rsidRPr="00B90821">
              <w:t>180</w:t>
            </w:r>
          </w:p>
        </w:tc>
      </w:tr>
      <w:tr w:rsidR="00AA6506" w:rsidRPr="00B529B2" w:rsidTr="00AA6506">
        <w:trPr>
          <w:trHeight w:val="20"/>
        </w:trPr>
        <w:tc>
          <w:tcPr>
            <w:tcW w:w="534" w:type="dxa"/>
            <w:vAlign w:val="center"/>
          </w:tcPr>
          <w:p w:rsidR="00AA6506" w:rsidRPr="00EA7AE7" w:rsidRDefault="00AA6506" w:rsidP="00DF095F">
            <w:pPr>
              <w:ind w:firstLine="0"/>
              <w:jc w:val="center"/>
            </w:pPr>
            <w:r w:rsidRPr="00EA7AE7">
              <w:t>6</w:t>
            </w:r>
          </w:p>
        </w:tc>
        <w:tc>
          <w:tcPr>
            <w:tcW w:w="3827" w:type="dxa"/>
            <w:vAlign w:val="center"/>
          </w:tcPr>
          <w:p w:rsidR="00AA6506" w:rsidRPr="00B90821" w:rsidRDefault="00AA6506" w:rsidP="00AA6506">
            <w:pPr>
              <w:ind w:firstLine="0"/>
              <w:jc w:val="left"/>
            </w:pPr>
            <w:r w:rsidRPr="00B90821">
              <w:t>Школа, мест</w:t>
            </w:r>
          </w:p>
        </w:tc>
        <w:tc>
          <w:tcPr>
            <w:tcW w:w="5493" w:type="dxa"/>
            <w:vAlign w:val="center"/>
          </w:tcPr>
          <w:p w:rsidR="00AA6506" w:rsidRPr="00B90821" w:rsidRDefault="00AA6506" w:rsidP="00AA6506">
            <w:pPr>
              <w:ind w:firstLine="0"/>
              <w:jc w:val="left"/>
            </w:pPr>
            <w:r w:rsidRPr="00B90821">
              <w:t>Участие в строительстве пристройки на 320 мест</w:t>
            </w:r>
          </w:p>
        </w:tc>
      </w:tr>
      <w:tr w:rsidR="00AA6506" w:rsidRPr="00B529B2" w:rsidTr="00AA6506">
        <w:trPr>
          <w:trHeight w:val="20"/>
        </w:trPr>
        <w:tc>
          <w:tcPr>
            <w:tcW w:w="534" w:type="dxa"/>
            <w:vAlign w:val="center"/>
          </w:tcPr>
          <w:p w:rsidR="00AA6506" w:rsidRPr="00EA7AE7" w:rsidRDefault="00AA6506" w:rsidP="00DF095F">
            <w:pPr>
              <w:ind w:firstLine="0"/>
              <w:jc w:val="center"/>
            </w:pPr>
            <w:r w:rsidRPr="00EA7AE7">
              <w:t>7</w:t>
            </w:r>
          </w:p>
        </w:tc>
        <w:tc>
          <w:tcPr>
            <w:tcW w:w="3827" w:type="dxa"/>
            <w:vAlign w:val="center"/>
          </w:tcPr>
          <w:p w:rsidR="00AA6506" w:rsidRPr="00B90821" w:rsidRDefault="00AA6506" w:rsidP="00AA6506">
            <w:pPr>
              <w:ind w:firstLine="0"/>
              <w:jc w:val="left"/>
            </w:pPr>
            <w:r w:rsidRPr="00B90821">
              <w:t>Поликлиника, мест</w:t>
            </w:r>
          </w:p>
        </w:tc>
        <w:tc>
          <w:tcPr>
            <w:tcW w:w="5493" w:type="dxa"/>
            <w:vAlign w:val="center"/>
          </w:tcPr>
          <w:p w:rsidR="00AA6506" w:rsidRPr="00B90821" w:rsidRDefault="00AA6506" w:rsidP="00AA6506">
            <w:pPr>
              <w:ind w:firstLine="0"/>
              <w:jc w:val="left"/>
            </w:pPr>
            <w:r w:rsidRPr="00B90821">
              <w:t>Офис «Семейный доктор» на 66 п/см</w:t>
            </w:r>
          </w:p>
        </w:tc>
      </w:tr>
      <w:tr w:rsidR="00AA6506" w:rsidRPr="00B529B2" w:rsidTr="00AA6506">
        <w:trPr>
          <w:trHeight w:val="20"/>
        </w:trPr>
        <w:tc>
          <w:tcPr>
            <w:tcW w:w="534" w:type="dxa"/>
            <w:vAlign w:val="center"/>
          </w:tcPr>
          <w:p w:rsidR="00AA6506" w:rsidRPr="00EA7AE7" w:rsidRDefault="00AA6506" w:rsidP="00DF095F">
            <w:pPr>
              <w:ind w:firstLine="0"/>
              <w:jc w:val="center"/>
            </w:pPr>
            <w:r w:rsidRPr="00EA7AE7">
              <w:t>8</w:t>
            </w:r>
          </w:p>
        </w:tc>
        <w:tc>
          <w:tcPr>
            <w:tcW w:w="3827" w:type="dxa"/>
            <w:vAlign w:val="center"/>
          </w:tcPr>
          <w:p w:rsidR="00AA6506" w:rsidRPr="00B90821" w:rsidRDefault="00AA6506" w:rsidP="00AA6506">
            <w:pPr>
              <w:ind w:firstLine="0"/>
              <w:jc w:val="left"/>
            </w:pPr>
            <w:r w:rsidRPr="00B90821">
              <w:t>Парковки, м/м</w:t>
            </w:r>
          </w:p>
        </w:tc>
        <w:tc>
          <w:tcPr>
            <w:tcW w:w="5493" w:type="dxa"/>
            <w:vAlign w:val="center"/>
          </w:tcPr>
          <w:p w:rsidR="00AA6506" w:rsidRDefault="00AA6506" w:rsidP="00AA6506">
            <w:pPr>
              <w:ind w:firstLine="0"/>
              <w:jc w:val="left"/>
            </w:pPr>
            <w:r w:rsidRPr="00B90821">
              <w:t>1069</w:t>
            </w:r>
          </w:p>
        </w:tc>
      </w:tr>
      <w:tr w:rsidR="00A15F56" w:rsidRPr="00CB2D41" w:rsidTr="00DF095F">
        <w:tc>
          <w:tcPr>
            <w:tcW w:w="9854" w:type="dxa"/>
            <w:gridSpan w:val="3"/>
            <w:vAlign w:val="center"/>
          </w:tcPr>
          <w:p w:rsidR="00A15F56" w:rsidRPr="00CB2D41" w:rsidRDefault="00A15F56" w:rsidP="00DF095F">
            <w:pPr>
              <w:ind w:firstLine="0"/>
              <w:jc w:val="center"/>
            </w:pPr>
            <w:r>
              <w:rPr>
                <w:b/>
              </w:rPr>
              <w:t>Виды разрешенного использования</w:t>
            </w:r>
          </w:p>
        </w:tc>
      </w:tr>
      <w:tr w:rsidR="00A15F56" w:rsidRPr="00CB2D41" w:rsidTr="00DF095F">
        <w:tc>
          <w:tcPr>
            <w:tcW w:w="4361" w:type="dxa"/>
            <w:gridSpan w:val="2"/>
            <w:vAlign w:val="center"/>
          </w:tcPr>
          <w:p w:rsidR="00A15F56" w:rsidRPr="00CB2D41" w:rsidRDefault="00A15F56" w:rsidP="00DF095F">
            <w:pPr>
              <w:ind w:firstLine="0"/>
              <w:jc w:val="center"/>
            </w:pPr>
            <w:r>
              <w:rPr>
                <w:b/>
              </w:rPr>
              <w:t>Тип</w:t>
            </w:r>
          </w:p>
        </w:tc>
        <w:tc>
          <w:tcPr>
            <w:tcW w:w="5493" w:type="dxa"/>
            <w:vAlign w:val="center"/>
          </w:tcPr>
          <w:p w:rsidR="00A15F56" w:rsidRPr="00CB2D41" w:rsidRDefault="00A15F56" w:rsidP="00DF095F">
            <w:pPr>
              <w:ind w:firstLine="0"/>
              <w:jc w:val="center"/>
            </w:pPr>
            <w:r>
              <w:rPr>
                <w:b/>
              </w:rPr>
              <w:t>ВРИ</w:t>
            </w:r>
          </w:p>
        </w:tc>
      </w:tr>
      <w:tr w:rsidR="00A15F56" w:rsidRPr="00CB2D41" w:rsidTr="00DF095F">
        <w:tc>
          <w:tcPr>
            <w:tcW w:w="4361" w:type="dxa"/>
            <w:gridSpan w:val="2"/>
            <w:vAlign w:val="center"/>
          </w:tcPr>
          <w:p w:rsidR="00A15F56" w:rsidRPr="00CB2D41" w:rsidRDefault="00A15F56" w:rsidP="00DF095F">
            <w:pPr>
              <w:ind w:firstLine="0"/>
              <w:jc w:val="left"/>
            </w:pPr>
            <w:r>
              <w:t>Основные:</w:t>
            </w:r>
          </w:p>
        </w:tc>
        <w:tc>
          <w:tcPr>
            <w:tcW w:w="5493" w:type="dxa"/>
            <w:vAlign w:val="center"/>
          </w:tcPr>
          <w:p w:rsidR="00AA6506" w:rsidRDefault="00AA6506" w:rsidP="00AA6506">
            <w:pPr>
              <w:ind w:firstLine="0"/>
              <w:jc w:val="left"/>
            </w:pPr>
            <w:r>
              <w:t>2.5.Среднеэтажная жилая застройка</w:t>
            </w:r>
          </w:p>
          <w:p w:rsidR="00AA6506" w:rsidRDefault="00AA6506" w:rsidP="00AA6506">
            <w:pPr>
              <w:ind w:firstLine="0"/>
              <w:jc w:val="left"/>
            </w:pPr>
            <w:r>
              <w:t>2.6.Многоэтажная жилая застройка (высотная застройка)</w:t>
            </w:r>
          </w:p>
          <w:p w:rsidR="00AA6506" w:rsidRDefault="00AA6506" w:rsidP="00AA6506">
            <w:pPr>
              <w:ind w:firstLine="0"/>
              <w:jc w:val="left"/>
            </w:pPr>
            <w:r>
              <w:t>2.7.Обслуживание жилой застройки</w:t>
            </w:r>
          </w:p>
          <w:p w:rsidR="00AA6506" w:rsidRDefault="00AA6506" w:rsidP="00AA6506">
            <w:pPr>
              <w:ind w:firstLine="0"/>
              <w:jc w:val="left"/>
            </w:pPr>
            <w:r>
              <w:t>2.7.1.Объекты гаражного назначения</w:t>
            </w:r>
          </w:p>
          <w:p w:rsidR="00AA6506" w:rsidRDefault="00AA6506" w:rsidP="00AA6506">
            <w:pPr>
              <w:ind w:firstLine="0"/>
              <w:jc w:val="left"/>
            </w:pPr>
            <w:r>
              <w:t>5.1.Спорт</w:t>
            </w:r>
          </w:p>
          <w:p w:rsidR="00AA6506" w:rsidRDefault="00AA6506" w:rsidP="00AA6506">
            <w:pPr>
              <w:ind w:firstLine="0"/>
              <w:jc w:val="left"/>
            </w:pPr>
            <w:r>
              <w:t>8.3.Обеспечение внутреннего правопорядка</w:t>
            </w:r>
          </w:p>
          <w:p w:rsidR="00AA6506" w:rsidRDefault="00AA6506" w:rsidP="00AA6506">
            <w:pPr>
              <w:ind w:firstLine="0"/>
              <w:jc w:val="left"/>
            </w:pPr>
            <w:r>
              <w:t>12.0.Земельные участки (территории) общего пользования</w:t>
            </w:r>
          </w:p>
          <w:p w:rsidR="00AA6506" w:rsidRDefault="00AA6506" w:rsidP="00AA6506">
            <w:pPr>
              <w:ind w:firstLine="0"/>
              <w:jc w:val="left"/>
            </w:pPr>
            <w:r>
              <w:t>3.5.1.Дошкольное, начальное и среднее общее образование</w:t>
            </w:r>
          </w:p>
          <w:p w:rsidR="00AA6506" w:rsidRDefault="00AA6506" w:rsidP="00AA6506">
            <w:pPr>
              <w:ind w:firstLine="0"/>
              <w:jc w:val="left"/>
            </w:pPr>
            <w:r>
              <w:t>4.4.Магазины</w:t>
            </w:r>
          </w:p>
          <w:p w:rsidR="00AA6506" w:rsidRDefault="00AA6506" w:rsidP="00AA6506">
            <w:pPr>
              <w:ind w:firstLine="0"/>
              <w:jc w:val="left"/>
            </w:pPr>
            <w:r>
              <w:t>3.7.Религиозное использование</w:t>
            </w:r>
          </w:p>
          <w:p w:rsidR="00AA6506" w:rsidRDefault="00AA6506" w:rsidP="00AA6506">
            <w:pPr>
              <w:ind w:firstLine="0"/>
              <w:jc w:val="left"/>
            </w:pPr>
            <w:r>
              <w:t>3.1.Коммунальное обслуживание</w:t>
            </w:r>
          </w:p>
          <w:p w:rsidR="00AA6506" w:rsidRDefault="00AA6506" w:rsidP="00AA6506">
            <w:pPr>
              <w:ind w:firstLine="0"/>
              <w:jc w:val="left"/>
            </w:pPr>
            <w:r>
              <w:t>3.2.Социальное обслуживание</w:t>
            </w:r>
          </w:p>
          <w:p w:rsidR="00AA6506" w:rsidRDefault="00AA6506" w:rsidP="00AA6506">
            <w:pPr>
              <w:ind w:firstLine="0"/>
              <w:jc w:val="left"/>
            </w:pPr>
            <w:r>
              <w:t>3.3.Бытовое обслуживание</w:t>
            </w:r>
          </w:p>
          <w:p w:rsidR="00A15F56" w:rsidRPr="00CB2D41" w:rsidRDefault="00AA6506" w:rsidP="00AA6506">
            <w:pPr>
              <w:pStyle w:val="affffff0"/>
              <w:ind w:left="0" w:firstLine="0"/>
              <w:jc w:val="left"/>
            </w:pPr>
            <w:r>
              <w:t>3.6.Культурное развитие</w:t>
            </w:r>
          </w:p>
        </w:tc>
      </w:tr>
      <w:tr w:rsidR="00A15F56" w:rsidRPr="00CB2D41" w:rsidTr="00DF095F">
        <w:tc>
          <w:tcPr>
            <w:tcW w:w="4361" w:type="dxa"/>
            <w:gridSpan w:val="2"/>
            <w:vAlign w:val="center"/>
          </w:tcPr>
          <w:p w:rsidR="00A15F56" w:rsidRPr="00CB2D41" w:rsidRDefault="00A15F56" w:rsidP="00DF095F">
            <w:pPr>
              <w:ind w:firstLine="0"/>
              <w:jc w:val="left"/>
            </w:pPr>
            <w:r>
              <w:t>Условно разрешенные:</w:t>
            </w:r>
          </w:p>
        </w:tc>
        <w:tc>
          <w:tcPr>
            <w:tcW w:w="5493" w:type="dxa"/>
            <w:vAlign w:val="center"/>
          </w:tcPr>
          <w:p w:rsidR="00A15F56" w:rsidRDefault="00A15F56" w:rsidP="00DF095F">
            <w:pPr>
              <w:ind w:firstLine="0"/>
              <w:jc w:val="left"/>
            </w:pPr>
            <w:r>
              <w:t>3.4.2.Стационарное медицинское обслуживание</w:t>
            </w:r>
          </w:p>
          <w:p w:rsidR="00A15F56" w:rsidRDefault="00A15F56" w:rsidP="00DF095F">
            <w:pPr>
              <w:ind w:firstLine="0"/>
              <w:jc w:val="left"/>
            </w:pPr>
            <w:r>
              <w:t>3.5.2.Среднее и высшее профессиональное образование</w:t>
            </w:r>
          </w:p>
          <w:p w:rsidR="00A15F56" w:rsidRDefault="00A15F56" w:rsidP="00DF095F">
            <w:pPr>
              <w:ind w:firstLine="0"/>
              <w:jc w:val="left"/>
            </w:pPr>
            <w:r>
              <w:t>3.8.Общественное управление</w:t>
            </w:r>
          </w:p>
          <w:p w:rsidR="00A15F56" w:rsidRDefault="00A15F56" w:rsidP="00DF095F">
            <w:pPr>
              <w:ind w:firstLine="0"/>
              <w:jc w:val="left"/>
            </w:pPr>
            <w:r>
              <w:t>4.2.Объекты торговли (торговые центры, торгово-развлекательные центры (комплексы)</w:t>
            </w:r>
          </w:p>
          <w:p w:rsidR="00A15F56" w:rsidRPr="00CB2D41" w:rsidRDefault="00A15F56" w:rsidP="00DF095F">
            <w:pPr>
              <w:ind w:firstLine="0"/>
              <w:jc w:val="left"/>
            </w:pPr>
            <w:r>
              <w:t>4.10.Выставочно-ярмарочная деятельность</w:t>
            </w:r>
          </w:p>
        </w:tc>
      </w:tr>
      <w:tr w:rsidR="00A15F56" w:rsidRPr="00CB2D41" w:rsidTr="00DF095F">
        <w:tc>
          <w:tcPr>
            <w:tcW w:w="4361" w:type="dxa"/>
            <w:gridSpan w:val="2"/>
            <w:vAlign w:val="center"/>
          </w:tcPr>
          <w:p w:rsidR="00A15F56" w:rsidRPr="00CB2D41" w:rsidRDefault="00A15F56" w:rsidP="00DF095F">
            <w:pPr>
              <w:ind w:firstLine="0"/>
              <w:jc w:val="left"/>
            </w:pPr>
            <w:r>
              <w:t>Вспомогательные:</w:t>
            </w:r>
          </w:p>
        </w:tc>
        <w:tc>
          <w:tcPr>
            <w:tcW w:w="5493" w:type="dxa"/>
            <w:vAlign w:val="center"/>
          </w:tcPr>
          <w:p w:rsidR="00A15F56" w:rsidRDefault="00A15F56" w:rsidP="00DF095F">
            <w:pPr>
              <w:ind w:firstLine="0"/>
              <w:jc w:val="left"/>
            </w:pPr>
            <w:r>
              <w:t>4.5.Банковская и страховая деятельность</w:t>
            </w:r>
          </w:p>
          <w:p w:rsidR="00A15F56" w:rsidRPr="00CB2D41" w:rsidRDefault="00A15F56" w:rsidP="00AA6506">
            <w:pPr>
              <w:ind w:firstLine="0"/>
              <w:jc w:val="left"/>
            </w:pPr>
            <w:r>
              <w:t>4.9.Обслуживание автотранспорта</w:t>
            </w:r>
          </w:p>
        </w:tc>
      </w:tr>
    </w:tbl>
    <w:p w:rsidR="00AA6506" w:rsidRDefault="00AA6506" w:rsidP="000338D3">
      <w:pPr>
        <w:autoSpaceDE w:val="0"/>
        <w:autoSpaceDN w:val="0"/>
        <w:adjustRightInd w:val="0"/>
        <w:rPr>
          <w:rFonts w:eastAsia="Calibri"/>
          <w:lang w:eastAsia="en-US"/>
        </w:rPr>
      </w:pPr>
    </w:p>
    <w:p w:rsidR="00AA6506" w:rsidRDefault="00AA6506"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AA6506" w:rsidRPr="00B529B2" w:rsidTr="00DF095F">
        <w:trPr>
          <w:trHeight w:val="507"/>
        </w:trPr>
        <w:tc>
          <w:tcPr>
            <w:tcW w:w="9854" w:type="dxa"/>
            <w:gridSpan w:val="3"/>
            <w:tcBorders>
              <w:top w:val="single" w:sz="8" w:space="0" w:color="auto"/>
            </w:tcBorders>
            <w:vAlign w:val="center"/>
          </w:tcPr>
          <w:p w:rsidR="00AA6506" w:rsidRPr="00B529B2" w:rsidRDefault="00AA6506"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F9705B">
              <w:rPr>
                <w:rFonts w:eastAsia="Calibri"/>
                <w:b/>
                <w:lang w:eastAsia="en-US"/>
              </w:rPr>
              <w:t>14</w:t>
            </w:r>
          </w:p>
        </w:tc>
      </w:tr>
      <w:tr w:rsidR="00AA6506" w:rsidRPr="008E61E0" w:rsidTr="00DF095F">
        <w:tc>
          <w:tcPr>
            <w:tcW w:w="534" w:type="dxa"/>
          </w:tcPr>
          <w:p w:rsidR="00AA6506" w:rsidRPr="008E61E0" w:rsidRDefault="00AA6506" w:rsidP="00DF095F">
            <w:pPr>
              <w:ind w:firstLine="0"/>
              <w:rPr>
                <w:b/>
              </w:rPr>
            </w:pPr>
            <w:r w:rsidRPr="008E61E0">
              <w:rPr>
                <w:b/>
              </w:rPr>
              <w:t>№</w:t>
            </w:r>
          </w:p>
        </w:tc>
        <w:tc>
          <w:tcPr>
            <w:tcW w:w="3827" w:type="dxa"/>
          </w:tcPr>
          <w:p w:rsidR="00AA6506" w:rsidRPr="008E61E0" w:rsidRDefault="00AA6506" w:rsidP="00DF095F">
            <w:pPr>
              <w:ind w:firstLine="0"/>
              <w:jc w:val="center"/>
              <w:rPr>
                <w:b/>
              </w:rPr>
            </w:pPr>
            <w:r w:rsidRPr="008E61E0">
              <w:rPr>
                <w:b/>
              </w:rPr>
              <w:t>Наименование параметра</w:t>
            </w:r>
          </w:p>
        </w:tc>
        <w:tc>
          <w:tcPr>
            <w:tcW w:w="5493" w:type="dxa"/>
            <w:tcBorders>
              <w:top w:val="single" w:sz="8" w:space="0" w:color="auto"/>
            </w:tcBorders>
          </w:tcPr>
          <w:p w:rsidR="00AA6506" w:rsidRPr="008E61E0" w:rsidRDefault="00AA6506" w:rsidP="00DF095F">
            <w:pPr>
              <w:ind w:firstLine="0"/>
              <w:jc w:val="center"/>
              <w:rPr>
                <w:b/>
              </w:rPr>
            </w:pPr>
            <w:r w:rsidRPr="008E61E0">
              <w:rPr>
                <w:b/>
              </w:rPr>
              <w:t>Значение параметра</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w:t>
            </w:r>
          </w:p>
        </w:tc>
        <w:tc>
          <w:tcPr>
            <w:tcW w:w="3827" w:type="dxa"/>
            <w:vAlign w:val="center"/>
          </w:tcPr>
          <w:p w:rsidR="00F9705B" w:rsidRPr="00F9705B" w:rsidRDefault="00F9705B" w:rsidP="00F9705B">
            <w:pPr>
              <w:ind w:firstLine="0"/>
              <w:jc w:val="left"/>
            </w:pPr>
            <w:r w:rsidRPr="00F9705B">
              <w:t>Плотность жилой застройки, процент застройки жилыми домами жилого района (квартала)</w:t>
            </w:r>
          </w:p>
        </w:tc>
        <w:tc>
          <w:tcPr>
            <w:tcW w:w="5493" w:type="dxa"/>
            <w:vAlign w:val="center"/>
          </w:tcPr>
          <w:p w:rsidR="00F9705B" w:rsidRPr="00F9705B" w:rsidRDefault="00F9705B" w:rsidP="00F9705B">
            <w:pPr>
              <w:ind w:firstLine="0"/>
              <w:jc w:val="left"/>
            </w:pPr>
            <w:r w:rsidRPr="00F9705B">
              <w:t xml:space="preserve">6360кв.м/га(7.1%);15800кв.м/га(17.5%)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2</w:t>
            </w:r>
          </w:p>
        </w:tc>
        <w:tc>
          <w:tcPr>
            <w:tcW w:w="3827" w:type="dxa"/>
            <w:vAlign w:val="center"/>
          </w:tcPr>
          <w:p w:rsidR="00F9705B" w:rsidRPr="00F9705B" w:rsidRDefault="00F9705B" w:rsidP="00F9705B">
            <w:pPr>
              <w:ind w:firstLine="0"/>
              <w:jc w:val="left"/>
            </w:pPr>
            <w:r w:rsidRPr="00F9705B">
              <w:t>Предельное количество этажей (за исключением подземных и технических этажей)</w:t>
            </w:r>
          </w:p>
        </w:tc>
        <w:tc>
          <w:tcPr>
            <w:tcW w:w="5493" w:type="dxa"/>
            <w:vAlign w:val="center"/>
          </w:tcPr>
          <w:p w:rsidR="00F9705B" w:rsidRPr="00F9705B" w:rsidRDefault="00F9705B" w:rsidP="00F9705B">
            <w:pPr>
              <w:ind w:firstLine="0"/>
              <w:jc w:val="left"/>
            </w:pPr>
            <w:r w:rsidRPr="00F9705B">
              <w:t xml:space="preserve">9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3</w:t>
            </w:r>
          </w:p>
        </w:tc>
        <w:tc>
          <w:tcPr>
            <w:tcW w:w="3827" w:type="dxa"/>
            <w:vAlign w:val="center"/>
          </w:tcPr>
          <w:p w:rsidR="00F9705B" w:rsidRPr="00F9705B" w:rsidRDefault="00F9705B" w:rsidP="00F9705B">
            <w:pPr>
              <w:ind w:firstLine="0"/>
              <w:jc w:val="left"/>
            </w:pPr>
            <w:r w:rsidRPr="00F9705B">
              <w:t>Максимальный процент застройки в границах земельного участка</w:t>
            </w:r>
          </w:p>
        </w:tc>
        <w:tc>
          <w:tcPr>
            <w:tcW w:w="5493" w:type="dxa"/>
            <w:vAlign w:val="center"/>
          </w:tcPr>
          <w:p w:rsidR="00F9705B" w:rsidRPr="00F9705B" w:rsidRDefault="00F9705B" w:rsidP="00F9705B">
            <w:pPr>
              <w:ind w:firstLine="0"/>
              <w:jc w:val="left"/>
            </w:pPr>
            <w:r w:rsidRPr="00F9705B">
              <w:t xml:space="preserve">Устанавливается документацией по планировке территории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4</w:t>
            </w:r>
          </w:p>
        </w:tc>
        <w:tc>
          <w:tcPr>
            <w:tcW w:w="3827" w:type="dxa"/>
            <w:vAlign w:val="center"/>
          </w:tcPr>
          <w:p w:rsidR="00F9705B" w:rsidRPr="00F9705B" w:rsidRDefault="00F9705B" w:rsidP="00F9705B">
            <w:pPr>
              <w:ind w:firstLine="0"/>
              <w:jc w:val="left"/>
            </w:pPr>
            <w:r w:rsidRPr="00F9705B">
              <w:t>Предельные (минимальные и (или) максимальные) размеры земельных участков</w:t>
            </w:r>
          </w:p>
        </w:tc>
        <w:tc>
          <w:tcPr>
            <w:tcW w:w="5493" w:type="dxa"/>
            <w:vAlign w:val="center"/>
          </w:tcPr>
          <w:p w:rsidR="00F9705B" w:rsidRPr="00F9705B" w:rsidRDefault="00F9705B" w:rsidP="00F9705B">
            <w:pPr>
              <w:ind w:firstLine="0"/>
              <w:jc w:val="left"/>
            </w:pPr>
            <w:r w:rsidRPr="00F9705B">
              <w:t xml:space="preserve">Устанавливается документацией по планировке территории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5</w:t>
            </w:r>
          </w:p>
        </w:tc>
        <w:tc>
          <w:tcPr>
            <w:tcW w:w="3827" w:type="dxa"/>
            <w:vAlign w:val="center"/>
          </w:tcPr>
          <w:p w:rsidR="00F9705B" w:rsidRPr="00F9705B" w:rsidRDefault="00F9705B" w:rsidP="00F9705B">
            <w:pPr>
              <w:ind w:firstLine="0"/>
              <w:jc w:val="left"/>
            </w:pPr>
            <w:r w:rsidRPr="00F9705B">
              <w:t>Минимальные отступы от границ земельных участков</w:t>
            </w:r>
          </w:p>
        </w:tc>
        <w:tc>
          <w:tcPr>
            <w:tcW w:w="5493" w:type="dxa"/>
            <w:vAlign w:val="center"/>
          </w:tcPr>
          <w:p w:rsidR="00F9705B" w:rsidRPr="00F9705B" w:rsidRDefault="00F9705B" w:rsidP="00F9705B">
            <w:pPr>
              <w:ind w:firstLine="0"/>
              <w:jc w:val="left"/>
            </w:pPr>
            <w:r w:rsidRPr="00F9705B">
              <w:t xml:space="preserve">Устанавливается документацией по планировке территории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6</w:t>
            </w:r>
          </w:p>
        </w:tc>
        <w:tc>
          <w:tcPr>
            <w:tcW w:w="3827" w:type="dxa"/>
            <w:vAlign w:val="center"/>
          </w:tcPr>
          <w:p w:rsidR="00F9705B" w:rsidRPr="00F9705B" w:rsidRDefault="00F9705B" w:rsidP="00F9705B">
            <w:pPr>
              <w:ind w:firstLine="0"/>
              <w:jc w:val="left"/>
            </w:pPr>
            <w:r w:rsidRPr="00F9705B">
              <w:t>Расчетная численность населения</w:t>
            </w:r>
          </w:p>
        </w:tc>
        <w:tc>
          <w:tcPr>
            <w:tcW w:w="5493" w:type="dxa"/>
            <w:vAlign w:val="center"/>
          </w:tcPr>
          <w:p w:rsidR="00F9705B" w:rsidRPr="00F9705B" w:rsidRDefault="00F9705B" w:rsidP="00F9705B">
            <w:pPr>
              <w:ind w:firstLine="0"/>
              <w:jc w:val="left"/>
            </w:pPr>
            <w:r w:rsidRPr="00F9705B">
              <w:t xml:space="preserve">Определяется из расчета 28 кв.м. общей площади многоквартирной жилой застройки на 1 человека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7</w:t>
            </w:r>
          </w:p>
        </w:tc>
        <w:tc>
          <w:tcPr>
            <w:tcW w:w="3827" w:type="dxa"/>
            <w:vAlign w:val="center"/>
          </w:tcPr>
          <w:p w:rsidR="00F9705B" w:rsidRPr="00F9705B" w:rsidRDefault="00F9705B" w:rsidP="00F9705B">
            <w:pPr>
              <w:ind w:firstLine="0"/>
              <w:jc w:val="left"/>
            </w:pPr>
            <w:r w:rsidRPr="00F9705B">
              <w:t>Минимальная обеспеченность объектами водоснабжения</w:t>
            </w:r>
          </w:p>
        </w:tc>
        <w:tc>
          <w:tcPr>
            <w:tcW w:w="5493" w:type="dxa"/>
            <w:vAlign w:val="center"/>
          </w:tcPr>
          <w:p w:rsidR="00F9705B" w:rsidRPr="00F9705B" w:rsidRDefault="00F9705B" w:rsidP="00F9705B">
            <w:pPr>
              <w:ind w:firstLine="0"/>
              <w:jc w:val="left"/>
            </w:pPr>
            <w:r w:rsidRPr="00F9705B">
              <w:t xml:space="preserve">220 л./сут на 1 человека населения планируемой застройки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8</w:t>
            </w:r>
          </w:p>
        </w:tc>
        <w:tc>
          <w:tcPr>
            <w:tcW w:w="3827" w:type="dxa"/>
            <w:vAlign w:val="center"/>
          </w:tcPr>
          <w:p w:rsidR="00F9705B" w:rsidRPr="00F9705B" w:rsidRDefault="00F9705B" w:rsidP="00F9705B">
            <w:pPr>
              <w:ind w:firstLine="0"/>
              <w:jc w:val="left"/>
            </w:pPr>
            <w:r w:rsidRPr="00F9705B">
              <w:t>Минимальная обеспеченность объектами водоотведения</w:t>
            </w:r>
          </w:p>
        </w:tc>
        <w:tc>
          <w:tcPr>
            <w:tcW w:w="5493" w:type="dxa"/>
            <w:vAlign w:val="center"/>
          </w:tcPr>
          <w:p w:rsidR="00F9705B" w:rsidRPr="00F9705B" w:rsidRDefault="00F9705B" w:rsidP="00F9705B">
            <w:pPr>
              <w:ind w:firstLine="0"/>
              <w:jc w:val="left"/>
            </w:pPr>
            <w:r w:rsidRPr="00F9705B">
              <w:t xml:space="preserve">220 л./сут на 1 человека населения планируемой застройки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9</w:t>
            </w:r>
          </w:p>
        </w:tc>
        <w:tc>
          <w:tcPr>
            <w:tcW w:w="3827" w:type="dxa"/>
            <w:vAlign w:val="center"/>
          </w:tcPr>
          <w:p w:rsidR="00F9705B" w:rsidRPr="00F9705B" w:rsidRDefault="00F9705B" w:rsidP="00F9705B">
            <w:pPr>
              <w:ind w:firstLine="0"/>
              <w:jc w:val="left"/>
            </w:pPr>
            <w:r w:rsidRPr="00F9705B">
              <w:t>Минимальная обеспеченность объектами теплоснабжения</w:t>
            </w:r>
          </w:p>
        </w:tc>
        <w:tc>
          <w:tcPr>
            <w:tcW w:w="5493" w:type="dxa"/>
            <w:vAlign w:val="center"/>
          </w:tcPr>
          <w:p w:rsidR="00F9705B" w:rsidRPr="00F9705B" w:rsidRDefault="00F9705B" w:rsidP="00F9705B">
            <w:pPr>
              <w:ind w:firstLine="0"/>
              <w:jc w:val="left"/>
            </w:pPr>
            <w:r w:rsidRPr="00F9705B">
              <w:t xml:space="preserve">0,05 Гкал/1000 кв.м общей площади планируемых объектов капитального строительства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10</w:t>
            </w:r>
          </w:p>
        </w:tc>
        <w:tc>
          <w:tcPr>
            <w:tcW w:w="3827" w:type="dxa"/>
            <w:vAlign w:val="center"/>
          </w:tcPr>
          <w:p w:rsidR="00F9705B" w:rsidRPr="00F9705B" w:rsidRDefault="00F9705B" w:rsidP="00F9705B">
            <w:pPr>
              <w:ind w:firstLine="0"/>
              <w:jc w:val="left"/>
            </w:pPr>
            <w:r w:rsidRPr="00F9705B">
              <w:t>Минимальная обеспеченность объектами энергоснабжения</w:t>
            </w:r>
          </w:p>
        </w:tc>
        <w:tc>
          <w:tcPr>
            <w:tcW w:w="5493" w:type="dxa"/>
            <w:vAlign w:val="center"/>
          </w:tcPr>
          <w:p w:rsidR="00F9705B" w:rsidRPr="00F9705B" w:rsidRDefault="00F9705B" w:rsidP="00F9705B">
            <w:pPr>
              <w:ind w:firstLine="0"/>
              <w:jc w:val="left"/>
            </w:pPr>
            <w:r w:rsidRPr="00F9705B">
              <w:t xml:space="preserve">20 Вт./кв.м общей площади планируемых объектов капитального строительства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11</w:t>
            </w:r>
          </w:p>
        </w:tc>
        <w:tc>
          <w:tcPr>
            <w:tcW w:w="3827" w:type="dxa"/>
            <w:vAlign w:val="center"/>
          </w:tcPr>
          <w:p w:rsidR="00F9705B" w:rsidRPr="00F9705B" w:rsidRDefault="00F9705B" w:rsidP="00F9705B">
            <w:pPr>
              <w:ind w:firstLine="0"/>
              <w:jc w:val="left"/>
            </w:pPr>
            <w:r w:rsidRPr="00F9705B">
              <w:t>Минимальная обеспеченность местами хранения транспорта</w:t>
            </w:r>
          </w:p>
        </w:tc>
        <w:tc>
          <w:tcPr>
            <w:tcW w:w="5493" w:type="dxa"/>
            <w:vAlign w:val="center"/>
          </w:tcPr>
          <w:p w:rsidR="00F9705B" w:rsidRPr="00F9705B" w:rsidRDefault="00F9705B" w:rsidP="00F9705B">
            <w:pPr>
              <w:ind w:firstLine="0"/>
              <w:jc w:val="left"/>
            </w:pPr>
            <w:r w:rsidRPr="00F9705B">
              <w:t xml:space="preserve">420 машино-мест на 1 тыс. человек населения планируемой застройки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12</w:t>
            </w:r>
          </w:p>
        </w:tc>
        <w:tc>
          <w:tcPr>
            <w:tcW w:w="3827" w:type="dxa"/>
            <w:vAlign w:val="center"/>
          </w:tcPr>
          <w:p w:rsidR="00F9705B" w:rsidRPr="00F9705B" w:rsidRDefault="00F9705B" w:rsidP="00F9705B">
            <w:pPr>
              <w:ind w:firstLine="0"/>
              <w:jc w:val="left"/>
            </w:pPr>
            <w:r w:rsidRPr="00F9705B">
              <w:t>Площадь благоустройства (территория общего пользования)</w:t>
            </w:r>
          </w:p>
        </w:tc>
        <w:tc>
          <w:tcPr>
            <w:tcW w:w="5493" w:type="dxa"/>
            <w:vAlign w:val="center"/>
          </w:tcPr>
          <w:p w:rsidR="00F9705B" w:rsidRPr="00F9705B" w:rsidRDefault="00F9705B" w:rsidP="00F9705B">
            <w:pPr>
              <w:ind w:firstLine="0"/>
              <w:jc w:val="left"/>
            </w:pPr>
            <w:r w:rsidRPr="00F9705B">
              <w:t xml:space="preserve">4,4 кв.м на 1 человека населения планируемой застройки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13</w:t>
            </w:r>
          </w:p>
        </w:tc>
        <w:tc>
          <w:tcPr>
            <w:tcW w:w="3827" w:type="dxa"/>
            <w:vAlign w:val="center"/>
          </w:tcPr>
          <w:p w:rsidR="00F9705B" w:rsidRPr="00F9705B" w:rsidRDefault="00F9705B" w:rsidP="00F9705B">
            <w:pPr>
              <w:ind w:firstLine="0"/>
              <w:jc w:val="left"/>
            </w:pPr>
            <w:r w:rsidRPr="00F9705B">
              <w:t>Рабочие места</w:t>
            </w:r>
          </w:p>
        </w:tc>
        <w:tc>
          <w:tcPr>
            <w:tcW w:w="5493" w:type="dxa"/>
            <w:vAlign w:val="center"/>
          </w:tcPr>
          <w:p w:rsidR="00F9705B" w:rsidRPr="00F9705B" w:rsidRDefault="00F9705B" w:rsidP="00F9705B">
            <w:pPr>
              <w:ind w:firstLine="0"/>
              <w:jc w:val="left"/>
            </w:pPr>
            <w:r w:rsidRPr="00F9705B">
              <w:t xml:space="preserve">50% от расчетной численности населения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14</w:t>
            </w:r>
          </w:p>
        </w:tc>
        <w:tc>
          <w:tcPr>
            <w:tcW w:w="3827" w:type="dxa"/>
            <w:vAlign w:val="center"/>
          </w:tcPr>
          <w:p w:rsidR="00F9705B" w:rsidRPr="00F9705B" w:rsidRDefault="00F9705B" w:rsidP="00F9705B">
            <w:pPr>
              <w:ind w:firstLine="0"/>
              <w:jc w:val="left"/>
            </w:pPr>
            <w:r w:rsidRPr="00F9705B">
              <w:t>Минимальная обеспеченность местами в дошкольных образовательных организациях</w:t>
            </w:r>
          </w:p>
        </w:tc>
        <w:tc>
          <w:tcPr>
            <w:tcW w:w="5493" w:type="dxa"/>
            <w:vAlign w:val="center"/>
          </w:tcPr>
          <w:p w:rsidR="00F9705B" w:rsidRPr="00F9705B" w:rsidRDefault="00F9705B" w:rsidP="00F9705B">
            <w:pPr>
              <w:ind w:firstLine="0"/>
              <w:jc w:val="left"/>
            </w:pPr>
            <w:r w:rsidRPr="00F9705B">
              <w:t xml:space="preserve">65 мест на 1 тыс. человек населения планируемой застройки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15</w:t>
            </w:r>
          </w:p>
        </w:tc>
        <w:tc>
          <w:tcPr>
            <w:tcW w:w="3827" w:type="dxa"/>
            <w:vAlign w:val="center"/>
          </w:tcPr>
          <w:p w:rsidR="00F9705B" w:rsidRPr="00F9705B" w:rsidRDefault="00F9705B" w:rsidP="00F9705B">
            <w:pPr>
              <w:ind w:firstLine="0"/>
              <w:jc w:val="left"/>
            </w:pPr>
            <w:r w:rsidRPr="00F9705B">
              <w:t>Минимальная обеспеченность местами в образовательных организациях</w:t>
            </w:r>
          </w:p>
        </w:tc>
        <w:tc>
          <w:tcPr>
            <w:tcW w:w="5493" w:type="dxa"/>
            <w:vAlign w:val="center"/>
          </w:tcPr>
          <w:p w:rsidR="00F9705B" w:rsidRPr="00F9705B" w:rsidRDefault="00F9705B" w:rsidP="00F9705B">
            <w:pPr>
              <w:ind w:firstLine="0"/>
              <w:jc w:val="left"/>
            </w:pPr>
            <w:r w:rsidRPr="00F9705B">
              <w:t xml:space="preserve">135 мест на 1 тыс. человек населения планируемой застройки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16</w:t>
            </w:r>
          </w:p>
        </w:tc>
        <w:tc>
          <w:tcPr>
            <w:tcW w:w="3827" w:type="dxa"/>
            <w:vAlign w:val="center"/>
          </w:tcPr>
          <w:p w:rsidR="00F9705B" w:rsidRPr="00F9705B" w:rsidRDefault="00F9705B" w:rsidP="00F9705B">
            <w:pPr>
              <w:ind w:firstLine="0"/>
              <w:jc w:val="left"/>
            </w:pPr>
            <w:r w:rsidRPr="00F9705B">
              <w:t>Минимальная обеспеченность поликлиниками</w:t>
            </w:r>
          </w:p>
        </w:tc>
        <w:tc>
          <w:tcPr>
            <w:tcW w:w="5493" w:type="dxa"/>
            <w:vAlign w:val="center"/>
          </w:tcPr>
          <w:p w:rsidR="00F9705B" w:rsidRPr="00F9705B" w:rsidRDefault="00F9705B" w:rsidP="00F9705B">
            <w:pPr>
              <w:ind w:firstLine="0"/>
              <w:jc w:val="left"/>
            </w:pPr>
            <w:r w:rsidRPr="00F9705B">
              <w:t xml:space="preserve">17,75 посещений в смену на 1 тыс. населения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17</w:t>
            </w:r>
          </w:p>
        </w:tc>
        <w:tc>
          <w:tcPr>
            <w:tcW w:w="3827" w:type="dxa"/>
            <w:vAlign w:val="center"/>
          </w:tcPr>
          <w:p w:rsidR="00F9705B" w:rsidRPr="00F9705B" w:rsidRDefault="00F9705B" w:rsidP="00F9705B">
            <w:pPr>
              <w:ind w:firstLine="0"/>
              <w:jc w:val="left"/>
            </w:pPr>
            <w:r w:rsidRPr="00F9705B">
              <w:t>Минимальная обеспеченность территориями плоскостных спортивных сооружений</w:t>
            </w:r>
          </w:p>
        </w:tc>
        <w:tc>
          <w:tcPr>
            <w:tcW w:w="5493" w:type="dxa"/>
            <w:vAlign w:val="center"/>
          </w:tcPr>
          <w:p w:rsidR="00F9705B" w:rsidRPr="00F9705B" w:rsidRDefault="00F9705B" w:rsidP="00F9705B">
            <w:pPr>
              <w:ind w:firstLine="0"/>
              <w:jc w:val="left"/>
            </w:pPr>
            <w:r w:rsidRPr="00F9705B">
              <w:t xml:space="preserve">948,3 кв.м. на 1 тыс. человек населения планируемой застройки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18</w:t>
            </w:r>
          </w:p>
        </w:tc>
        <w:tc>
          <w:tcPr>
            <w:tcW w:w="3827" w:type="dxa"/>
            <w:vAlign w:val="center"/>
          </w:tcPr>
          <w:p w:rsidR="00F9705B" w:rsidRPr="00F9705B" w:rsidRDefault="00F9705B" w:rsidP="00F9705B">
            <w:pPr>
              <w:ind w:firstLine="0"/>
              <w:jc w:val="left"/>
            </w:pPr>
            <w:r w:rsidRPr="00F9705B">
              <w:t>Мероприятия по развитию транспорта</w:t>
            </w:r>
          </w:p>
        </w:tc>
        <w:tc>
          <w:tcPr>
            <w:tcW w:w="5493" w:type="dxa"/>
            <w:vAlign w:val="center"/>
          </w:tcPr>
          <w:p w:rsidR="00F9705B" w:rsidRPr="00F9705B" w:rsidRDefault="00F9705B" w:rsidP="00F9705B">
            <w:pPr>
              <w:ind w:firstLine="0"/>
              <w:jc w:val="left"/>
            </w:pPr>
            <w:r w:rsidRPr="00F9705B">
              <w:t xml:space="preserve">В соответствии с СТП ТО МО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19</w:t>
            </w:r>
          </w:p>
        </w:tc>
        <w:tc>
          <w:tcPr>
            <w:tcW w:w="3827" w:type="dxa"/>
            <w:vAlign w:val="center"/>
          </w:tcPr>
          <w:p w:rsidR="00F9705B" w:rsidRPr="00F9705B" w:rsidRDefault="00F9705B" w:rsidP="00F9705B">
            <w:pPr>
              <w:ind w:firstLine="0"/>
              <w:jc w:val="left"/>
            </w:pPr>
            <w:r w:rsidRPr="00F9705B">
              <w:t>Минимальная обеспеченность участковыми пунктами полиции</w:t>
            </w:r>
          </w:p>
        </w:tc>
        <w:tc>
          <w:tcPr>
            <w:tcW w:w="5493" w:type="dxa"/>
            <w:vAlign w:val="center"/>
          </w:tcPr>
          <w:p w:rsidR="00F9705B" w:rsidRPr="00F9705B" w:rsidRDefault="00F9705B" w:rsidP="00F9705B">
            <w:pPr>
              <w:ind w:firstLine="0"/>
              <w:jc w:val="left"/>
            </w:pPr>
            <w:r w:rsidRPr="00F9705B">
              <w:t xml:space="preserve">1 участковый пункт на 2,8 тыс. населения площадью 45 кв.м.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20</w:t>
            </w:r>
          </w:p>
        </w:tc>
        <w:tc>
          <w:tcPr>
            <w:tcW w:w="3827" w:type="dxa"/>
            <w:vAlign w:val="center"/>
          </w:tcPr>
          <w:p w:rsidR="00F9705B" w:rsidRPr="00F9705B" w:rsidRDefault="00F9705B" w:rsidP="00F9705B">
            <w:pPr>
              <w:ind w:firstLine="0"/>
              <w:jc w:val="left"/>
            </w:pPr>
            <w:r w:rsidRPr="00F9705B">
              <w:t>Минимальная обеспеченность многофункциональными центрами</w:t>
            </w:r>
          </w:p>
        </w:tc>
        <w:tc>
          <w:tcPr>
            <w:tcW w:w="5493" w:type="dxa"/>
            <w:vAlign w:val="center"/>
          </w:tcPr>
          <w:p w:rsidR="00F9705B" w:rsidRPr="00F9705B" w:rsidRDefault="00F9705B" w:rsidP="00F9705B">
            <w:pPr>
              <w:ind w:firstLine="0"/>
              <w:jc w:val="left"/>
            </w:pPr>
            <w:r w:rsidRPr="00F9705B">
              <w:t xml:space="preserve">40 кв.м. на 2 тыс. человек населения планируемой застройки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t>21</w:t>
            </w:r>
          </w:p>
        </w:tc>
        <w:tc>
          <w:tcPr>
            <w:tcW w:w="3827" w:type="dxa"/>
            <w:vAlign w:val="center"/>
          </w:tcPr>
          <w:p w:rsidR="00F9705B" w:rsidRPr="00F9705B" w:rsidRDefault="00F9705B" w:rsidP="00F9705B">
            <w:pPr>
              <w:ind w:firstLine="0"/>
              <w:jc w:val="left"/>
            </w:pPr>
            <w:r w:rsidRPr="00F9705B">
              <w:t xml:space="preserve">Минимальная обеспеченность отдельно стоящими объектами </w:t>
            </w:r>
            <w:r w:rsidRPr="00F9705B">
              <w:lastRenderedPageBreak/>
              <w:t>торговли</w:t>
            </w:r>
          </w:p>
        </w:tc>
        <w:tc>
          <w:tcPr>
            <w:tcW w:w="5493" w:type="dxa"/>
            <w:vAlign w:val="center"/>
          </w:tcPr>
          <w:p w:rsidR="00F9705B" w:rsidRPr="00F9705B" w:rsidRDefault="00F9705B" w:rsidP="00F9705B">
            <w:pPr>
              <w:ind w:firstLine="0"/>
              <w:jc w:val="left"/>
            </w:pPr>
            <w:r w:rsidRPr="00F9705B">
              <w:lastRenderedPageBreak/>
              <w:t xml:space="preserve">350 кв.м. на 1 тыс. человек населения планируемой застройки </w:t>
            </w:r>
          </w:p>
        </w:tc>
      </w:tr>
      <w:tr w:rsidR="00F9705B" w:rsidRPr="00B529B2" w:rsidTr="00F9705B">
        <w:trPr>
          <w:trHeight w:val="20"/>
        </w:trPr>
        <w:tc>
          <w:tcPr>
            <w:tcW w:w="534" w:type="dxa"/>
            <w:vAlign w:val="center"/>
          </w:tcPr>
          <w:p w:rsidR="00F9705B" w:rsidRPr="00EA7AE7" w:rsidRDefault="00F9705B" w:rsidP="00DF095F">
            <w:pPr>
              <w:ind w:firstLine="0"/>
              <w:jc w:val="center"/>
            </w:pPr>
            <w:r w:rsidRPr="00EA7AE7">
              <w:lastRenderedPageBreak/>
              <w:t>22</w:t>
            </w:r>
          </w:p>
        </w:tc>
        <w:tc>
          <w:tcPr>
            <w:tcW w:w="3827" w:type="dxa"/>
            <w:vAlign w:val="center"/>
          </w:tcPr>
          <w:p w:rsidR="00F9705B" w:rsidRPr="00F9705B" w:rsidRDefault="00F9705B" w:rsidP="00F9705B">
            <w:pPr>
              <w:ind w:firstLine="0"/>
              <w:jc w:val="left"/>
            </w:pPr>
            <w:r w:rsidRPr="00F9705B">
              <w:t>Удаленность до объектов социальной и транспортной инфраструктур</w:t>
            </w:r>
          </w:p>
        </w:tc>
        <w:tc>
          <w:tcPr>
            <w:tcW w:w="5493" w:type="dxa"/>
            <w:vAlign w:val="center"/>
          </w:tcPr>
          <w:p w:rsidR="00F9705B" w:rsidRPr="00F9705B" w:rsidRDefault="00F9705B" w:rsidP="00F9705B">
            <w:pPr>
              <w:ind w:firstLine="0"/>
              <w:jc w:val="left"/>
            </w:pPr>
            <w:r w:rsidRPr="00F9705B">
              <w:t xml:space="preserve">В соответствии с СП 42.13330.2016 «СНиП 2.07.01-89* Градостроительство. Планировка и застройка городских и сельских поселений» </w:t>
            </w:r>
          </w:p>
        </w:tc>
      </w:tr>
      <w:tr w:rsidR="00AA6506" w:rsidRPr="00CB2D41" w:rsidTr="00DF095F">
        <w:tc>
          <w:tcPr>
            <w:tcW w:w="9854" w:type="dxa"/>
            <w:gridSpan w:val="3"/>
            <w:vAlign w:val="center"/>
          </w:tcPr>
          <w:p w:rsidR="00AA6506" w:rsidRPr="00CB2D41" w:rsidRDefault="00AA6506" w:rsidP="00DF095F">
            <w:pPr>
              <w:ind w:firstLine="0"/>
              <w:jc w:val="center"/>
            </w:pPr>
            <w:r>
              <w:rPr>
                <w:b/>
              </w:rPr>
              <w:t>Виды разрешенного использования</w:t>
            </w:r>
          </w:p>
        </w:tc>
      </w:tr>
      <w:tr w:rsidR="00AA6506" w:rsidRPr="00CB2D41" w:rsidTr="00DF095F">
        <w:tc>
          <w:tcPr>
            <w:tcW w:w="4361" w:type="dxa"/>
            <w:gridSpan w:val="2"/>
            <w:vAlign w:val="center"/>
          </w:tcPr>
          <w:p w:rsidR="00AA6506" w:rsidRPr="00CB2D41" w:rsidRDefault="00AA6506" w:rsidP="00DF095F">
            <w:pPr>
              <w:ind w:firstLine="0"/>
              <w:jc w:val="center"/>
            </w:pPr>
            <w:r>
              <w:rPr>
                <w:b/>
              </w:rPr>
              <w:t>Тип</w:t>
            </w:r>
          </w:p>
        </w:tc>
        <w:tc>
          <w:tcPr>
            <w:tcW w:w="5493" w:type="dxa"/>
            <w:vAlign w:val="center"/>
          </w:tcPr>
          <w:p w:rsidR="00AA6506" w:rsidRPr="00CB2D41" w:rsidRDefault="00AA6506" w:rsidP="00DF095F">
            <w:pPr>
              <w:ind w:firstLine="0"/>
              <w:jc w:val="center"/>
            </w:pPr>
            <w:r>
              <w:rPr>
                <w:b/>
              </w:rPr>
              <w:t>ВРИ</w:t>
            </w:r>
          </w:p>
        </w:tc>
      </w:tr>
      <w:tr w:rsidR="00AA6506" w:rsidRPr="00CB2D41" w:rsidTr="00DF095F">
        <w:tc>
          <w:tcPr>
            <w:tcW w:w="4361" w:type="dxa"/>
            <w:gridSpan w:val="2"/>
            <w:vAlign w:val="center"/>
          </w:tcPr>
          <w:p w:rsidR="00AA6506" w:rsidRPr="00CB2D41" w:rsidRDefault="00AA6506" w:rsidP="00DF095F">
            <w:pPr>
              <w:ind w:firstLine="0"/>
              <w:jc w:val="left"/>
            </w:pPr>
            <w:r>
              <w:t>Основные:</w:t>
            </w:r>
          </w:p>
        </w:tc>
        <w:tc>
          <w:tcPr>
            <w:tcW w:w="5493" w:type="dxa"/>
            <w:vAlign w:val="center"/>
          </w:tcPr>
          <w:p w:rsidR="00AA6506" w:rsidRDefault="00AA6506" w:rsidP="00DF095F">
            <w:pPr>
              <w:ind w:firstLine="0"/>
              <w:jc w:val="left"/>
            </w:pPr>
            <w:r>
              <w:t>2.1.1.Малоэтажная многоквартирная жилая застройка</w:t>
            </w:r>
          </w:p>
          <w:p w:rsidR="00AA6506" w:rsidRDefault="00AA6506" w:rsidP="00DF095F">
            <w:pPr>
              <w:ind w:firstLine="0"/>
              <w:jc w:val="left"/>
            </w:pPr>
            <w:r>
              <w:t>2.5.Среднеэтажная жилая застройка</w:t>
            </w:r>
          </w:p>
          <w:p w:rsidR="00AA6506" w:rsidRDefault="00AA6506" w:rsidP="00DF095F">
            <w:pPr>
              <w:ind w:firstLine="0"/>
              <w:jc w:val="left"/>
            </w:pPr>
            <w:r>
              <w:t>2.6.Многоэтажная жилая застройка (высотная застройка)</w:t>
            </w:r>
          </w:p>
          <w:p w:rsidR="00F9705B" w:rsidRDefault="00F9705B" w:rsidP="00DF095F">
            <w:pPr>
              <w:ind w:firstLine="0"/>
              <w:jc w:val="left"/>
            </w:pPr>
            <w:r>
              <w:t>2.7.Обслуживание жилой застройки</w:t>
            </w:r>
          </w:p>
          <w:p w:rsidR="00AA6506" w:rsidRDefault="00AA6506" w:rsidP="00DF095F">
            <w:pPr>
              <w:ind w:firstLine="0"/>
              <w:jc w:val="left"/>
            </w:pPr>
            <w:r>
              <w:t>2.7.1.Объекты гаражного назначения</w:t>
            </w:r>
          </w:p>
          <w:p w:rsidR="00AA6506" w:rsidRDefault="00AA6506" w:rsidP="00DF095F">
            <w:pPr>
              <w:ind w:firstLine="0"/>
              <w:jc w:val="left"/>
            </w:pPr>
            <w:r>
              <w:t>12.0.Земельные участки (территории) общего пользования</w:t>
            </w:r>
          </w:p>
          <w:p w:rsidR="00AA6506" w:rsidRPr="00CB2D41" w:rsidRDefault="00AA6506" w:rsidP="00F9705B">
            <w:pPr>
              <w:ind w:firstLine="0"/>
              <w:jc w:val="left"/>
            </w:pPr>
            <w:r>
              <w:t>3.5.1.Дошкольное, начальное и среднее общее образование</w:t>
            </w:r>
          </w:p>
        </w:tc>
      </w:tr>
      <w:tr w:rsidR="00AA6506" w:rsidRPr="00CB2D41" w:rsidTr="00DF095F">
        <w:tc>
          <w:tcPr>
            <w:tcW w:w="4361" w:type="dxa"/>
            <w:gridSpan w:val="2"/>
            <w:vAlign w:val="center"/>
          </w:tcPr>
          <w:p w:rsidR="00AA6506" w:rsidRPr="00CB2D41" w:rsidRDefault="00AA6506" w:rsidP="00DF095F">
            <w:pPr>
              <w:ind w:firstLine="0"/>
              <w:jc w:val="left"/>
            </w:pPr>
            <w:r>
              <w:t>Условно разрешенные:</w:t>
            </w:r>
          </w:p>
        </w:tc>
        <w:tc>
          <w:tcPr>
            <w:tcW w:w="5493" w:type="dxa"/>
            <w:vAlign w:val="center"/>
          </w:tcPr>
          <w:p w:rsidR="00AA6506" w:rsidRDefault="00AA6506" w:rsidP="00DF095F">
            <w:pPr>
              <w:ind w:firstLine="0"/>
              <w:jc w:val="left"/>
            </w:pPr>
            <w:r>
              <w:t>3.4.2.Стационарное медицинское обслуживание</w:t>
            </w:r>
          </w:p>
          <w:p w:rsidR="00AA6506" w:rsidRDefault="00AA6506" w:rsidP="00DF095F">
            <w:pPr>
              <w:ind w:firstLine="0"/>
              <w:jc w:val="left"/>
            </w:pPr>
            <w:r>
              <w:t>4.2.Объекты торговли (торговые центры, торгово-развлекательные центры (комплексы)</w:t>
            </w:r>
          </w:p>
          <w:p w:rsidR="00AA6506" w:rsidRPr="00CB2D41" w:rsidRDefault="00F9705B" w:rsidP="00DF095F">
            <w:pPr>
              <w:ind w:firstLine="0"/>
              <w:jc w:val="left"/>
            </w:pPr>
            <w:r>
              <w:t>4.5.Банковская и страховая деятельность</w:t>
            </w:r>
          </w:p>
        </w:tc>
      </w:tr>
      <w:tr w:rsidR="00AA6506" w:rsidRPr="00CB2D41" w:rsidTr="00DF095F">
        <w:tc>
          <w:tcPr>
            <w:tcW w:w="4361" w:type="dxa"/>
            <w:gridSpan w:val="2"/>
            <w:vAlign w:val="center"/>
          </w:tcPr>
          <w:p w:rsidR="00AA6506" w:rsidRPr="00CB2D41" w:rsidRDefault="00AA6506" w:rsidP="00DF095F">
            <w:pPr>
              <w:ind w:firstLine="0"/>
              <w:jc w:val="left"/>
            </w:pPr>
            <w:r>
              <w:t>Вспомогательные:</w:t>
            </w:r>
          </w:p>
        </w:tc>
        <w:tc>
          <w:tcPr>
            <w:tcW w:w="5493" w:type="dxa"/>
            <w:vAlign w:val="center"/>
          </w:tcPr>
          <w:p w:rsidR="00AA6506" w:rsidRDefault="00AA6506" w:rsidP="00DF095F">
            <w:pPr>
              <w:ind w:firstLine="0"/>
              <w:jc w:val="left"/>
            </w:pPr>
            <w:r>
              <w:t>4.5.Банковская и страховая деятельность</w:t>
            </w:r>
          </w:p>
          <w:p w:rsidR="00AA6506" w:rsidRDefault="00AA6506" w:rsidP="00DF095F">
            <w:pPr>
              <w:ind w:firstLine="0"/>
              <w:jc w:val="left"/>
            </w:pPr>
            <w:r>
              <w:t>4.9.Обслуживание автотранспорта</w:t>
            </w:r>
          </w:p>
          <w:p w:rsidR="00AA6506" w:rsidRDefault="00F9705B" w:rsidP="00DF095F">
            <w:pPr>
              <w:ind w:firstLine="0"/>
            </w:pPr>
            <w:r>
              <w:t>3.8.Общественное управление</w:t>
            </w:r>
          </w:p>
          <w:p w:rsidR="00F9705B" w:rsidRDefault="00F9705B" w:rsidP="00DF095F">
            <w:pPr>
              <w:ind w:firstLine="0"/>
            </w:pPr>
            <w:r>
              <w:t>5.1.Спорт</w:t>
            </w:r>
          </w:p>
          <w:p w:rsidR="00F9705B" w:rsidRPr="00CB2D41" w:rsidRDefault="00F9705B" w:rsidP="00DF095F">
            <w:pPr>
              <w:ind w:firstLine="0"/>
            </w:pPr>
            <w:r>
              <w:t>8.3.Обеспечение внутреннего правопорядка</w:t>
            </w:r>
          </w:p>
        </w:tc>
      </w:tr>
    </w:tbl>
    <w:p w:rsidR="00F9705B" w:rsidRDefault="00F9705B" w:rsidP="00AA6506">
      <w:pPr>
        <w:autoSpaceDE w:val="0"/>
        <w:autoSpaceDN w:val="0"/>
        <w:adjustRightInd w:val="0"/>
        <w:ind w:firstLine="0"/>
        <w:rPr>
          <w:rFonts w:eastAsia="Calibri"/>
          <w:lang w:eastAsia="en-US"/>
        </w:rPr>
      </w:pPr>
    </w:p>
    <w:p w:rsidR="00F9705B" w:rsidRDefault="00F9705B"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F9705B" w:rsidRPr="00B529B2" w:rsidTr="00DF095F">
        <w:trPr>
          <w:trHeight w:val="507"/>
        </w:trPr>
        <w:tc>
          <w:tcPr>
            <w:tcW w:w="9854" w:type="dxa"/>
            <w:gridSpan w:val="3"/>
            <w:tcBorders>
              <w:top w:val="single" w:sz="8" w:space="0" w:color="auto"/>
            </w:tcBorders>
            <w:vAlign w:val="center"/>
          </w:tcPr>
          <w:p w:rsidR="00F9705B" w:rsidRPr="00B529B2" w:rsidRDefault="00F9705B"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F34556">
              <w:rPr>
                <w:rFonts w:eastAsia="Calibri"/>
                <w:b/>
                <w:lang w:eastAsia="en-US"/>
              </w:rPr>
              <w:t>15</w:t>
            </w:r>
          </w:p>
        </w:tc>
      </w:tr>
      <w:tr w:rsidR="00F9705B" w:rsidRPr="008E61E0" w:rsidTr="00DF095F">
        <w:tc>
          <w:tcPr>
            <w:tcW w:w="534" w:type="dxa"/>
          </w:tcPr>
          <w:p w:rsidR="00F9705B" w:rsidRPr="008E61E0" w:rsidRDefault="00F9705B" w:rsidP="00DF095F">
            <w:pPr>
              <w:ind w:firstLine="0"/>
              <w:rPr>
                <w:b/>
              </w:rPr>
            </w:pPr>
            <w:r w:rsidRPr="008E61E0">
              <w:rPr>
                <w:b/>
              </w:rPr>
              <w:t>№</w:t>
            </w:r>
          </w:p>
        </w:tc>
        <w:tc>
          <w:tcPr>
            <w:tcW w:w="3827" w:type="dxa"/>
          </w:tcPr>
          <w:p w:rsidR="00F9705B" w:rsidRPr="008E61E0" w:rsidRDefault="00F9705B" w:rsidP="00DF095F">
            <w:pPr>
              <w:ind w:firstLine="0"/>
              <w:jc w:val="center"/>
              <w:rPr>
                <w:b/>
              </w:rPr>
            </w:pPr>
            <w:r w:rsidRPr="008E61E0">
              <w:rPr>
                <w:b/>
              </w:rPr>
              <w:t>Наименование параметра</w:t>
            </w:r>
          </w:p>
        </w:tc>
        <w:tc>
          <w:tcPr>
            <w:tcW w:w="5493" w:type="dxa"/>
            <w:tcBorders>
              <w:top w:val="single" w:sz="8" w:space="0" w:color="auto"/>
            </w:tcBorders>
          </w:tcPr>
          <w:p w:rsidR="00F9705B" w:rsidRPr="008E61E0" w:rsidRDefault="00F9705B" w:rsidP="00DF095F">
            <w:pPr>
              <w:ind w:firstLine="0"/>
              <w:jc w:val="center"/>
              <w:rPr>
                <w:b/>
              </w:rPr>
            </w:pPr>
            <w:r w:rsidRPr="008E61E0">
              <w:rPr>
                <w:b/>
              </w:rPr>
              <w:t>Значение параметра</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1</w:t>
            </w:r>
          </w:p>
        </w:tc>
        <w:tc>
          <w:tcPr>
            <w:tcW w:w="3827" w:type="dxa"/>
            <w:vAlign w:val="center"/>
          </w:tcPr>
          <w:p w:rsidR="00F34556" w:rsidRPr="00F34556" w:rsidRDefault="00F34556" w:rsidP="00F34556">
            <w:pPr>
              <w:ind w:firstLine="0"/>
              <w:jc w:val="left"/>
            </w:pPr>
            <w:r w:rsidRPr="00F34556">
              <w:t>Процент застройки земельного участка</w:t>
            </w:r>
          </w:p>
        </w:tc>
        <w:tc>
          <w:tcPr>
            <w:tcW w:w="5493" w:type="dxa"/>
            <w:vAlign w:val="center"/>
          </w:tcPr>
          <w:p w:rsidR="00F34556" w:rsidRPr="00F34556" w:rsidRDefault="00F34556" w:rsidP="00F34556">
            <w:pPr>
              <w:ind w:firstLine="0"/>
              <w:jc w:val="left"/>
            </w:pPr>
            <w:r w:rsidRPr="00F34556">
              <w:t xml:space="preserve">Не более 60 % </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2</w:t>
            </w:r>
          </w:p>
        </w:tc>
        <w:tc>
          <w:tcPr>
            <w:tcW w:w="3827" w:type="dxa"/>
            <w:vAlign w:val="center"/>
          </w:tcPr>
          <w:p w:rsidR="00F34556" w:rsidRPr="00F34556" w:rsidRDefault="00F34556" w:rsidP="00F34556">
            <w:pPr>
              <w:ind w:firstLine="0"/>
              <w:jc w:val="left"/>
            </w:pPr>
            <w:r w:rsidRPr="00F34556">
              <w:t>Предельно допустимая этажность</w:t>
            </w:r>
          </w:p>
        </w:tc>
        <w:tc>
          <w:tcPr>
            <w:tcW w:w="5493" w:type="dxa"/>
            <w:vAlign w:val="center"/>
          </w:tcPr>
          <w:p w:rsidR="00F34556" w:rsidRPr="00F34556" w:rsidRDefault="00F34556" w:rsidP="00F34556">
            <w:pPr>
              <w:ind w:firstLine="0"/>
              <w:jc w:val="left"/>
            </w:pPr>
            <w:r w:rsidRPr="00F34556">
              <w:t xml:space="preserve">3 </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3</w:t>
            </w:r>
          </w:p>
        </w:tc>
        <w:tc>
          <w:tcPr>
            <w:tcW w:w="3827" w:type="dxa"/>
            <w:vAlign w:val="center"/>
          </w:tcPr>
          <w:p w:rsidR="00F34556" w:rsidRPr="00F34556" w:rsidRDefault="00F34556" w:rsidP="00F34556">
            <w:pPr>
              <w:ind w:firstLine="0"/>
              <w:jc w:val="left"/>
            </w:pPr>
            <w:r w:rsidRPr="00F34556">
              <w:t>Минимальные отступы от границ земельных участков</w:t>
            </w:r>
          </w:p>
        </w:tc>
        <w:tc>
          <w:tcPr>
            <w:tcW w:w="5493" w:type="dxa"/>
            <w:vAlign w:val="center"/>
          </w:tcPr>
          <w:p w:rsidR="00F34556" w:rsidRPr="00F34556" w:rsidRDefault="00F34556" w:rsidP="00F34556">
            <w:pPr>
              <w:ind w:firstLine="0"/>
              <w:jc w:val="left"/>
            </w:pPr>
            <w:r w:rsidRPr="00F34556">
              <w:t xml:space="preserve">Устанавливается документацией по планировке территории </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4</w:t>
            </w:r>
          </w:p>
        </w:tc>
        <w:tc>
          <w:tcPr>
            <w:tcW w:w="3827" w:type="dxa"/>
            <w:vAlign w:val="center"/>
          </w:tcPr>
          <w:p w:rsidR="00F34556" w:rsidRPr="00F34556" w:rsidRDefault="00F34556" w:rsidP="00F34556">
            <w:pPr>
              <w:ind w:firstLine="0"/>
              <w:jc w:val="left"/>
            </w:pPr>
            <w:r w:rsidRPr="00F34556">
              <w:t>Обеспеченность местами хранения транспорта</w:t>
            </w:r>
          </w:p>
        </w:tc>
        <w:tc>
          <w:tcPr>
            <w:tcW w:w="5493" w:type="dxa"/>
            <w:vAlign w:val="center"/>
          </w:tcPr>
          <w:p w:rsidR="00F34556" w:rsidRPr="00F34556" w:rsidRDefault="00F34556" w:rsidP="00F34556">
            <w:pPr>
              <w:ind w:firstLine="0"/>
              <w:jc w:val="left"/>
            </w:pPr>
            <w:r w:rsidRPr="00F34556">
              <w:t xml:space="preserve">В соответствии с СП 42.13330.2016 «СНиП 2.07.01-89* Градостроительство. Планировка и застройка городских и сельских поселений» </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5</w:t>
            </w:r>
          </w:p>
        </w:tc>
        <w:tc>
          <w:tcPr>
            <w:tcW w:w="3827" w:type="dxa"/>
            <w:vAlign w:val="center"/>
          </w:tcPr>
          <w:p w:rsidR="00F34556" w:rsidRPr="00F34556" w:rsidRDefault="00F34556" w:rsidP="00F34556">
            <w:pPr>
              <w:ind w:firstLine="0"/>
              <w:jc w:val="left"/>
            </w:pPr>
            <w:r w:rsidRPr="00F34556">
              <w:t>Площадь благоустройства</w:t>
            </w:r>
          </w:p>
        </w:tc>
        <w:tc>
          <w:tcPr>
            <w:tcW w:w="5493" w:type="dxa"/>
            <w:vAlign w:val="center"/>
          </w:tcPr>
          <w:p w:rsidR="00F34556" w:rsidRPr="00F34556" w:rsidRDefault="00F34556" w:rsidP="00F34556">
            <w:pPr>
              <w:ind w:firstLine="0"/>
              <w:jc w:val="left"/>
            </w:pPr>
            <w:r w:rsidRPr="00F34556">
              <w:t xml:space="preserve">В соответствии с СП 42.13330.2016 «СНиП 2.07.01-89* Градостроительство. Планировка и застройка городских и сельских поселений» </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6</w:t>
            </w:r>
          </w:p>
        </w:tc>
        <w:tc>
          <w:tcPr>
            <w:tcW w:w="3827" w:type="dxa"/>
            <w:vAlign w:val="center"/>
          </w:tcPr>
          <w:p w:rsidR="00F34556" w:rsidRPr="00F34556" w:rsidRDefault="00F34556" w:rsidP="00F34556">
            <w:pPr>
              <w:ind w:firstLine="0"/>
              <w:jc w:val="left"/>
            </w:pPr>
            <w:r w:rsidRPr="00F34556">
              <w:t>Плотность сети автомобильных дорог общего пользования</w:t>
            </w:r>
          </w:p>
        </w:tc>
        <w:tc>
          <w:tcPr>
            <w:tcW w:w="5493" w:type="dxa"/>
            <w:vAlign w:val="center"/>
          </w:tcPr>
          <w:p w:rsidR="00F34556" w:rsidRPr="00F34556" w:rsidRDefault="00F34556" w:rsidP="00F34556">
            <w:pPr>
              <w:ind w:firstLine="0"/>
              <w:jc w:val="left"/>
            </w:pPr>
            <w:r w:rsidRPr="00F34556">
              <w:t xml:space="preserve">В соответствии с СП 42.13330.2016 «СНиП 2.07.01-89* Градостроительство. Планировка и застройка городских и сельских поселений» </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7</w:t>
            </w:r>
          </w:p>
        </w:tc>
        <w:tc>
          <w:tcPr>
            <w:tcW w:w="3827" w:type="dxa"/>
            <w:vAlign w:val="center"/>
          </w:tcPr>
          <w:p w:rsidR="00F34556" w:rsidRPr="00F34556" w:rsidRDefault="00F34556" w:rsidP="00F34556">
            <w:pPr>
              <w:ind w:firstLine="0"/>
              <w:jc w:val="left"/>
            </w:pPr>
            <w:r w:rsidRPr="00F34556">
              <w:t>Предельные (минимальные и (или) максимальные) размеры земельных участков</w:t>
            </w:r>
          </w:p>
        </w:tc>
        <w:tc>
          <w:tcPr>
            <w:tcW w:w="5493" w:type="dxa"/>
            <w:vAlign w:val="center"/>
          </w:tcPr>
          <w:p w:rsidR="00F34556" w:rsidRPr="00F34556" w:rsidRDefault="00F34556" w:rsidP="00F34556">
            <w:pPr>
              <w:ind w:firstLine="0"/>
              <w:jc w:val="left"/>
            </w:pPr>
            <w:r w:rsidRPr="00F34556">
              <w:t xml:space="preserve">Устанавливается документацией по планировке территории </w:t>
            </w:r>
          </w:p>
        </w:tc>
      </w:tr>
      <w:tr w:rsidR="00F9705B" w:rsidRPr="00CB2D41" w:rsidTr="00DF095F">
        <w:tc>
          <w:tcPr>
            <w:tcW w:w="9854" w:type="dxa"/>
            <w:gridSpan w:val="3"/>
            <w:vAlign w:val="center"/>
          </w:tcPr>
          <w:p w:rsidR="00F9705B" w:rsidRPr="00CB2D41" w:rsidRDefault="00F9705B" w:rsidP="00DF095F">
            <w:pPr>
              <w:ind w:firstLine="0"/>
              <w:jc w:val="center"/>
            </w:pPr>
            <w:r>
              <w:rPr>
                <w:b/>
              </w:rPr>
              <w:t>Виды разрешенного использования</w:t>
            </w:r>
          </w:p>
        </w:tc>
      </w:tr>
      <w:tr w:rsidR="00F9705B" w:rsidRPr="00CB2D41" w:rsidTr="00DF095F">
        <w:tc>
          <w:tcPr>
            <w:tcW w:w="4361" w:type="dxa"/>
            <w:gridSpan w:val="2"/>
            <w:vAlign w:val="center"/>
          </w:tcPr>
          <w:p w:rsidR="00F9705B" w:rsidRPr="00CB2D41" w:rsidRDefault="00F9705B" w:rsidP="00DF095F">
            <w:pPr>
              <w:ind w:firstLine="0"/>
              <w:jc w:val="center"/>
            </w:pPr>
            <w:r>
              <w:rPr>
                <w:b/>
              </w:rPr>
              <w:t>Тип</w:t>
            </w:r>
          </w:p>
        </w:tc>
        <w:tc>
          <w:tcPr>
            <w:tcW w:w="5493" w:type="dxa"/>
            <w:vAlign w:val="center"/>
          </w:tcPr>
          <w:p w:rsidR="00F9705B" w:rsidRPr="00CB2D41" w:rsidRDefault="00F9705B" w:rsidP="00DF095F">
            <w:pPr>
              <w:ind w:firstLine="0"/>
              <w:jc w:val="center"/>
            </w:pPr>
            <w:r>
              <w:rPr>
                <w:b/>
              </w:rPr>
              <w:t>ВРИ</w:t>
            </w:r>
          </w:p>
        </w:tc>
      </w:tr>
      <w:tr w:rsidR="00F9705B" w:rsidRPr="00CB2D41" w:rsidTr="00DF095F">
        <w:tc>
          <w:tcPr>
            <w:tcW w:w="4361" w:type="dxa"/>
            <w:gridSpan w:val="2"/>
            <w:vAlign w:val="center"/>
          </w:tcPr>
          <w:p w:rsidR="00F9705B" w:rsidRPr="00CB2D41" w:rsidRDefault="00F9705B" w:rsidP="00DF095F">
            <w:pPr>
              <w:ind w:firstLine="0"/>
              <w:jc w:val="left"/>
            </w:pPr>
            <w:r>
              <w:t>Основные:</w:t>
            </w:r>
          </w:p>
        </w:tc>
        <w:tc>
          <w:tcPr>
            <w:tcW w:w="5493" w:type="dxa"/>
            <w:vAlign w:val="center"/>
          </w:tcPr>
          <w:p w:rsidR="00982562" w:rsidRDefault="00982562" w:rsidP="00982562">
            <w:pPr>
              <w:ind w:firstLine="0"/>
              <w:jc w:val="left"/>
            </w:pPr>
            <w:r>
              <w:t>3.1.Коммунальное обслуживание</w:t>
            </w:r>
          </w:p>
          <w:p w:rsidR="00F34556" w:rsidRDefault="00F34556" w:rsidP="00F34556">
            <w:pPr>
              <w:ind w:firstLine="0"/>
              <w:jc w:val="left"/>
            </w:pPr>
            <w:r>
              <w:t>4.9.1.Объекты придорожного сервиса</w:t>
            </w:r>
          </w:p>
          <w:p w:rsidR="00F34556" w:rsidRDefault="00F34556" w:rsidP="00F34556">
            <w:pPr>
              <w:ind w:firstLine="0"/>
              <w:jc w:val="left"/>
            </w:pPr>
            <w:r>
              <w:t>6.0.Производственная деятельность</w:t>
            </w:r>
          </w:p>
          <w:p w:rsidR="00F34556" w:rsidRDefault="00F34556" w:rsidP="00F34556">
            <w:pPr>
              <w:ind w:firstLine="0"/>
              <w:jc w:val="left"/>
            </w:pPr>
            <w:r>
              <w:t>6.1.Недропользование</w:t>
            </w:r>
          </w:p>
          <w:p w:rsidR="00F34556" w:rsidRDefault="00F34556" w:rsidP="00F34556">
            <w:pPr>
              <w:ind w:firstLine="0"/>
              <w:jc w:val="left"/>
            </w:pPr>
            <w:r>
              <w:t>6.2.Тяжелая промышленность</w:t>
            </w:r>
          </w:p>
          <w:p w:rsidR="00F34556" w:rsidRDefault="00F34556" w:rsidP="00F34556">
            <w:pPr>
              <w:ind w:firstLine="0"/>
              <w:jc w:val="left"/>
            </w:pPr>
            <w:r>
              <w:t>6.2.1.Автомобилестроительная промышленность</w:t>
            </w:r>
          </w:p>
          <w:p w:rsidR="00F34556" w:rsidRDefault="00F34556" w:rsidP="00F34556">
            <w:pPr>
              <w:ind w:firstLine="0"/>
              <w:jc w:val="left"/>
            </w:pPr>
            <w:r>
              <w:t>6.3.Легкая промышленность</w:t>
            </w:r>
          </w:p>
          <w:p w:rsidR="00F34556" w:rsidRDefault="00F34556" w:rsidP="00F34556">
            <w:pPr>
              <w:ind w:firstLine="0"/>
              <w:jc w:val="left"/>
            </w:pPr>
            <w:r>
              <w:t>6.3.1.Фармацевтическая промышленность</w:t>
            </w:r>
          </w:p>
          <w:p w:rsidR="00F34556" w:rsidRDefault="00F34556" w:rsidP="00F34556">
            <w:pPr>
              <w:ind w:firstLine="0"/>
              <w:jc w:val="left"/>
            </w:pPr>
            <w:r>
              <w:t>6.4.Пищевая промышленность</w:t>
            </w:r>
          </w:p>
          <w:p w:rsidR="00F34556" w:rsidRDefault="00F34556" w:rsidP="00F34556">
            <w:pPr>
              <w:ind w:firstLine="0"/>
              <w:jc w:val="left"/>
            </w:pPr>
            <w:r>
              <w:t>6.5.Нефтехимическая промышленность</w:t>
            </w:r>
          </w:p>
          <w:p w:rsidR="00F34556" w:rsidRDefault="00F34556" w:rsidP="00F34556">
            <w:pPr>
              <w:ind w:firstLine="0"/>
              <w:jc w:val="left"/>
            </w:pPr>
            <w:r>
              <w:t>6.6.Строительная промышленность</w:t>
            </w:r>
          </w:p>
          <w:p w:rsidR="00F34556" w:rsidRDefault="00F34556" w:rsidP="00F34556">
            <w:pPr>
              <w:ind w:firstLine="0"/>
              <w:jc w:val="left"/>
            </w:pPr>
            <w:r>
              <w:t>6.11.Целлюлозно-бумажная промышленность</w:t>
            </w:r>
          </w:p>
          <w:p w:rsidR="00F34556" w:rsidRDefault="00F34556" w:rsidP="00F34556">
            <w:pPr>
              <w:ind w:firstLine="0"/>
              <w:jc w:val="left"/>
            </w:pPr>
            <w:r>
              <w:t>12.0.Земельные участки (территории) общего пользования</w:t>
            </w:r>
          </w:p>
          <w:p w:rsidR="00F34556" w:rsidRDefault="00F34556" w:rsidP="00F34556">
            <w:pPr>
              <w:ind w:firstLine="0"/>
              <w:jc w:val="left"/>
            </w:pPr>
            <w:r>
              <w:t>6.9.Склады</w:t>
            </w:r>
          </w:p>
          <w:p w:rsidR="00F9705B" w:rsidRPr="00CB2D41" w:rsidRDefault="00F34556" w:rsidP="00F34556">
            <w:pPr>
              <w:pStyle w:val="affffff0"/>
              <w:ind w:left="0" w:firstLine="0"/>
              <w:jc w:val="left"/>
            </w:pPr>
            <w:r>
              <w:t>7.0.Транспорт</w:t>
            </w:r>
          </w:p>
        </w:tc>
      </w:tr>
      <w:tr w:rsidR="00F9705B" w:rsidRPr="00CB2D41" w:rsidTr="00DF095F">
        <w:tc>
          <w:tcPr>
            <w:tcW w:w="4361" w:type="dxa"/>
            <w:gridSpan w:val="2"/>
            <w:vAlign w:val="center"/>
          </w:tcPr>
          <w:p w:rsidR="00F9705B" w:rsidRPr="00CB2D41" w:rsidRDefault="00F9705B" w:rsidP="00DF095F">
            <w:pPr>
              <w:ind w:firstLine="0"/>
              <w:jc w:val="left"/>
            </w:pPr>
            <w:r>
              <w:t>Условно разрешенные:</w:t>
            </w:r>
          </w:p>
        </w:tc>
        <w:tc>
          <w:tcPr>
            <w:tcW w:w="5493" w:type="dxa"/>
            <w:vAlign w:val="center"/>
          </w:tcPr>
          <w:p w:rsidR="00F34556" w:rsidRDefault="00F34556" w:rsidP="00F34556">
            <w:pPr>
              <w:ind w:firstLine="0"/>
              <w:jc w:val="left"/>
            </w:pPr>
            <w:r>
              <w:t>3.3.Бытовое обслуживание</w:t>
            </w:r>
          </w:p>
          <w:p w:rsidR="00F34556" w:rsidRDefault="00F34556" w:rsidP="00F34556">
            <w:pPr>
              <w:ind w:firstLine="0"/>
              <w:jc w:val="left"/>
            </w:pPr>
            <w:r>
              <w:t>4.1.Деловое управление</w:t>
            </w:r>
          </w:p>
          <w:p w:rsidR="00F34556" w:rsidRDefault="00F34556" w:rsidP="00F34556">
            <w:pPr>
              <w:ind w:firstLine="0"/>
              <w:jc w:val="left"/>
            </w:pPr>
            <w:r>
              <w:t>4.9.Обслуживание автотранспорта</w:t>
            </w:r>
          </w:p>
          <w:p w:rsidR="00F9705B" w:rsidRPr="00CB2D41" w:rsidRDefault="00F34556" w:rsidP="00F34556">
            <w:pPr>
              <w:ind w:firstLine="0"/>
              <w:jc w:val="left"/>
            </w:pPr>
            <w:r>
              <w:t>4.9.1.Объекты придорожного сервиса</w:t>
            </w:r>
          </w:p>
        </w:tc>
      </w:tr>
      <w:tr w:rsidR="00F9705B" w:rsidRPr="00CB2D41" w:rsidTr="00DF095F">
        <w:tc>
          <w:tcPr>
            <w:tcW w:w="4361" w:type="dxa"/>
            <w:gridSpan w:val="2"/>
            <w:vAlign w:val="center"/>
          </w:tcPr>
          <w:p w:rsidR="00F9705B" w:rsidRPr="00CB2D41" w:rsidRDefault="00F9705B" w:rsidP="00DF095F">
            <w:pPr>
              <w:ind w:firstLine="0"/>
              <w:jc w:val="left"/>
            </w:pPr>
            <w:r>
              <w:t>Вспомогательные:</w:t>
            </w:r>
          </w:p>
        </w:tc>
        <w:tc>
          <w:tcPr>
            <w:tcW w:w="5493" w:type="dxa"/>
            <w:vAlign w:val="center"/>
          </w:tcPr>
          <w:p w:rsidR="00F9705B" w:rsidRPr="00CB2D41" w:rsidRDefault="00F34556" w:rsidP="00F34556">
            <w:pPr>
              <w:ind w:firstLine="0"/>
            </w:pPr>
            <w:r>
              <w:t>4.6.Общественное питание</w:t>
            </w:r>
          </w:p>
        </w:tc>
      </w:tr>
    </w:tbl>
    <w:p w:rsidR="00F9705B" w:rsidRDefault="00F9705B" w:rsidP="00AA6506">
      <w:pPr>
        <w:autoSpaceDE w:val="0"/>
        <w:autoSpaceDN w:val="0"/>
        <w:adjustRightInd w:val="0"/>
        <w:ind w:firstLine="0"/>
        <w:rPr>
          <w:rFonts w:eastAsia="Calibri"/>
          <w:lang w:eastAsia="en-US"/>
        </w:rPr>
      </w:pPr>
    </w:p>
    <w:p w:rsidR="00F9705B" w:rsidRDefault="00F9705B"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F9705B" w:rsidRPr="00B529B2" w:rsidTr="00DF095F">
        <w:trPr>
          <w:trHeight w:val="507"/>
        </w:trPr>
        <w:tc>
          <w:tcPr>
            <w:tcW w:w="9854" w:type="dxa"/>
            <w:gridSpan w:val="3"/>
            <w:tcBorders>
              <w:top w:val="single" w:sz="8" w:space="0" w:color="auto"/>
            </w:tcBorders>
            <w:vAlign w:val="center"/>
          </w:tcPr>
          <w:p w:rsidR="00F9705B" w:rsidRPr="00B529B2" w:rsidRDefault="00F9705B"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F34556">
              <w:rPr>
                <w:rFonts w:eastAsia="Calibri"/>
                <w:b/>
                <w:lang w:eastAsia="en-US"/>
              </w:rPr>
              <w:t>16</w:t>
            </w:r>
          </w:p>
        </w:tc>
      </w:tr>
      <w:tr w:rsidR="00F9705B" w:rsidRPr="008E61E0" w:rsidTr="00DF095F">
        <w:tc>
          <w:tcPr>
            <w:tcW w:w="534" w:type="dxa"/>
          </w:tcPr>
          <w:p w:rsidR="00F9705B" w:rsidRPr="008E61E0" w:rsidRDefault="00F9705B" w:rsidP="00DF095F">
            <w:pPr>
              <w:ind w:firstLine="0"/>
              <w:rPr>
                <w:b/>
              </w:rPr>
            </w:pPr>
            <w:r w:rsidRPr="008E61E0">
              <w:rPr>
                <w:b/>
              </w:rPr>
              <w:t>№</w:t>
            </w:r>
          </w:p>
        </w:tc>
        <w:tc>
          <w:tcPr>
            <w:tcW w:w="3827" w:type="dxa"/>
          </w:tcPr>
          <w:p w:rsidR="00F9705B" w:rsidRPr="008E61E0" w:rsidRDefault="00F9705B" w:rsidP="00DF095F">
            <w:pPr>
              <w:ind w:firstLine="0"/>
              <w:jc w:val="center"/>
              <w:rPr>
                <w:b/>
              </w:rPr>
            </w:pPr>
            <w:r w:rsidRPr="008E61E0">
              <w:rPr>
                <w:b/>
              </w:rPr>
              <w:t>Наименование параметра</w:t>
            </w:r>
          </w:p>
        </w:tc>
        <w:tc>
          <w:tcPr>
            <w:tcW w:w="5493" w:type="dxa"/>
            <w:tcBorders>
              <w:top w:val="single" w:sz="8" w:space="0" w:color="auto"/>
            </w:tcBorders>
          </w:tcPr>
          <w:p w:rsidR="00F9705B" w:rsidRPr="008E61E0" w:rsidRDefault="00F9705B" w:rsidP="00DF095F">
            <w:pPr>
              <w:ind w:firstLine="0"/>
              <w:jc w:val="center"/>
              <w:rPr>
                <w:b/>
              </w:rPr>
            </w:pPr>
            <w:r w:rsidRPr="008E61E0">
              <w:rPr>
                <w:b/>
              </w:rPr>
              <w:t>Значение параметра</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1</w:t>
            </w:r>
          </w:p>
        </w:tc>
        <w:tc>
          <w:tcPr>
            <w:tcW w:w="3827" w:type="dxa"/>
            <w:vAlign w:val="center"/>
          </w:tcPr>
          <w:p w:rsidR="00F34556" w:rsidRPr="00F34556" w:rsidRDefault="00F34556" w:rsidP="00F34556">
            <w:pPr>
              <w:ind w:firstLine="0"/>
              <w:jc w:val="left"/>
            </w:pPr>
            <w:r w:rsidRPr="00F34556">
              <w:t>Площадь, га</w:t>
            </w:r>
          </w:p>
        </w:tc>
        <w:tc>
          <w:tcPr>
            <w:tcW w:w="5493" w:type="dxa"/>
            <w:vAlign w:val="center"/>
          </w:tcPr>
          <w:p w:rsidR="00F34556" w:rsidRPr="00F34556" w:rsidRDefault="00F34556" w:rsidP="00F34556">
            <w:pPr>
              <w:ind w:firstLine="0"/>
              <w:jc w:val="left"/>
            </w:pPr>
            <w:r w:rsidRPr="00F34556">
              <w:t>3,18</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2</w:t>
            </w:r>
          </w:p>
        </w:tc>
        <w:tc>
          <w:tcPr>
            <w:tcW w:w="3827" w:type="dxa"/>
            <w:vAlign w:val="center"/>
          </w:tcPr>
          <w:p w:rsidR="00F34556" w:rsidRPr="00F34556" w:rsidRDefault="00F34556" w:rsidP="00F34556">
            <w:pPr>
              <w:ind w:firstLine="0"/>
              <w:jc w:val="left"/>
            </w:pPr>
            <w:r w:rsidRPr="00F34556">
              <w:t>Общая площадь квартир, кв. м</w:t>
            </w:r>
          </w:p>
        </w:tc>
        <w:tc>
          <w:tcPr>
            <w:tcW w:w="5493" w:type="dxa"/>
            <w:vAlign w:val="center"/>
          </w:tcPr>
          <w:p w:rsidR="00F34556" w:rsidRPr="00F34556" w:rsidRDefault="00F34556" w:rsidP="00F34556">
            <w:pPr>
              <w:ind w:firstLine="0"/>
              <w:jc w:val="left"/>
            </w:pPr>
            <w:r w:rsidRPr="00F34556">
              <w:t>45 256,5</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3</w:t>
            </w:r>
          </w:p>
        </w:tc>
        <w:tc>
          <w:tcPr>
            <w:tcW w:w="3827" w:type="dxa"/>
            <w:vAlign w:val="center"/>
          </w:tcPr>
          <w:p w:rsidR="00F34556" w:rsidRPr="00F34556" w:rsidRDefault="00F34556" w:rsidP="00F34556">
            <w:pPr>
              <w:ind w:firstLine="0"/>
              <w:jc w:val="left"/>
            </w:pPr>
            <w:r w:rsidRPr="00F34556">
              <w:t>Этажность, эт</w:t>
            </w:r>
          </w:p>
        </w:tc>
        <w:tc>
          <w:tcPr>
            <w:tcW w:w="5493" w:type="dxa"/>
            <w:vAlign w:val="center"/>
          </w:tcPr>
          <w:p w:rsidR="00F34556" w:rsidRPr="00F34556" w:rsidRDefault="00F34556" w:rsidP="00F34556">
            <w:pPr>
              <w:ind w:firstLine="0"/>
              <w:jc w:val="left"/>
            </w:pPr>
            <w:r w:rsidRPr="00F34556">
              <w:t>25</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4</w:t>
            </w:r>
          </w:p>
        </w:tc>
        <w:tc>
          <w:tcPr>
            <w:tcW w:w="3827" w:type="dxa"/>
            <w:vAlign w:val="center"/>
          </w:tcPr>
          <w:p w:rsidR="00F34556" w:rsidRPr="00F34556" w:rsidRDefault="00F34556" w:rsidP="00F34556">
            <w:pPr>
              <w:ind w:firstLine="0"/>
              <w:jc w:val="left"/>
            </w:pPr>
            <w:r w:rsidRPr="00F34556">
              <w:t>Парковка, м/м</w:t>
            </w:r>
          </w:p>
        </w:tc>
        <w:tc>
          <w:tcPr>
            <w:tcW w:w="5493" w:type="dxa"/>
            <w:vAlign w:val="center"/>
          </w:tcPr>
          <w:p w:rsidR="00F34556" w:rsidRPr="00F34556" w:rsidRDefault="00F34556" w:rsidP="00F34556">
            <w:pPr>
              <w:ind w:firstLine="0"/>
              <w:jc w:val="left"/>
            </w:pPr>
            <w:r w:rsidRPr="00F34556">
              <w:t>447</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5</w:t>
            </w:r>
          </w:p>
        </w:tc>
        <w:tc>
          <w:tcPr>
            <w:tcW w:w="3827" w:type="dxa"/>
            <w:vAlign w:val="center"/>
          </w:tcPr>
          <w:p w:rsidR="00F34556" w:rsidRPr="00F34556" w:rsidRDefault="00F34556" w:rsidP="00F34556">
            <w:pPr>
              <w:ind w:firstLine="0"/>
              <w:jc w:val="left"/>
            </w:pPr>
            <w:r w:rsidRPr="00F34556">
              <w:t>Численность населения, чел.</w:t>
            </w:r>
          </w:p>
        </w:tc>
        <w:tc>
          <w:tcPr>
            <w:tcW w:w="5493" w:type="dxa"/>
            <w:vAlign w:val="center"/>
          </w:tcPr>
          <w:p w:rsidR="00F34556" w:rsidRPr="00F34556" w:rsidRDefault="00F34556" w:rsidP="00F34556">
            <w:pPr>
              <w:ind w:firstLine="0"/>
              <w:jc w:val="left"/>
            </w:pPr>
            <w:r w:rsidRPr="00F34556">
              <w:t>1509</w:t>
            </w:r>
          </w:p>
        </w:tc>
      </w:tr>
      <w:tr w:rsidR="00F34556" w:rsidRPr="00B529B2" w:rsidTr="00F34556">
        <w:trPr>
          <w:trHeight w:val="20"/>
        </w:trPr>
        <w:tc>
          <w:tcPr>
            <w:tcW w:w="534" w:type="dxa"/>
            <w:vAlign w:val="center"/>
          </w:tcPr>
          <w:p w:rsidR="00F34556" w:rsidRPr="00EA7AE7" w:rsidRDefault="00F34556" w:rsidP="00DF095F">
            <w:pPr>
              <w:ind w:firstLine="0"/>
              <w:jc w:val="center"/>
            </w:pPr>
            <w:r w:rsidRPr="00EA7AE7">
              <w:t>6</w:t>
            </w:r>
          </w:p>
        </w:tc>
        <w:tc>
          <w:tcPr>
            <w:tcW w:w="3827" w:type="dxa"/>
            <w:vAlign w:val="center"/>
          </w:tcPr>
          <w:p w:rsidR="00F34556" w:rsidRPr="00F34556" w:rsidRDefault="00F34556" w:rsidP="00F34556">
            <w:pPr>
              <w:ind w:firstLine="0"/>
              <w:jc w:val="left"/>
            </w:pPr>
            <w:r w:rsidRPr="00F34556">
              <w:t>Плотность кв. м/га</w:t>
            </w:r>
          </w:p>
        </w:tc>
        <w:tc>
          <w:tcPr>
            <w:tcW w:w="5493" w:type="dxa"/>
            <w:vAlign w:val="center"/>
          </w:tcPr>
          <w:p w:rsidR="00F34556" w:rsidRPr="00F34556" w:rsidRDefault="00F34556" w:rsidP="00F34556">
            <w:pPr>
              <w:ind w:firstLine="0"/>
              <w:jc w:val="left"/>
            </w:pPr>
            <w:r w:rsidRPr="00F34556">
              <w:t>20203</w:t>
            </w:r>
          </w:p>
        </w:tc>
      </w:tr>
      <w:tr w:rsidR="00F9705B" w:rsidRPr="00CB2D41" w:rsidTr="00DF095F">
        <w:tc>
          <w:tcPr>
            <w:tcW w:w="9854" w:type="dxa"/>
            <w:gridSpan w:val="3"/>
            <w:vAlign w:val="center"/>
          </w:tcPr>
          <w:p w:rsidR="00F9705B" w:rsidRPr="00CB2D41" w:rsidRDefault="00F9705B" w:rsidP="00DF095F">
            <w:pPr>
              <w:ind w:firstLine="0"/>
              <w:jc w:val="center"/>
            </w:pPr>
            <w:r>
              <w:rPr>
                <w:b/>
              </w:rPr>
              <w:t>Виды разрешенного использования</w:t>
            </w:r>
          </w:p>
        </w:tc>
      </w:tr>
      <w:tr w:rsidR="00F9705B" w:rsidRPr="00CB2D41" w:rsidTr="00DF095F">
        <w:tc>
          <w:tcPr>
            <w:tcW w:w="4361" w:type="dxa"/>
            <w:gridSpan w:val="2"/>
            <w:vAlign w:val="center"/>
          </w:tcPr>
          <w:p w:rsidR="00F9705B" w:rsidRPr="00CB2D41" w:rsidRDefault="00F9705B" w:rsidP="00DF095F">
            <w:pPr>
              <w:ind w:firstLine="0"/>
              <w:jc w:val="center"/>
            </w:pPr>
            <w:r>
              <w:rPr>
                <w:b/>
              </w:rPr>
              <w:t>Тип</w:t>
            </w:r>
          </w:p>
        </w:tc>
        <w:tc>
          <w:tcPr>
            <w:tcW w:w="5493" w:type="dxa"/>
            <w:vAlign w:val="center"/>
          </w:tcPr>
          <w:p w:rsidR="00F9705B" w:rsidRPr="00CB2D41" w:rsidRDefault="00F9705B" w:rsidP="00DF095F">
            <w:pPr>
              <w:ind w:firstLine="0"/>
              <w:jc w:val="center"/>
            </w:pPr>
            <w:r>
              <w:rPr>
                <w:b/>
              </w:rPr>
              <w:t>ВРИ</w:t>
            </w:r>
          </w:p>
        </w:tc>
      </w:tr>
      <w:tr w:rsidR="00F9705B" w:rsidRPr="00CB2D41" w:rsidTr="00DF095F">
        <w:tc>
          <w:tcPr>
            <w:tcW w:w="4361" w:type="dxa"/>
            <w:gridSpan w:val="2"/>
            <w:vAlign w:val="center"/>
          </w:tcPr>
          <w:p w:rsidR="00F9705B" w:rsidRPr="00CB2D41" w:rsidRDefault="00F9705B" w:rsidP="00DF095F">
            <w:pPr>
              <w:ind w:firstLine="0"/>
              <w:jc w:val="left"/>
            </w:pPr>
            <w:r>
              <w:t>Основные:</w:t>
            </w:r>
          </w:p>
        </w:tc>
        <w:tc>
          <w:tcPr>
            <w:tcW w:w="5493" w:type="dxa"/>
            <w:vAlign w:val="center"/>
          </w:tcPr>
          <w:p w:rsidR="00F9705B" w:rsidRDefault="00F9705B" w:rsidP="00DF095F">
            <w:pPr>
              <w:ind w:firstLine="0"/>
              <w:jc w:val="left"/>
            </w:pPr>
            <w:r>
              <w:t>2.1.1.Малоэтажная многоквартирная жилая застройка</w:t>
            </w:r>
          </w:p>
          <w:p w:rsidR="00F9705B" w:rsidRDefault="00F9705B" w:rsidP="00DF095F">
            <w:pPr>
              <w:ind w:firstLine="0"/>
              <w:jc w:val="left"/>
            </w:pPr>
            <w:r>
              <w:t>2.5.Среднеэтажная жилая застройка</w:t>
            </w:r>
          </w:p>
          <w:p w:rsidR="00F9705B" w:rsidRDefault="00F9705B" w:rsidP="00DF095F">
            <w:pPr>
              <w:ind w:firstLine="0"/>
              <w:jc w:val="left"/>
            </w:pPr>
            <w:r>
              <w:t>2.6.Многоэтажная жилая застройка (высотная застройка)</w:t>
            </w:r>
          </w:p>
          <w:p w:rsidR="00AF7AE3" w:rsidRDefault="00AF7AE3" w:rsidP="00DF095F">
            <w:pPr>
              <w:ind w:firstLine="0"/>
              <w:jc w:val="left"/>
            </w:pPr>
            <w:r>
              <w:t>2.7.Обслуживание жилой застройки</w:t>
            </w:r>
          </w:p>
          <w:p w:rsidR="00F9705B" w:rsidRDefault="00F9705B" w:rsidP="00DF095F">
            <w:pPr>
              <w:ind w:firstLine="0"/>
              <w:jc w:val="left"/>
            </w:pPr>
            <w:r>
              <w:t>2.7.1.Объекты гаражного назначения</w:t>
            </w:r>
          </w:p>
          <w:p w:rsidR="00F9705B" w:rsidRDefault="00F9705B" w:rsidP="00DF095F">
            <w:pPr>
              <w:ind w:firstLine="0"/>
              <w:jc w:val="left"/>
            </w:pPr>
            <w:r>
              <w:t>5.1.Спорт</w:t>
            </w:r>
          </w:p>
          <w:p w:rsidR="00F9705B" w:rsidRDefault="00F9705B" w:rsidP="00DF095F">
            <w:pPr>
              <w:ind w:firstLine="0"/>
              <w:jc w:val="left"/>
            </w:pPr>
            <w:r>
              <w:t>12.0.Земельные участки (территории) общего пользования</w:t>
            </w:r>
          </w:p>
          <w:p w:rsidR="00F9705B" w:rsidRPr="00CB2D41" w:rsidRDefault="00F9705B" w:rsidP="00AF7AE3">
            <w:pPr>
              <w:ind w:firstLine="0"/>
              <w:jc w:val="left"/>
            </w:pPr>
            <w:r>
              <w:t>3.5.1.Дошкольное, начальное и среднее общее образование</w:t>
            </w:r>
          </w:p>
        </w:tc>
      </w:tr>
      <w:tr w:rsidR="00F9705B" w:rsidRPr="00CB2D41" w:rsidTr="00DF095F">
        <w:tc>
          <w:tcPr>
            <w:tcW w:w="4361" w:type="dxa"/>
            <w:gridSpan w:val="2"/>
            <w:vAlign w:val="center"/>
          </w:tcPr>
          <w:p w:rsidR="00F9705B" w:rsidRPr="00CB2D41" w:rsidRDefault="00F9705B" w:rsidP="00DF095F">
            <w:pPr>
              <w:ind w:firstLine="0"/>
              <w:jc w:val="left"/>
            </w:pPr>
            <w:r>
              <w:t>Условно разрешенные:</w:t>
            </w:r>
          </w:p>
        </w:tc>
        <w:tc>
          <w:tcPr>
            <w:tcW w:w="5493" w:type="dxa"/>
            <w:vAlign w:val="center"/>
          </w:tcPr>
          <w:p w:rsidR="00F9705B" w:rsidRDefault="00F9705B" w:rsidP="00DF095F">
            <w:pPr>
              <w:ind w:firstLine="0"/>
              <w:jc w:val="left"/>
            </w:pPr>
            <w:r>
              <w:t>3.4.2.Стационарное медицинское обслуживание</w:t>
            </w:r>
          </w:p>
          <w:p w:rsidR="00F9705B" w:rsidRDefault="00F9705B" w:rsidP="00DF095F">
            <w:pPr>
              <w:ind w:firstLine="0"/>
              <w:jc w:val="left"/>
            </w:pPr>
            <w:r>
              <w:t>3.5.2.Среднее и высшее профессиональное образование</w:t>
            </w:r>
          </w:p>
          <w:p w:rsidR="00F9705B" w:rsidRDefault="00F9705B" w:rsidP="00DF095F">
            <w:pPr>
              <w:ind w:firstLine="0"/>
              <w:jc w:val="left"/>
            </w:pPr>
            <w:r>
              <w:t>4.2.Объекты торговли (торговые центры, торгово-развлекательные центры (комплексы)</w:t>
            </w:r>
          </w:p>
          <w:p w:rsidR="00F9705B" w:rsidRPr="00CB2D41" w:rsidRDefault="00F9705B" w:rsidP="00DF095F">
            <w:pPr>
              <w:ind w:firstLine="0"/>
              <w:jc w:val="left"/>
            </w:pPr>
            <w:r>
              <w:t>4.10.Выставочно-ярмарочная деятельность</w:t>
            </w:r>
          </w:p>
        </w:tc>
      </w:tr>
      <w:tr w:rsidR="00F9705B" w:rsidRPr="00CB2D41" w:rsidTr="00DF095F">
        <w:tc>
          <w:tcPr>
            <w:tcW w:w="4361" w:type="dxa"/>
            <w:gridSpan w:val="2"/>
            <w:vAlign w:val="center"/>
          </w:tcPr>
          <w:p w:rsidR="00F9705B" w:rsidRPr="00CB2D41" w:rsidRDefault="00F9705B" w:rsidP="00DF095F">
            <w:pPr>
              <w:ind w:firstLine="0"/>
              <w:jc w:val="left"/>
            </w:pPr>
            <w:r>
              <w:t>Вспомогательные:</w:t>
            </w:r>
          </w:p>
        </w:tc>
        <w:tc>
          <w:tcPr>
            <w:tcW w:w="5493" w:type="dxa"/>
            <w:vAlign w:val="center"/>
          </w:tcPr>
          <w:p w:rsidR="00AF7AE3" w:rsidRDefault="00AF7AE3" w:rsidP="00DF095F">
            <w:pPr>
              <w:ind w:firstLine="0"/>
              <w:jc w:val="left"/>
            </w:pPr>
            <w:r>
              <w:t>3.8.Общественное управление</w:t>
            </w:r>
          </w:p>
          <w:p w:rsidR="00AF7AE3" w:rsidRDefault="00F9705B" w:rsidP="00DF095F">
            <w:pPr>
              <w:ind w:firstLine="0"/>
              <w:jc w:val="left"/>
            </w:pPr>
            <w:r>
              <w:t>4.5.Банковская и страховая деятельность</w:t>
            </w:r>
          </w:p>
          <w:p w:rsidR="00F9705B" w:rsidRDefault="00F9705B" w:rsidP="00DF095F">
            <w:pPr>
              <w:ind w:firstLine="0"/>
              <w:jc w:val="left"/>
            </w:pPr>
            <w:r>
              <w:t>4.9.Обслуживание автотранспорта</w:t>
            </w:r>
          </w:p>
          <w:p w:rsidR="00F9705B" w:rsidRPr="00CB2D41" w:rsidRDefault="00AF7AE3" w:rsidP="00DF095F">
            <w:pPr>
              <w:ind w:firstLine="0"/>
            </w:pPr>
            <w:r>
              <w:t>8.3.Обеспечение внутреннего правопорядка</w:t>
            </w:r>
          </w:p>
        </w:tc>
      </w:tr>
    </w:tbl>
    <w:p w:rsidR="00F9705B" w:rsidRDefault="00F9705B" w:rsidP="00AA6506">
      <w:pPr>
        <w:autoSpaceDE w:val="0"/>
        <w:autoSpaceDN w:val="0"/>
        <w:adjustRightInd w:val="0"/>
        <w:ind w:firstLine="0"/>
        <w:rPr>
          <w:rFonts w:eastAsia="Calibri"/>
          <w:lang w:eastAsia="en-US"/>
        </w:rPr>
      </w:pPr>
    </w:p>
    <w:p w:rsidR="00F9705B" w:rsidRDefault="00F9705B"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F9705B" w:rsidRPr="00B529B2" w:rsidTr="00DF095F">
        <w:trPr>
          <w:trHeight w:val="507"/>
        </w:trPr>
        <w:tc>
          <w:tcPr>
            <w:tcW w:w="9854" w:type="dxa"/>
            <w:gridSpan w:val="3"/>
            <w:tcBorders>
              <w:top w:val="single" w:sz="8" w:space="0" w:color="auto"/>
            </w:tcBorders>
            <w:vAlign w:val="center"/>
          </w:tcPr>
          <w:p w:rsidR="00F9705B" w:rsidRPr="00B529B2" w:rsidRDefault="00F9705B"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2E4C7B">
              <w:rPr>
                <w:rFonts w:eastAsia="Calibri"/>
                <w:b/>
                <w:lang w:eastAsia="en-US"/>
              </w:rPr>
              <w:t>17</w:t>
            </w:r>
          </w:p>
        </w:tc>
      </w:tr>
      <w:tr w:rsidR="00F9705B" w:rsidRPr="008E61E0" w:rsidTr="00DF095F">
        <w:tc>
          <w:tcPr>
            <w:tcW w:w="534" w:type="dxa"/>
          </w:tcPr>
          <w:p w:rsidR="00F9705B" w:rsidRPr="008E61E0" w:rsidRDefault="00F9705B" w:rsidP="00DF095F">
            <w:pPr>
              <w:ind w:firstLine="0"/>
              <w:rPr>
                <w:b/>
              </w:rPr>
            </w:pPr>
            <w:r w:rsidRPr="008E61E0">
              <w:rPr>
                <w:b/>
              </w:rPr>
              <w:t>№</w:t>
            </w:r>
          </w:p>
        </w:tc>
        <w:tc>
          <w:tcPr>
            <w:tcW w:w="3827" w:type="dxa"/>
          </w:tcPr>
          <w:p w:rsidR="00F9705B" w:rsidRPr="008E61E0" w:rsidRDefault="00F9705B" w:rsidP="00DF095F">
            <w:pPr>
              <w:ind w:firstLine="0"/>
              <w:jc w:val="center"/>
              <w:rPr>
                <w:b/>
              </w:rPr>
            </w:pPr>
            <w:r w:rsidRPr="008E61E0">
              <w:rPr>
                <w:b/>
              </w:rPr>
              <w:t>Наименование параметра</w:t>
            </w:r>
          </w:p>
        </w:tc>
        <w:tc>
          <w:tcPr>
            <w:tcW w:w="5493" w:type="dxa"/>
            <w:tcBorders>
              <w:top w:val="single" w:sz="8" w:space="0" w:color="auto"/>
            </w:tcBorders>
          </w:tcPr>
          <w:p w:rsidR="00F9705B" w:rsidRPr="008E61E0" w:rsidRDefault="00F9705B" w:rsidP="00DF095F">
            <w:pPr>
              <w:ind w:firstLine="0"/>
              <w:jc w:val="center"/>
              <w:rPr>
                <w:b/>
              </w:rPr>
            </w:pPr>
            <w:r w:rsidRPr="008E61E0">
              <w:rPr>
                <w:b/>
              </w:rPr>
              <w:t>Значение параметра</w:t>
            </w:r>
          </w:p>
        </w:tc>
      </w:tr>
      <w:tr w:rsidR="002E4C7B" w:rsidRPr="00B529B2" w:rsidTr="002E4C7B">
        <w:trPr>
          <w:trHeight w:val="20"/>
        </w:trPr>
        <w:tc>
          <w:tcPr>
            <w:tcW w:w="534" w:type="dxa"/>
            <w:vAlign w:val="center"/>
          </w:tcPr>
          <w:p w:rsidR="002E4C7B" w:rsidRPr="00EA7AE7" w:rsidRDefault="002E4C7B" w:rsidP="00DF095F">
            <w:pPr>
              <w:ind w:firstLine="0"/>
              <w:jc w:val="center"/>
            </w:pPr>
            <w:r w:rsidRPr="00EA7AE7">
              <w:t>1</w:t>
            </w:r>
          </w:p>
        </w:tc>
        <w:tc>
          <w:tcPr>
            <w:tcW w:w="3827" w:type="dxa"/>
            <w:vAlign w:val="center"/>
          </w:tcPr>
          <w:p w:rsidR="002E4C7B" w:rsidRPr="002E4C7B" w:rsidRDefault="002E4C7B" w:rsidP="002E4C7B">
            <w:pPr>
              <w:ind w:firstLine="0"/>
              <w:jc w:val="left"/>
            </w:pPr>
            <w:r w:rsidRPr="002E4C7B">
              <w:t>Процент застройки земельного участка</w:t>
            </w:r>
          </w:p>
        </w:tc>
        <w:tc>
          <w:tcPr>
            <w:tcW w:w="5493" w:type="dxa"/>
            <w:vAlign w:val="center"/>
          </w:tcPr>
          <w:p w:rsidR="002E4C7B" w:rsidRPr="002E4C7B" w:rsidRDefault="002E4C7B" w:rsidP="002E4C7B">
            <w:pPr>
              <w:ind w:firstLine="0"/>
              <w:jc w:val="left"/>
            </w:pPr>
            <w:r w:rsidRPr="002E4C7B">
              <w:t xml:space="preserve">Не более 60 % </w:t>
            </w:r>
          </w:p>
        </w:tc>
      </w:tr>
      <w:tr w:rsidR="002E4C7B" w:rsidRPr="00B529B2" w:rsidTr="002E4C7B">
        <w:trPr>
          <w:trHeight w:val="20"/>
        </w:trPr>
        <w:tc>
          <w:tcPr>
            <w:tcW w:w="534" w:type="dxa"/>
            <w:vAlign w:val="center"/>
          </w:tcPr>
          <w:p w:rsidR="002E4C7B" w:rsidRPr="00EA7AE7" w:rsidRDefault="002E4C7B" w:rsidP="00DF095F">
            <w:pPr>
              <w:ind w:firstLine="0"/>
              <w:jc w:val="center"/>
            </w:pPr>
            <w:r w:rsidRPr="00EA7AE7">
              <w:t>2</w:t>
            </w:r>
          </w:p>
        </w:tc>
        <w:tc>
          <w:tcPr>
            <w:tcW w:w="3827" w:type="dxa"/>
            <w:vAlign w:val="center"/>
          </w:tcPr>
          <w:p w:rsidR="002E4C7B" w:rsidRPr="002E4C7B" w:rsidRDefault="002E4C7B" w:rsidP="002E4C7B">
            <w:pPr>
              <w:ind w:firstLine="0"/>
              <w:jc w:val="left"/>
            </w:pPr>
            <w:r w:rsidRPr="002E4C7B">
              <w:t>Предельно допустимая этажность</w:t>
            </w:r>
          </w:p>
        </w:tc>
        <w:tc>
          <w:tcPr>
            <w:tcW w:w="5493" w:type="dxa"/>
            <w:vAlign w:val="center"/>
          </w:tcPr>
          <w:p w:rsidR="002E4C7B" w:rsidRPr="002E4C7B" w:rsidRDefault="002E4C7B" w:rsidP="002E4C7B">
            <w:pPr>
              <w:ind w:firstLine="0"/>
              <w:jc w:val="left"/>
            </w:pPr>
            <w:r w:rsidRPr="002E4C7B">
              <w:t xml:space="preserve">10 </w:t>
            </w:r>
          </w:p>
        </w:tc>
      </w:tr>
      <w:tr w:rsidR="002E4C7B" w:rsidRPr="00B529B2" w:rsidTr="002E4C7B">
        <w:trPr>
          <w:trHeight w:val="20"/>
        </w:trPr>
        <w:tc>
          <w:tcPr>
            <w:tcW w:w="534" w:type="dxa"/>
            <w:vAlign w:val="center"/>
          </w:tcPr>
          <w:p w:rsidR="002E4C7B" w:rsidRPr="00EA7AE7" w:rsidRDefault="002E4C7B" w:rsidP="00DF095F">
            <w:pPr>
              <w:ind w:firstLine="0"/>
              <w:jc w:val="center"/>
            </w:pPr>
            <w:r w:rsidRPr="00EA7AE7">
              <w:t>3</w:t>
            </w:r>
          </w:p>
        </w:tc>
        <w:tc>
          <w:tcPr>
            <w:tcW w:w="3827" w:type="dxa"/>
            <w:vAlign w:val="center"/>
          </w:tcPr>
          <w:p w:rsidR="002E4C7B" w:rsidRPr="002E4C7B" w:rsidRDefault="002E4C7B" w:rsidP="002E4C7B">
            <w:pPr>
              <w:ind w:firstLine="0"/>
              <w:jc w:val="left"/>
            </w:pPr>
            <w:r w:rsidRPr="002E4C7B">
              <w:t>Минимальные отступы от границ земельных участков</w:t>
            </w:r>
          </w:p>
        </w:tc>
        <w:tc>
          <w:tcPr>
            <w:tcW w:w="5493" w:type="dxa"/>
            <w:vAlign w:val="center"/>
          </w:tcPr>
          <w:p w:rsidR="002E4C7B" w:rsidRPr="002E4C7B" w:rsidRDefault="002E4C7B" w:rsidP="002E4C7B">
            <w:pPr>
              <w:ind w:firstLine="0"/>
              <w:jc w:val="left"/>
            </w:pPr>
            <w:r w:rsidRPr="002E4C7B">
              <w:t xml:space="preserve">Устанавливается документацией по планировке территории </w:t>
            </w:r>
          </w:p>
        </w:tc>
      </w:tr>
      <w:tr w:rsidR="002E4C7B" w:rsidRPr="00B529B2" w:rsidTr="002E4C7B">
        <w:trPr>
          <w:trHeight w:val="20"/>
        </w:trPr>
        <w:tc>
          <w:tcPr>
            <w:tcW w:w="534" w:type="dxa"/>
            <w:vAlign w:val="center"/>
          </w:tcPr>
          <w:p w:rsidR="002E4C7B" w:rsidRPr="00EA7AE7" w:rsidRDefault="002E4C7B" w:rsidP="00DF095F">
            <w:pPr>
              <w:ind w:firstLine="0"/>
              <w:jc w:val="center"/>
            </w:pPr>
            <w:r w:rsidRPr="00EA7AE7">
              <w:t>4</w:t>
            </w:r>
          </w:p>
        </w:tc>
        <w:tc>
          <w:tcPr>
            <w:tcW w:w="3827" w:type="dxa"/>
            <w:vAlign w:val="center"/>
          </w:tcPr>
          <w:p w:rsidR="002E4C7B" w:rsidRPr="002E4C7B" w:rsidRDefault="002E4C7B" w:rsidP="002E4C7B">
            <w:pPr>
              <w:ind w:firstLine="0"/>
              <w:jc w:val="left"/>
            </w:pPr>
            <w:r w:rsidRPr="002E4C7B">
              <w:t>Обеспеченность местами хранения транспорта</w:t>
            </w:r>
          </w:p>
        </w:tc>
        <w:tc>
          <w:tcPr>
            <w:tcW w:w="5493" w:type="dxa"/>
            <w:vAlign w:val="center"/>
          </w:tcPr>
          <w:p w:rsidR="002E4C7B" w:rsidRPr="002E4C7B" w:rsidRDefault="002E4C7B" w:rsidP="002E4C7B">
            <w:pPr>
              <w:ind w:firstLine="0"/>
              <w:jc w:val="left"/>
            </w:pPr>
            <w:r w:rsidRPr="002E4C7B">
              <w:t xml:space="preserve">В соответствии с СП 42.13330.2016 «СНиП 2.07.01-89* Градостроительство. Планировка и застройка городских и сельских поселений» </w:t>
            </w:r>
          </w:p>
        </w:tc>
      </w:tr>
      <w:tr w:rsidR="002E4C7B" w:rsidRPr="00B529B2" w:rsidTr="002E4C7B">
        <w:trPr>
          <w:trHeight w:val="20"/>
        </w:trPr>
        <w:tc>
          <w:tcPr>
            <w:tcW w:w="534" w:type="dxa"/>
            <w:vAlign w:val="center"/>
          </w:tcPr>
          <w:p w:rsidR="002E4C7B" w:rsidRPr="00EA7AE7" w:rsidRDefault="002E4C7B" w:rsidP="00DF095F">
            <w:pPr>
              <w:ind w:firstLine="0"/>
              <w:jc w:val="center"/>
            </w:pPr>
            <w:r w:rsidRPr="00EA7AE7">
              <w:t>5</w:t>
            </w:r>
          </w:p>
        </w:tc>
        <w:tc>
          <w:tcPr>
            <w:tcW w:w="3827" w:type="dxa"/>
            <w:vAlign w:val="center"/>
          </w:tcPr>
          <w:p w:rsidR="002E4C7B" w:rsidRPr="002E4C7B" w:rsidRDefault="002E4C7B" w:rsidP="002E4C7B">
            <w:pPr>
              <w:ind w:firstLine="0"/>
              <w:jc w:val="left"/>
            </w:pPr>
            <w:r w:rsidRPr="002E4C7B">
              <w:t>Площадь благоустройства</w:t>
            </w:r>
          </w:p>
        </w:tc>
        <w:tc>
          <w:tcPr>
            <w:tcW w:w="5493" w:type="dxa"/>
            <w:vAlign w:val="center"/>
          </w:tcPr>
          <w:p w:rsidR="002E4C7B" w:rsidRPr="002E4C7B" w:rsidRDefault="002E4C7B" w:rsidP="002E4C7B">
            <w:pPr>
              <w:ind w:firstLine="0"/>
              <w:jc w:val="left"/>
            </w:pPr>
            <w:r w:rsidRPr="002E4C7B">
              <w:t xml:space="preserve">В соответствии с СП 42.13330.2016 «СНиП 2.07.01-89* Градостроительство. Планировка и застройка городских и сельских поселений» </w:t>
            </w:r>
          </w:p>
        </w:tc>
      </w:tr>
      <w:tr w:rsidR="002E4C7B" w:rsidRPr="00B529B2" w:rsidTr="002E4C7B">
        <w:trPr>
          <w:trHeight w:val="20"/>
        </w:trPr>
        <w:tc>
          <w:tcPr>
            <w:tcW w:w="534" w:type="dxa"/>
            <w:vAlign w:val="center"/>
          </w:tcPr>
          <w:p w:rsidR="002E4C7B" w:rsidRPr="00EA7AE7" w:rsidRDefault="002E4C7B" w:rsidP="00DF095F">
            <w:pPr>
              <w:ind w:firstLine="0"/>
              <w:jc w:val="center"/>
            </w:pPr>
            <w:r w:rsidRPr="00EA7AE7">
              <w:t>6</w:t>
            </w:r>
          </w:p>
        </w:tc>
        <w:tc>
          <w:tcPr>
            <w:tcW w:w="3827" w:type="dxa"/>
            <w:vAlign w:val="center"/>
          </w:tcPr>
          <w:p w:rsidR="002E4C7B" w:rsidRPr="002E4C7B" w:rsidRDefault="002E4C7B" w:rsidP="002E4C7B">
            <w:pPr>
              <w:ind w:firstLine="0"/>
              <w:jc w:val="left"/>
            </w:pPr>
            <w:r w:rsidRPr="002E4C7B">
              <w:t>Плотность сети автомобильных дорог общего пользования</w:t>
            </w:r>
          </w:p>
        </w:tc>
        <w:tc>
          <w:tcPr>
            <w:tcW w:w="5493" w:type="dxa"/>
            <w:vAlign w:val="center"/>
          </w:tcPr>
          <w:p w:rsidR="002E4C7B" w:rsidRPr="002E4C7B" w:rsidRDefault="002E4C7B" w:rsidP="002E4C7B">
            <w:pPr>
              <w:ind w:firstLine="0"/>
              <w:jc w:val="left"/>
            </w:pPr>
            <w:r w:rsidRPr="002E4C7B">
              <w:t xml:space="preserve">В соответствии с СП 42.13330.2016 «СНиП 2.07.01-89* Градостроительство. Планировка и застройка городских и сельских поселений» </w:t>
            </w:r>
          </w:p>
        </w:tc>
      </w:tr>
      <w:tr w:rsidR="002E4C7B" w:rsidRPr="00B529B2" w:rsidTr="002E4C7B">
        <w:trPr>
          <w:trHeight w:val="20"/>
        </w:trPr>
        <w:tc>
          <w:tcPr>
            <w:tcW w:w="534" w:type="dxa"/>
            <w:vAlign w:val="center"/>
          </w:tcPr>
          <w:p w:rsidR="002E4C7B" w:rsidRPr="00EA7AE7" w:rsidRDefault="002E4C7B" w:rsidP="00DF095F">
            <w:pPr>
              <w:ind w:firstLine="0"/>
              <w:jc w:val="center"/>
            </w:pPr>
            <w:r w:rsidRPr="00EA7AE7">
              <w:t>7</w:t>
            </w:r>
          </w:p>
        </w:tc>
        <w:tc>
          <w:tcPr>
            <w:tcW w:w="3827" w:type="dxa"/>
            <w:vAlign w:val="center"/>
          </w:tcPr>
          <w:p w:rsidR="002E4C7B" w:rsidRPr="002E4C7B" w:rsidRDefault="002E4C7B" w:rsidP="002E4C7B">
            <w:pPr>
              <w:ind w:firstLine="0"/>
              <w:jc w:val="left"/>
            </w:pPr>
            <w:r w:rsidRPr="002E4C7B">
              <w:t>Предельные (минимальные и (или) максимальные) размеры земельных участков</w:t>
            </w:r>
          </w:p>
        </w:tc>
        <w:tc>
          <w:tcPr>
            <w:tcW w:w="5493" w:type="dxa"/>
            <w:vAlign w:val="center"/>
          </w:tcPr>
          <w:p w:rsidR="002E4C7B" w:rsidRPr="002E4C7B" w:rsidRDefault="002E4C7B" w:rsidP="002E4C7B">
            <w:pPr>
              <w:ind w:firstLine="0"/>
              <w:jc w:val="left"/>
            </w:pPr>
            <w:r w:rsidRPr="002E4C7B">
              <w:t xml:space="preserve">Устанавливается документацией по планировке территории </w:t>
            </w:r>
          </w:p>
        </w:tc>
      </w:tr>
      <w:tr w:rsidR="00F9705B" w:rsidRPr="00CB2D41" w:rsidTr="00DF095F">
        <w:tc>
          <w:tcPr>
            <w:tcW w:w="9854" w:type="dxa"/>
            <w:gridSpan w:val="3"/>
            <w:vAlign w:val="center"/>
          </w:tcPr>
          <w:p w:rsidR="00F9705B" w:rsidRPr="00CB2D41" w:rsidRDefault="00F9705B" w:rsidP="00DF095F">
            <w:pPr>
              <w:ind w:firstLine="0"/>
              <w:jc w:val="center"/>
            </w:pPr>
            <w:r>
              <w:rPr>
                <w:b/>
              </w:rPr>
              <w:t>Виды разрешенного использования</w:t>
            </w:r>
          </w:p>
        </w:tc>
      </w:tr>
      <w:tr w:rsidR="00F9705B" w:rsidRPr="00CB2D41" w:rsidTr="00DF095F">
        <w:tc>
          <w:tcPr>
            <w:tcW w:w="4361" w:type="dxa"/>
            <w:gridSpan w:val="2"/>
            <w:vAlign w:val="center"/>
          </w:tcPr>
          <w:p w:rsidR="00F9705B" w:rsidRPr="00CB2D41" w:rsidRDefault="00F9705B" w:rsidP="00DF095F">
            <w:pPr>
              <w:ind w:firstLine="0"/>
              <w:jc w:val="center"/>
            </w:pPr>
            <w:r>
              <w:rPr>
                <w:b/>
              </w:rPr>
              <w:t>Тип</w:t>
            </w:r>
          </w:p>
        </w:tc>
        <w:tc>
          <w:tcPr>
            <w:tcW w:w="5493" w:type="dxa"/>
            <w:vAlign w:val="center"/>
          </w:tcPr>
          <w:p w:rsidR="00F9705B" w:rsidRPr="00CB2D41" w:rsidRDefault="00F9705B" w:rsidP="00DF095F">
            <w:pPr>
              <w:ind w:firstLine="0"/>
              <w:jc w:val="center"/>
            </w:pPr>
            <w:r>
              <w:rPr>
                <w:b/>
              </w:rPr>
              <w:t>ВРИ</w:t>
            </w:r>
          </w:p>
        </w:tc>
      </w:tr>
      <w:tr w:rsidR="00F9705B" w:rsidRPr="00CB2D41" w:rsidTr="00DF095F">
        <w:tc>
          <w:tcPr>
            <w:tcW w:w="4361" w:type="dxa"/>
            <w:gridSpan w:val="2"/>
            <w:vAlign w:val="center"/>
          </w:tcPr>
          <w:p w:rsidR="00F9705B" w:rsidRPr="00CB2D41" w:rsidRDefault="00F9705B" w:rsidP="00DF095F">
            <w:pPr>
              <w:ind w:firstLine="0"/>
              <w:jc w:val="left"/>
            </w:pPr>
            <w:r>
              <w:t>Основные:</w:t>
            </w:r>
          </w:p>
        </w:tc>
        <w:tc>
          <w:tcPr>
            <w:tcW w:w="5493" w:type="dxa"/>
            <w:vAlign w:val="center"/>
          </w:tcPr>
          <w:p w:rsidR="002E4C7B" w:rsidRDefault="002E4C7B" w:rsidP="002E4C7B">
            <w:pPr>
              <w:ind w:firstLine="0"/>
              <w:jc w:val="left"/>
            </w:pPr>
            <w:r>
              <w:t>3.0.Общественное использование объектов капитального строительства</w:t>
            </w:r>
          </w:p>
          <w:p w:rsidR="002E4C7B" w:rsidRDefault="002E4C7B" w:rsidP="002E4C7B">
            <w:pPr>
              <w:ind w:firstLine="0"/>
              <w:jc w:val="left"/>
            </w:pPr>
            <w:r>
              <w:t>4.0.Предпринимательство</w:t>
            </w:r>
          </w:p>
          <w:p w:rsidR="002E4C7B" w:rsidRDefault="002E4C7B" w:rsidP="002E4C7B">
            <w:pPr>
              <w:ind w:firstLine="0"/>
              <w:jc w:val="left"/>
            </w:pPr>
            <w:r>
              <w:t>8.3.Обеспечение внутреннего правопорядка</w:t>
            </w:r>
          </w:p>
          <w:p w:rsidR="002E4C7B" w:rsidRDefault="002E4C7B" w:rsidP="002E4C7B">
            <w:pPr>
              <w:ind w:firstLine="0"/>
              <w:jc w:val="left"/>
            </w:pPr>
            <w:r>
              <w:t>12.0.Земельные участки (территории) общего пользования</w:t>
            </w:r>
          </w:p>
          <w:p w:rsidR="002E4C7B" w:rsidRDefault="002E4C7B" w:rsidP="002E4C7B">
            <w:pPr>
              <w:ind w:firstLine="0"/>
              <w:jc w:val="left"/>
            </w:pPr>
            <w:r>
              <w:t>5.1.Спорт</w:t>
            </w:r>
          </w:p>
          <w:p w:rsidR="00F9705B" w:rsidRPr="00CB2D41" w:rsidRDefault="002E4C7B" w:rsidP="002E4C7B">
            <w:pPr>
              <w:pStyle w:val="affffff0"/>
              <w:ind w:left="0" w:firstLine="0"/>
              <w:jc w:val="left"/>
            </w:pPr>
            <w:r>
              <w:t>4.7.Гостиничное обслуживание</w:t>
            </w:r>
          </w:p>
        </w:tc>
      </w:tr>
      <w:tr w:rsidR="00F9705B" w:rsidRPr="00CB2D41" w:rsidTr="00DF095F">
        <w:tc>
          <w:tcPr>
            <w:tcW w:w="4361" w:type="dxa"/>
            <w:gridSpan w:val="2"/>
            <w:vAlign w:val="center"/>
          </w:tcPr>
          <w:p w:rsidR="00F9705B" w:rsidRPr="00CB2D41" w:rsidRDefault="00F9705B" w:rsidP="00DF095F">
            <w:pPr>
              <w:ind w:firstLine="0"/>
              <w:jc w:val="left"/>
            </w:pPr>
            <w:r>
              <w:t>Условно разрешенные:</w:t>
            </w:r>
          </w:p>
        </w:tc>
        <w:tc>
          <w:tcPr>
            <w:tcW w:w="5493" w:type="dxa"/>
            <w:vAlign w:val="center"/>
          </w:tcPr>
          <w:p w:rsidR="00F9705B" w:rsidRPr="00CB2D41" w:rsidRDefault="002E4C7B" w:rsidP="00DF095F">
            <w:pPr>
              <w:ind w:firstLine="0"/>
              <w:jc w:val="left"/>
            </w:pPr>
            <w:r>
              <w:t>-</w:t>
            </w:r>
          </w:p>
        </w:tc>
      </w:tr>
      <w:tr w:rsidR="00F9705B" w:rsidRPr="00CB2D41" w:rsidTr="00DF095F">
        <w:tc>
          <w:tcPr>
            <w:tcW w:w="4361" w:type="dxa"/>
            <w:gridSpan w:val="2"/>
            <w:vAlign w:val="center"/>
          </w:tcPr>
          <w:p w:rsidR="00F9705B" w:rsidRPr="00CB2D41" w:rsidRDefault="00F9705B" w:rsidP="00DF095F">
            <w:pPr>
              <w:ind w:firstLine="0"/>
              <w:jc w:val="left"/>
            </w:pPr>
            <w:r>
              <w:t>Вспомогательные:</w:t>
            </w:r>
          </w:p>
        </w:tc>
        <w:tc>
          <w:tcPr>
            <w:tcW w:w="5493" w:type="dxa"/>
            <w:vAlign w:val="center"/>
          </w:tcPr>
          <w:p w:rsidR="00F9705B" w:rsidRDefault="00F9705B" w:rsidP="00DF095F">
            <w:pPr>
              <w:ind w:firstLine="0"/>
              <w:jc w:val="left"/>
            </w:pPr>
            <w:r>
              <w:t>4.9.Обслуживание автотранспорта</w:t>
            </w:r>
          </w:p>
          <w:p w:rsidR="00F9705B" w:rsidRPr="00CB2D41" w:rsidRDefault="002E4C7B" w:rsidP="00DF095F">
            <w:pPr>
              <w:ind w:firstLine="0"/>
            </w:pPr>
            <w:r>
              <w:t>2.7.1.Объекты гаражного назначения</w:t>
            </w:r>
          </w:p>
        </w:tc>
      </w:tr>
    </w:tbl>
    <w:p w:rsidR="00F9705B" w:rsidRDefault="00F9705B" w:rsidP="00AA6506">
      <w:pPr>
        <w:autoSpaceDE w:val="0"/>
        <w:autoSpaceDN w:val="0"/>
        <w:adjustRightInd w:val="0"/>
        <w:ind w:firstLine="0"/>
        <w:rPr>
          <w:rFonts w:eastAsia="Calibri"/>
          <w:lang w:eastAsia="en-US"/>
        </w:rPr>
      </w:pPr>
    </w:p>
    <w:p w:rsidR="00F9705B" w:rsidRDefault="00F9705B"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F9705B" w:rsidRPr="00B529B2" w:rsidTr="00DF095F">
        <w:trPr>
          <w:trHeight w:val="507"/>
        </w:trPr>
        <w:tc>
          <w:tcPr>
            <w:tcW w:w="9854" w:type="dxa"/>
            <w:gridSpan w:val="3"/>
            <w:tcBorders>
              <w:top w:val="single" w:sz="8" w:space="0" w:color="auto"/>
            </w:tcBorders>
            <w:vAlign w:val="center"/>
          </w:tcPr>
          <w:p w:rsidR="00F9705B" w:rsidRPr="00B529B2" w:rsidRDefault="00F9705B"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E02D01">
              <w:rPr>
                <w:rFonts w:eastAsia="Calibri"/>
                <w:b/>
                <w:lang w:eastAsia="en-US"/>
              </w:rPr>
              <w:t>18</w:t>
            </w:r>
          </w:p>
        </w:tc>
      </w:tr>
      <w:tr w:rsidR="00F9705B" w:rsidRPr="008E61E0" w:rsidTr="00DF095F">
        <w:tc>
          <w:tcPr>
            <w:tcW w:w="534" w:type="dxa"/>
          </w:tcPr>
          <w:p w:rsidR="00F9705B" w:rsidRPr="008E61E0" w:rsidRDefault="00F9705B" w:rsidP="00DF095F">
            <w:pPr>
              <w:ind w:firstLine="0"/>
              <w:rPr>
                <w:b/>
              </w:rPr>
            </w:pPr>
            <w:r w:rsidRPr="008E61E0">
              <w:rPr>
                <w:b/>
              </w:rPr>
              <w:t>№</w:t>
            </w:r>
          </w:p>
        </w:tc>
        <w:tc>
          <w:tcPr>
            <w:tcW w:w="3827" w:type="dxa"/>
          </w:tcPr>
          <w:p w:rsidR="00F9705B" w:rsidRPr="008E61E0" w:rsidRDefault="00F9705B" w:rsidP="00DF095F">
            <w:pPr>
              <w:ind w:firstLine="0"/>
              <w:jc w:val="center"/>
              <w:rPr>
                <w:b/>
              </w:rPr>
            </w:pPr>
            <w:r w:rsidRPr="008E61E0">
              <w:rPr>
                <w:b/>
              </w:rPr>
              <w:t>Наименование параметра</w:t>
            </w:r>
          </w:p>
        </w:tc>
        <w:tc>
          <w:tcPr>
            <w:tcW w:w="5493" w:type="dxa"/>
            <w:tcBorders>
              <w:top w:val="single" w:sz="8" w:space="0" w:color="auto"/>
            </w:tcBorders>
          </w:tcPr>
          <w:p w:rsidR="00F9705B" w:rsidRPr="008E61E0" w:rsidRDefault="00F9705B" w:rsidP="00DF095F">
            <w:pPr>
              <w:ind w:firstLine="0"/>
              <w:jc w:val="center"/>
              <w:rPr>
                <w:b/>
              </w:rPr>
            </w:pPr>
            <w:r w:rsidRPr="008E61E0">
              <w:rPr>
                <w:b/>
              </w:rPr>
              <w:t>Значение параметра</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w:t>
            </w:r>
          </w:p>
        </w:tc>
        <w:tc>
          <w:tcPr>
            <w:tcW w:w="3827" w:type="dxa"/>
            <w:vAlign w:val="center"/>
          </w:tcPr>
          <w:p w:rsidR="00E02D01" w:rsidRPr="00E02D01" w:rsidRDefault="00E02D01" w:rsidP="00E02D01">
            <w:pPr>
              <w:ind w:firstLine="0"/>
              <w:jc w:val="left"/>
            </w:pPr>
            <w:r w:rsidRPr="00E02D01">
              <w:t>Общая площадь многоквартирной жилой застройки, выраженная в квадратных метрах</w:t>
            </w:r>
          </w:p>
        </w:tc>
        <w:tc>
          <w:tcPr>
            <w:tcW w:w="5493" w:type="dxa"/>
            <w:vAlign w:val="center"/>
          </w:tcPr>
          <w:p w:rsidR="00E02D01" w:rsidRPr="00E02D01" w:rsidRDefault="00E02D01" w:rsidP="00E02D01">
            <w:pPr>
              <w:ind w:firstLine="0"/>
              <w:jc w:val="left"/>
            </w:pPr>
            <w:r w:rsidRPr="00E02D01">
              <w:t xml:space="preserve">277 688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2</w:t>
            </w:r>
          </w:p>
        </w:tc>
        <w:tc>
          <w:tcPr>
            <w:tcW w:w="3827" w:type="dxa"/>
            <w:vAlign w:val="center"/>
          </w:tcPr>
          <w:p w:rsidR="00E02D01" w:rsidRPr="00E02D01" w:rsidRDefault="00E02D01" w:rsidP="00E02D01">
            <w:pPr>
              <w:ind w:firstLine="0"/>
              <w:jc w:val="left"/>
            </w:pPr>
            <w:r w:rsidRPr="00E02D01">
              <w:t>Предельное количество этажей (за исключением подземных и технических этажей)</w:t>
            </w:r>
          </w:p>
        </w:tc>
        <w:tc>
          <w:tcPr>
            <w:tcW w:w="5493" w:type="dxa"/>
            <w:vAlign w:val="center"/>
          </w:tcPr>
          <w:p w:rsidR="00E02D01" w:rsidRPr="00E02D01" w:rsidRDefault="00E02D01" w:rsidP="00E02D01">
            <w:pPr>
              <w:ind w:firstLine="0"/>
              <w:jc w:val="left"/>
            </w:pPr>
            <w:r w:rsidRPr="00E02D01">
              <w:t xml:space="preserve">17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3</w:t>
            </w:r>
          </w:p>
        </w:tc>
        <w:tc>
          <w:tcPr>
            <w:tcW w:w="3827" w:type="dxa"/>
            <w:vAlign w:val="center"/>
          </w:tcPr>
          <w:p w:rsidR="00E02D01" w:rsidRPr="00E02D01" w:rsidRDefault="00E02D01" w:rsidP="00E02D01">
            <w:pPr>
              <w:ind w:firstLine="0"/>
              <w:jc w:val="left"/>
            </w:pPr>
            <w:r w:rsidRPr="00E02D01">
              <w:t>Максимальный процент застройки в границах земельного участка</w:t>
            </w:r>
          </w:p>
        </w:tc>
        <w:tc>
          <w:tcPr>
            <w:tcW w:w="5493" w:type="dxa"/>
            <w:vAlign w:val="center"/>
          </w:tcPr>
          <w:p w:rsidR="00E02D01" w:rsidRPr="00E02D01" w:rsidRDefault="00E02D01" w:rsidP="00E02D01">
            <w:pPr>
              <w:ind w:firstLine="0"/>
              <w:jc w:val="left"/>
            </w:pPr>
            <w:r w:rsidRPr="00E02D01">
              <w:t xml:space="preserve">Устанавливается документацией по планировке территории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4</w:t>
            </w:r>
          </w:p>
        </w:tc>
        <w:tc>
          <w:tcPr>
            <w:tcW w:w="3827" w:type="dxa"/>
            <w:vAlign w:val="center"/>
          </w:tcPr>
          <w:p w:rsidR="00E02D01" w:rsidRPr="00E02D01" w:rsidRDefault="00E02D01" w:rsidP="00E02D01">
            <w:pPr>
              <w:ind w:firstLine="0"/>
              <w:jc w:val="left"/>
            </w:pPr>
            <w:r w:rsidRPr="00E02D01">
              <w:t>Предельные (минимальные и (или) максимальные) размеры земельных участков</w:t>
            </w:r>
          </w:p>
        </w:tc>
        <w:tc>
          <w:tcPr>
            <w:tcW w:w="5493" w:type="dxa"/>
            <w:vAlign w:val="center"/>
          </w:tcPr>
          <w:p w:rsidR="00E02D01" w:rsidRPr="00E02D01" w:rsidRDefault="00E02D01" w:rsidP="00E02D01">
            <w:pPr>
              <w:ind w:firstLine="0"/>
              <w:jc w:val="left"/>
            </w:pPr>
            <w:r w:rsidRPr="00E02D01">
              <w:t xml:space="preserve">Устанавливается документацией по планировке территории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5</w:t>
            </w:r>
          </w:p>
        </w:tc>
        <w:tc>
          <w:tcPr>
            <w:tcW w:w="3827" w:type="dxa"/>
            <w:vAlign w:val="center"/>
          </w:tcPr>
          <w:p w:rsidR="00E02D01" w:rsidRPr="00E02D01" w:rsidRDefault="00E02D01" w:rsidP="00E02D01">
            <w:pPr>
              <w:ind w:firstLine="0"/>
              <w:jc w:val="left"/>
            </w:pPr>
            <w:r w:rsidRPr="00E02D01">
              <w:t>Минимальные отступы от границ земельных участков</w:t>
            </w:r>
          </w:p>
        </w:tc>
        <w:tc>
          <w:tcPr>
            <w:tcW w:w="5493" w:type="dxa"/>
            <w:vAlign w:val="center"/>
          </w:tcPr>
          <w:p w:rsidR="00E02D01" w:rsidRPr="00E02D01" w:rsidRDefault="00E02D01" w:rsidP="00E02D01">
            <w:pPr>
              <w:ind w:firstLine="0"/>
              <w:jc w:val="left"/>
            </w:pPr>
            <w:r w:rsidRPr="00E02D01">
              <w:t xml:space="preserve">Устанавливается документацией по планировке территории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6</w:t>
            </w:r>
          </w:p>
        </w:tc>
        <w:tc>
          <w:tcPr>
            <w:tcW w:w="3827" w:type="dxa"/>
            <w:vAlign w:val="center"/>
          </w:tcPr>
          <w:p w:rsidR="00E02D01" w:rsidRPr="00E02D01" w:rsidRDefault="00E02D01" w:rsidP="00E02D01">
            <w:pPr>
              <w:ind w:firstLine="0"/>
              <w:jc w:val="left"/>
            </w:pPr>
            <w:r w:rsidRPr="00E02D01">
              <w:t>Расчетная численность населения</w:t>
            </w:r>
          </w:p>
        </w:tc>
        <w:tc>
          <w:tcPr>
            <w:tcW w:w="5493" w:type="dxa"/>
            <w:vAlign w:val="center"/>
          </w:tcPr>
          <w:p w:rsidR="00E02D01" w:rsidRPr="00E02D01" w:rsidRDefault="00E02D01" w:rsidP="00E02D01">
            <w:pPr>
              <w:ind w:firstLine="0"/>
              <w:jc w:val="left"/>
            </w:pPr>
            <w:r w:rsidRPr="00E02D01">
              <w:t xml:space="preserve">Определяется из расчета 28 кв.м. общей площади многоквартирной жилой застройки на 1 человека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7</w:t>
            </w:r>
          </w:p>
        </w:tc>
        <w:tc>
          <w:tcPr>
            <w:tcW w:w="3827" w:type="dxa"/>
            <w:vAlign w:val="center"/>
          </w:tcPr>
          <w:p w:rsidR="00E02D01" w:rsidRPr="00E02D01" w:rsidRDefault="00E02D01" w:rsidP="00E02D01">
            <w:pPr>
              <w:ind w:firstLine="0"/>
              <w:jc w:val="left"/>
            </w:pPr>
            <w:r w:rsidRPr="00E02D01">
              <w:t>Минимальная обеспеченность объектами водоснабжения</w:t>
            </w:r>
          </w:p>
        </w:tc>
        <w:tc>
          <w:tcPr>
            <w:tcW w:w="5493" w:type="dxa"/>
            <w:vAlign w:val="center"/>
          </w:tcPr>
          <w:p w:rsidR="00E02D01" w:rsidRPr="00E02D01" w:rsidRDefault="00E02D01" w:rsidP="00E02D01">
            <w:pPr>
              <w:ind w:firstLine="0"/>
              <w:jc w:val="left"/>
            </w:pPr>
            <w:r w:rsidRPr="00E02D01">
              <w:t xml:space="preserve">220 л./сут на 1 человека населения планируемой застройки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8</w:t>
            </w:r>
          </w:p>
        </w:tc>
        <w:tc>
          <w:tcPr>
            <w:tcW w:w="3827" w:type="dxa"/>
            <w:vAlign w:val="center"/>
          </w:tcPr>
          <w:p w:rsidR="00E02D01" w:rsidRPr="00E02D01" w:rsidRDefault="00E02D01" w:rsidP="00E02D01">
            <w:pPr>
              <w:ind w:firstLine="0"/>
              <w:jc w:val="left"/>
            </w:pPr>
            <w:r w:rsidRPr="00E02D01">
              <w:t>Минимальная обеспеченность объектами водоотведения</w:t>
            </w:r>
          </w:p>
        </w:tc>
        <w:tc>
          <w:tcPr>
            <w:tcW w:w="5493" w:type="dxa"/>
            <w:vAlign w:val="center"/>
          </w:tcPr>
          <w:p w:rsidR="00E02D01" w:rsidRPr="00E02D01" w:rsidRDefault="00E02D01" w:rsidP="00E02D01">
            <w:pPr>
              <w:ind w:firstLine="0"/>
              <w:jc w:val="left"/>
            </w:pPr>
            <w:r w:rsidRPr="00E02D01">
              <w:t xml:space="preserve">220 л./сут на 1 человека населения планируемой застройки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9</w:t>
            </w:r>
          </w:p>
        </w:tc>
        <w:tc>
          <w:tcPr>
            <w:tcW w:w="3827" w:type="dxa"/>
            <w:vAlign w:val="center"/>
          </w:tcPr>
          <w:p w:rsidR="00E02D01" w:rsidRPr="00E02D01" w:rsidRDefault="00E02D01" w:rsidP="00E02D01">
            <w:pPr>
              <w:ind w:firstLine="0"/>
              <w:jc w:val="left"/>
            </w:pPr>
            <w:r w:rsidRPr="00E02D01">
              <w:t>Минимальная обеспеченность объектами теплоснабжения</w:t>
            </w:r>
          </w:p>
        </w:tc>
        <w:tc>
          <w:tcPr>
            <w:tcW w:w="5493" w:type="dxa"/>
            <w:vAlign w:val="center"/>
          </w:tcPr>
          <w:p w:rsidR="00E02D01" w:rsidRPr="00E02D01" w:rsidRDefault="00E02D01" w:rsidP="00E02D01">
            <w:pPr>
              <w:ind w:firstLine="0"/>
              <w:jc w:val="left"/>
            </w:pPr>
            <w:r w:rsidRPr="00E02D01">
              <w:t xml:space="preserve">0,05 Гкал/1000 кв.м общей площади планируемых объектов капитального строительства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10</w:t>
            </w:r>
          </w:p>
        </w:tc>
        <w:tc>
          <w:tcPr>
            <w:tcW w:w="3827" w:type="dxa"/>
            <w:vAlign w:val="center"/>
          </w:tcPr>
          <w:p w:rsidR="00E02D01" w:rsidRPr="00E02D01" w:rsidRDefault="00E02D01" w:rsidP="00E02D01">
            <w:pPr>
              <w:ind w:firstLine="0"/>
              <w:jc w:val="left"/>
            </w:pPr>
            <w:r w:rsidRPr="00E02D01">
              <w:t>Минимальная обеспеченность объектами энергоснабжения</w:t>
            </w:r>
          </w:p>
        </w:tc>
        <w:tc>
          <w:tcPr>
            <w:tcW w:w="5493" w:type="dxa"/>
            <w:vAlign w:val="center"/>
          </w:tcPr>
          <w:p w:rsidR="00E02D01" w:rsidRPr="00E02D01" w:rsidRDefault="00E02D01" w:rsidP="00E02D01">
            <w:pPr>
              <w:ind w:firstLine="0"/>
              <w:jc w:val="left"/>
            </w:pPr>
            <w:r w:rsidRPr="00E02D01">
              <w:t xml:space="preserve">20 Вт./кв.м общей площади планируемых объектов капитального строительства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11</w:t>
            </w:r>
          </w:p>
        </w:tc>
        <w:tc>
          <w:tcPr>
            <w:tcW w:w="3827" w:type="dxa"/>
            <w:vAlign w:val="center"/>
          </w:tcPr>
          <w:p w:rsidR="00E02D01" w:rsidRPr="00E02D01" w:rsidRDefault="00E02D01" w:rsidP="00E02D01">
            <w:pPr>
              <w:ind w:firstLine="0"/>
              <w:jc w:val="left"/>
            </w:pPr>
            <w:r w:rsidRPr="00E02D01">
              <w:t>Минимальная обеспеченность местами хранения транспорта</w:t>
            </w:r>
          </w:p>
        </w:tc>
        <w:tc>
          <w:tcPr>
            <w:tcW w:w="5493" w:type="dxa"/>
            <w:vAlign w:val="center"/>
          </w:tcPr>
          <w:p w:rsidR="00E02D01" w:rsidRPr="00E02D01" w:rsidRDefault="00E02D01" w:rsidP="00E02D01">
            <w:pPr>
              <w:ind w:firstLine="0"/>
              <w:jc w:val="left"/>
            </w:pPr>
            <w:r w:rsidRPr="00E02D01">
              <w:t xml:space="preserve">420 машино-мест на 1 тыс. человек населения планируемой застройки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12</w:t>
            </w:r>
          </w:p>
        </w:tc>
        <w:tc>
          <w:tcPr>
            <w:tcW w:w="3827" w:type="dxa"/>
            <w:vAlign w:val="center"/>
          </w:tcPr>
          <w:p w:rsidR="00E02D01" w:rsidRPr="00E02D01" w:rsidRDefault="00E02D01" w:rsidP="00E02D01">
            <w:pPr>
              <w:ind w:firstLine="0"/>
              <w:jc w:val="left"/>
            </w:pPr>
            <w:r w:rsidRPr="00E02D01">
              <w:t>Площадь благоустройства (территория общего пользования)</w:t>
            </w:r>
          </w:p>
        </w:tc>
        <w:tc>
          <w:tcPr>
            <w:tcW w:w="5493" w:type="dxa"/>
            <w:vAlign w:val="center"/>
          </w:tcPr>
          <w:p w:rsidR="00E02D01" w:rsidRPr="00E02D01" w:rsidRDefault="00E02D01" w:rsidP="00E02D01">
            <w:pPr>
              <w:ind w:firstLine="0"/>
              <w:jc w:val="left"/>
            </w:pPr>
            <w:r w:rsidRPr="00E02D01">
              <w:t xml:space="preserve">4,4 кв.м на 1 человека населения планируемой застройки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13</w:t>
            </w:r>
          </w:p>
        </w:tc>
        <w:tc>
          <w:tcPr>
            <w:tcW w:w="3827" w:type="dxa"/>
            <w:vAlign w:val="center"/>
          </w:tcPr>
          <w:p w:rsidR="00E02D01" w:rsidRPr="00E02D01" w:rsidRDefault="00E02D01" w:rsidP="00E02D01">
            <w:pPr>
              <w:ind w:firstLine="0"/>
              <w:jc w:val="left"/>
            </w:pPr>
            <w:r w:rsidRPr="00E02D01">
              <w:t>Рабочие места</w:t>
            </w:r>
          </w:p>
        </w:tc>
        <w:tc>
          <w:tcPr>
            <w:tcW w:w="5493" w:type="dxa"/>
            <w:vAlign w:val="center"/>
          </w:tcPr>
          <w:p w:rsidR="00E02D01" w:rsidRPr="00E02D01" w:rsidRDefault="00E02D01" w:rsidP="00E02D01">
            <w:pPr>
              <w:ind w:firstLine="0"/>
              <w:jc w:val="left"/>
            </w:pPr>
            <w:r w:rsidRPr="00E02D01">
              <w:t xml:space="preserve">50% от расчетной численности населения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14</w:t>
            </w:r>
          </w:p>
        </w:tc>
        <w:tc>
          <w:tcPr>
            <w:tcW w:w="3827" w:type="dxa"/>
            <w:vAlign w:val="center"/>
          </w:tcPr>
          <w:p w:rsidR="00E02D01" w:rsidRPr="00E02D01" w:rsidRDefault="00E02D01" w:rsidP="00E02D01">
            <w:pPr>
              <w:ind w:firstLine="0"/>
              <w:jc w:val="left"/>
            </w:pPr>
            <w:r w:rsidRPr="00E02D01">
              <w:t>Минимальная обеспеченность местами в дошкольных образовательных организациях</w:t>
            </w:r>
          </w:p>
        </w:tc>
        <w:tc>
          <w:tcPr>
            <w:tcW w:w="5493" w:type="dxa"/>
            <w:vAlign w:val="center"/>
          </w:tcPr>
          <w:p w:rsidR="00E02D01" w:rsidRPr="00E02D01" w:rsidRDefault="00E02D01" w:rsidP="00E02D01">
            <w:pPr>
              <w:ind w:firstLine="0"/>
              <w:jc w:val="left"/>
            </w:pPr>
            <w:r w:rsidRPr="00E02D01">
              <w:t xml:space="preserve">65 мест на 1 тыс. человек населения планируемой застройки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15</w:t>
            </w:r>
          </w:p>
        </w:tc>
        <w:tc>
          <w:tcPr>
            <w:tcW w:w="3827" w:type="dxa"/>
            <w:vAlign w:val="center"/>
          </w:tcPr>
          <w:p w:rsidR="00E02D01" w:rsidRPr="00E02D01" w:rsidRDefault="00E02D01" w:rsidP="00E02D01">
            <w:pPr>
              <w:ind w:firstLine="0"/>
              <w:jc w:val="left"/>
            </w:pPr>
            <w:r w:rsidRPr="00E02D01">
              <w:t>Минимальная обеспеченность местами в образовательных организациях</w:t>
            </w:r>
          </w:p>
        </w:tc>
        <w:tc>
          <w:tcPr>
            <w:tcW w:w="5493" w:type="dxa"/>
            <w:vAlign w:val="center"/>
          </w:tcPr>
          <w:p w:rsidR="00E02D01" w:rsidRPr="00E02D01" w:rsidRDefault="00E02D01" w:rsidP="00E02D01">
            <w:pPr>
              <w:ind w:firstLine="0"/>
              <w:jc w:val="left"/>
            </w:pPr>
            <w:r w:rsidRPr="00E02D01">
              <w:t xml:space="preserve">135 мест на 1 тыс. человек населения планируемой застройки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16</w:t>
            </w:r>
          </w:p>
        </w:tc>
        <w:tc>
          <w:tcPr>
            <w:tcW w:w="3827" w:type="dxa"/>
            <w:vAlign w:val="center"/>
          </w:tcPr>
          <w:p w:rsidR="00E02D01" w:rsidRPr="00E02D01" w:rsidRDefault="00E02D01" w:rsidP="00E02D01">
            <w:pPr>
              <w:ind w:firstLine="0"/>
              <w:jc w:val="left"/>
            </w:pPr>
            <w:r w:rsidRPr="00E02D01">
              <w:t>Минимальная обеспеченность поликлиниками</w:t>
            </w:r>
          </w:p>
        </w:tc>
        <w:tc>
          <w:tcPr>
            <w:tcW w:w="5493" w:type="dxa"/>
            <w:vAlign w:val="center"/>
          </w:tcPr>
          <w:p w:rsidR="00E02D01" w:rsidRPr="00E02D01" w:rsidRDefault="00E02D01" w:rsidP="00E02D01">
            <w:pPr>
              <w:ind w:firstLine="0"/>
              <w:jc w:val="left"/>
            </w:pPr>
            <w:r w:rsidRPr="00E02D01">
              <w:t xml:space="preserve">17,75 посещений в смену на 1 тыс. населения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17</w:t>
            </w:r>
          </w:p>
        </w:tc>
        <w:tc>
          <w:tcPr>
            <w:tcW w:w="3827" w:type="dxa"/>
            <w:vAlign w:val="center"/>
          </w:tcPr>
          <w:p w:rsidR="00E02D01" w:rsidRPr="00E02D01" w:rsidRDefault="00E02D01" w:rsidP="00E02D01">
            <w:pPr>
              <w:ind w:firstLine="0"/>
              <w:jc w:val="left"/>
            </w:pPr>
            <w:r w:rsidRPr="00E02D01">
              <w:t>Минимальная обеспеченность территориями плоскостных спортивных сооружений</w:t>
            </w:r>
          </w:p>
        </w:tc>
        <w:tc>
          <w:tcPr>
            <w:tcW w:w="5493" w:type="dxa"/>
            <w:vAlign w:val="center"/>
          </w:tcPr>
          <w:p w:rsidR="00E02D01" w:rsidRPr="00E02D01" w:rsidRDefault="00E02D01" w:rsidP="00E02D01">
            <w:pPr>
              <w:ind w:firstLine="0"/>
              <w:jc w:val="left"/>
            </w:pPr>
            <w:r w:rsidRPr="00E02D01">
              <w:t xml:space="preserve">948,3 кв.м. на 1 тыс. человек населения планируемой застройки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18</w:t>
            </w:r>
          </w:p>
        </w:tc>
        <w:tc>
          <w:tcPr>
            <w:tcW w:w="3827" w:type="dxa"/>
            <w:vAlign w:val="center"/>
          </w:tcPr>
          <w:p w:rsidR="00E02D01" w:rsidRPr="00E02D01" w:rsidRDefault="00E02D01" w:rsidP="00E02D01">
            <w:pPr>
              <w:ind w:firstLine="0"/>
              <w:jc w:val="left"/>
            </w:pPr>
            <w:r w:rsidRPr="00E02D01">
              <w:t>Мероприятия по развитию транспорта</w:t>
            </w:r>
          </w:p>
        </w:tc>
        <w:tc>
          <w:tcPr>
            <w:tcW w:w="5493" w:type="dxa"/>
            <w:vAlign w:val="center"/>
          </w:tcPr>
          <w:p w:rsidR="00E02D01" w:rsidRPr="00E02D01" w:rsidRDefault="00E02D01" w:rsidP="00E02D01">
            <w:pPr>
              <w:ind w:firstLine="0"/>
              <w:jc w:val="left"/>
            </w:pPr>
            <w:r w:rsidRPr="00E02D01">
              <w:t xml:space="preserve">В соответствии с СТП ТО МО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19</w:t>
            </w:r>
          </w:p>
        </w:tc>
        <w:tc>
          <w:tcPr>
            <w:tcW w:w="3827" w:type="dxa"/>
            <w:vAlign w:val="center"/>
          </w:tcPr>
          <w:p w:rsidR="00E02D01" w:rsidRPr="00E02D01" w:rsidRDefault="00E02D01" w:rsidP="00E02D01">
            <w:pPr>
              <w:ind w:firstLine="0"/>
              <w:jc w:val="left"/>
            </w:pPr>
            <w:r w:rsidRPr="00E02D01">
              <w:t>Минимальная обеспеченность участковыми пунктами полиции</w:t>
            </w:r>
          </w:p>
        </w:tc>
        <w:tc>
          <w:tcPr>
            <w:tcW w:w="5493" w:type="dxa"/>
            <w:vAlign w:val="center"/>
          </w:tcPr>
          <w:p w:rsidR="00E02D01" w:rsidRPr="00E02D01" w:rsidRDefault="00E02D01" w:rsidP="00E02D01">
            <w:pPr>
              <w:ind w:firstLine="0"/>
              <w:jc w:val="left"/>
            </w:pPr>
            <w:r w:rsidRPr="00E02D01">
              <w:t xml:space="preserve">1 участковый пункт на 2,8 тыс. населения площадью 45 кв.м.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20</w:t>
            </w:r>
          </w:p>
        </w:tc>
        <w:tc>
          <w:tcPr>
            <w:tcW w:w="3827" w:type="dxa"/>
            <w:vAlign w:val="center"/>
          </w:tcPr>
          <w:p w:rsidR="00E02D01" w:rsidRPr="00E02D01" w:rsidRDefault="00E02D01" w:rsidP="00E02D01">
            <w:pPr>
              <w:ind w:firstLine="0"/>
              <w:jc w:val="left"/>
            </w:pPr>
            <w:r w:rsidRPr="00E02D01">
              <w:t>Минимальная обеспеченность многофункциональными центрами</w:t>
            </w:r>
          </w:p>
        </w:tc>
        <w:tc>
          <w:tcPr>
            <w:tcW w:w="5493" w:type="dxa"/>
            <w:vAlign w:val="center"/>
          </w:tcPr>
          <w:p w:rsidR="00E02D01" w:rsidRPr="00E02D01" w:rsidRDefault="00E02D01" w:rsidP="00E02D01">
            <w:pPr>
              <w:ind w:firstLine="0"/>
              <w:jc w:val="left"/>
            </w:pPr>
            <w:r w:rsidRPr="00E02D01">
              <w:t xml:space="preserve">40 кв.м. на 2 тыс. человек населения планируемой застройки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t>21</w:t>
            </w:r>
          </w:p>
        </w:tc>
        <w:tc>
          <w:tcPr>
            <w:tcW w:w="3827" w:type="dxa"/>
            <w:vAlign w:val="center"/>
          </w:tcPr>
          <w:p w:rsidR="00E02D01" w:rsidRPr="00E02D01" w:rsidRDefault="00E02D01" w:rsidP="00E02D01">
            <w:pPr>
              <w:ind w:firstLine="0"/>
              <w:jc w:val="left"/>
            </w:pPr>
            <w:r w:rsidRPr="00E02D01">
              <w:t xml:space="preserve">Минимальная обеспеченность отдельно стоящими объектами </w:t>
            </w:r>
            <w:r w:rsidRPr="00E02D01">
              <w:lastRenderedPageBreak/>
              <w:t>торговли</w:t>
            </w:r>
          </w:p>
        </w:tc>
        <w:tc>
          <w:tcPr>
            <w:tcW w:w="5493" w:type="dxa"/>
            <w:vAlign w:val="center"/>
          </w:tcPr>
          <w:p w:rsidR="00E02D01" w:rsidRPr="00E02D01" w:rsidRDefault="00E02D01" w:rsidP="00E02D01">
            <w:pPr>
              <w:ind w:firstLine="0"/>
              <w:jc w:val="left"/>
            </w:pPr>
            <w:r w:rsidRPr="00E02D01">
              <w:lastRenderedPageBreak/>
              <w:t xml:space="preserve">350 кв.м. на 1 тыс. человек населения планируемой застройки </w:t>
            </w:r>
          </w:p>
        </w:tc>
      </w:tr>
      <w:tr w:rsidR="00E02D01" w:rsidRPr="00B529B2" w:rsidTr="00E02D01">
        <w:trPr>
          <w:trHeight w:val="20"/>
        </w:trPr>
        <w:tc>
          <w:tcPr>
            <w:tcW w:w="534" w:type="dxa"/>
            <w:vAlign w:val="center"/>
          </w:tcPr>
          <w:p w:rsidR="00E02D01" w:rsidRPr="00EA7AE7" w:rsidRDefault="00E02D01" w:rsidP="00DF095F">
            <w:pPr>
              <w:ind w:firstLine="0"/>
              <w:jc w:val="center"/>
            </w:pPr>
            <w:r w:rsidRPr="00EA7AE7">
              <w:lastRenderedPageBreak/>
              <w:t>22</w:t>
            </w:r>
          </w:p>
        </w:tc>
        <w:tc>
          <w:tcPr>
            <w:tcW w:w="3827" w:type="dxa"/>
            <w:vAlign w:val="center"/>
          </w:tcPr>
          <w:p w:rsidR="00E02D01" w:rsidRPr="00E02D01" w:rsidRDefault="00E02D01" w:rsidP="00E02D01">
            <w:pPr>
              <w:ind w:firstLine="0"/>
              <w:jc w:val="left"/>
            </w:pPr>
            <w:r w:rsidRPr="00E02D01">
              <w:t>Удаленность до объектов социальной и транспортной инфраструктур</w:t>
            </w:r>
          </w:p>
        </w:tc>
        <w:tc>
          <w:tcPr>
            <w:tcW w:w="5493" w:type="dxa"/>
            <w:vAlign w:val="center"/>
          </w:tcPr>
          <w:p w:rsidR="00E02D01" w:rsidRPr="00E02D01" w:rsidRDefault="00E02D01" w:rsidP="00E02D01">
            <w:pPr>
              <w:ind w:firstLine="0"/>
              <w:jc w:val="left"/>
            </w:pPr>
            <w:r w:rsidRPr="00E02D01">
              <w:t xml:space="preserve">В соответствии с СП 42.13330.2016 «СНиП 2.07.01-89* Градостроительство. Планировка и застройка городских и сельских поселений» </w:t>
            </w:r>
          </w:p>
        </w:tc>
      </w:tr>
      <w:tr w:rsidR="00F9705B" w:rsidRPr="00CB2D41" w:rsidTr="00DF095F">
        <w:tc>
          <w:tcPr>
            <w:tcW w:w="9854" w:type="dxa"/>
            <w:gridSpan w:val="3"/>
            <w:vAlign w:val="center"/>
          </w:tcPr>
          <w:p w:rsidR="00F9705B" w:rsidRPr="00CB2D41" w:rsidRDefault="00F9705B" w:rsidP="00DF095F">
            <w:pPr>
              <w:ind w:firstLine="0"/>
              <w:jc w:val="center"/>
            </w:pPr>
            <w:r>
              <w:rPr>
                <w:b/>
              </w:rPr>
              <w:t>Виды разрешенного использования</w:t>
            </w:r>
          </w:p>
        </w:tc>
      </w:tr>
      <w:tr w:rsidR="00F9705B" w:rsidRPr="00CB2D41" w:rsidTr="00DF095F">
        <w:tc>
          <w:tcPr>
            <w:tcW w:w="4361" w:type="dxa"/>
            <w:gridSpan w:val="2"/>
            <w:vAlign w:val="center"/>
          </w:tcPr>
          <w:p w:rsidR="00F9705B" w:rsidRPr="00CB2D41" w:rsidRDefault="00F9705B" w:rsidP="00DF095F">
            <w:pPr>
              <w:ind w:firstLine="0"/>
              <w:jc w:val="center"/>
            </w:pPr>
            <w:r>
              <w:rPr>
                <w:b/>
              </w:rPr>
              <w:t>Тип</w:t>
            </w:r>
          </w:p>
        </w:tc>
        <w:tc>
          <w:tcPr>
            <w:tcW w:w="5493" w:type="dxa"/>
            <w:vAlign w:val="center"/>
          </w:tcPr>
          <w:p w:rsidR="00F9705B" w:rsidRPr="00CB2D41" w:rsidRDefault="00F9705B" w:rsidP="00DF095F">
            <w:pPr>
              <w:ind w:firstLine="0"/>
              <w:jc w:val="center"/>
            </w:pPr>
            <w:r>
              <w:rPr>
                <w:b/>
              </w:rPr>
              <w:t>ВРИ</w:t>
            </w:r>
          </w:p>
        </w:tc>
      </w:tr>
      <w:tr w:rsidR="00F9705B" w:rsidRPr="00CB2D41" w:rsidTr="00DF095F">
        <w:tc>
          <w:tcPr>
            <w:tcW w:w="4361" w:type="dxa"/>
            <w:gridSpan w:val="2"/>
            <w:vAlign w:val="center"/>
          </w:tcPr>
          <w:p w:rsidR="00F9705B" w:rsidRPr="00CB2D41" w:rsidRDefault="00F9705B" w:rsidP="00DF095F">
            <w:pPr>
              <w:ind w:firstLine="0"/>
              <w:jc w:val="left"/>
            </w:pPr>
            <w:r>
              <w:t>Основные:</w:t>
            </w:r>
          </w:p>
        </w:tc>
        <w:tc>
          <w:tcPr>
            <w:tcW w:w="5493" w:type="dxa"/>
            <w:vAlign w:val="center"/>
          </w:tcPr>
          <w:p w:rsidR="00F9705B" w:rsidRDefault="00F9705B" w:rsidP="00DF095F">
            <w:pPr>
              <w:ind w:firstLine="0"/>
              <w:jc w:val="left"/>
            </w:pPr>
            <w:r>
              <w:t>2.5.Среднеэтажная жилая застройка</w:t>
            </w:r>
          </w:p>
          <w:p w:rsidR="00F9705B" w:rsidRDefault="00F9705B" w:rsidP="00DF095F">
            <w:pPr>
              <w:ind w:firstLine="0"/>
              <w:jc w:val="left"/>
            </w:pPr>
            <w:r>
              <w:t>2.6.Многоэтажная жилая застройка (высотная застройка)</w:t>
            </w:r>
          </w:p>
          <w:p w:rsidR="00F9705B" w:rsidRDefault="00F9705B" w:rsidP="00DF095F">
            <w:pPr>
              <w:ind w:firstLine="0"/>
              <w:jc w:val="left"/>
            </w:pPr>
            <w:r>
              <w:t>2.7.1.Объекты гаражного назначения</w:t>
            </w:r>
          </w:p>
          <w:p w:rsidR="00F9705B" w:rsidRDefault="00F9705B" w:rsidP="00DF095F">
            <w:pPr>
              <w:ind w:firstLine="0"/>
              <w:jc w:val="left"/>
            </w:pPr>
            <w:r>
              <w:t>5.1.Спорт</w:t>
            </w:r>
          </w:p>
          <w:p w:rsidR="00F9705B" w:rsidRDefault="00F9705B" w:rsidP="00DF095F">
            <w:pPr>
              <w:ind w:firstLine="0"/>
              <w:jc w:val="left"/>
            </w:pPr>
            <w:r>
              <w:t>12.0.Земельные участки (территории) общего пользования</w:t>
            </w:r>
          </w:p>
          <w:p w:rsidR="00F9705B" w:rsidRDefault="00F9705B" w:rsidP="00DF095F">
            <w:pPr>
              <w:ind w:firstLine="0"/>
              <w:jc w:val="left"/>
            </w:pPr>
            <w:r>
              <w:t>3.5.1.Дошкольное, начальное и среднее общее образование</w:t>
            </w:r>
          </w:p>
          <w:p w:rsidR="00F9705B" w:rsidRPr="00CB2D41" w:rsidRDefault="00F9705B" w:rsidP="00DF095F">
            <w:pPr>
              <w:pStyle w:val="affffff0"/>
              <w:ind w:left="0" w:firstLine="0"/>
              <w:jc w:val="left"/>
            </w:pPr>
            <w:r>
              <w:t>2.7.Обслуживание жилой застройки</w:t>
            </w:r>
          </w:p>
        </w:tc>
      </w:tr>
      <w:tr w:rsidR="00F9705B" w:rsidRPr="00CB2D41" w:rsidTr="00DF095F">
        <w:tc>
          <w:tcPr>
            <w:tcW w:w="4361" w:type="dxa"/>
            <w:gridSpan w:val="2"/>
            <w:vAlign w:val="center"/>
          </w:tcPr>
          <w:p w:rsidR="00F9705B" w:rsidRPr="00CB2D41" w:rsidRDefault="00F9705B" w:rsidP="00DF095F">
            <w:pPr>
              <w:ind w:firstLine="0"/>
              <w:jc w:val="left"/>
            </w:pPr>
            <w:r>
              <w:t>Условно разрешенные:</w:t>
            </w:r>
          </w:p>
        </w:tc>
        <w:tc>
          <w:tcPr>
            <w:tcW w:w="5493" w:type="dxa"/>
            <w:vAlign w:val="center"/>
          </w:tcPr>
          <w:p w:rsidR="00F9705B" w:rsidRDefault="00F9705B" w:rsidP="00DF095F">
            <w:pPr>
              <w:ind w:firstLine="0"/>
              <w:jc w:val="left"/>
            </w:pPr>
            <w:r>
              <w:t>3.4.2.Стационарное медицинское обслуживание</w:t>
            </w:r>
          </w:p>
          <w:p w:rsidR="00F9705B" w:rsidRDefault="00F9705B" w:rsidP="00DF095F">
            <w:pPr>
              <w:ind w:firstLine="0"/>
              <w:jc w:val="left"/>
            </w:pPr>
            <w:r>
              <w:t>3.5.2.Среднее и высшее профессиональное образование</w:t>
            </w:r>
          </w:p>
          <w:p w:rsidR="00F9705B" w:rsidRDefault="00F9705B" w:rsidP="00DF095F">
            <w:pPr>
              <w:ind w:firstLine="0"/>
              <w:jc w:val="left"/>
            </w:pPr>
            <w:r>
              <w:t>4.2.Объекты торговли (торговые центры, торгово-развлекательные центры (комплексы)</w:t>
            </w:r>
          </w:p>
          <w:p w:rsidR="00E02D01" w:rsidRDefault="00E02D01" w:rsidP="00DF095F">
            <w:pPr>
              <w:ind w:firstLine="0"/>
              <w:jc w:val="left"/>
            </w:pPr>
            <w:r>
              <w:t>4.5.Банковская и страховая деятельность</w:t>
            </w:r>
          </w:p>
          <w:p w:rsidR="00F9705B" w:rsidRPr="00CB2D41" w:rsidRDefault="00F9705B" w:rsidP="00DF095F">
            <w:pPr>
              <w:ind w:firstLine="0"/>
              <w:jc w:val="left"/>
            </w:pPr>
            <w:r>
              <w:t>4.10.Выставочно-ярмарочная деятельность</w:t>
            </w:r>
          </w:p>
        </w:tc>
      </w:tr>
      <w:tr w:rsidR="00F9705B" w:rsidRPr="00CB2D41" w:rsidTr="00DF095F">
        <w:tc>
          <w:tcPr>
            <w:tcW w:w="4361" w:type="dxa"/>
            <w:gridSpan w:val="2"/>
            <w:vAlign w:val="center"/>
          </w:tcPr>
          <w:p w:rsidR="00F9705B" w:rsidRPr="00CB2D41" w:rsidRDefault="00F9705B" w:rsidP="00DF095F">
            <w:pPr>
              <w:ind w:firstLine="0"/>
              <w:jc w:val="left"/>
            </w:pPr>
            <w:r>
              <w:t>Вспомогательные:</w:t>
            </w:r>
          </w:p>
        </w:tc>
        <w:tc>
          <w:tcPr>
            <w:tcW w:w="5493" w:type="dxa"/>
            <w:vAlign w:val="center"/>
          </w:tcPr>
          <w:p w:rsidR="00E02D01" w:rsidRDefault="00E02D01" w:rsidP="00E02D01">
            <w:pPr>
              <w:ind w:firstLine="0"/>
              <w:jc w:val="left"/>
            </w:pPr>
            <w:r>
              <w:t>3.8.Общественное управление</w:t>
            </w:r>
          </w:p>
          <w:p w:rsidR="00F9705B" w:rsidRDefault="00F9705B" w:rsidP="00DF095F">
            <w:pPr>
              <w:ind w:firstLine="0"/>
              <w:jc w:val="left"/>
            </w:pPr>
            <w:r>
              <w:t>4.9.Обслуживание автотранспорта</w:t>
            </w:r>
          </w:p>
          <w:p w:rsidR="00F9705B" w:rsidRPr="00CB2D41" w:rsidRDefault="00E02D01" w:rsidP="00DF095F">
            <w:pPr>
              <w:ind w:firstLine="0"/>
            </w:pPr>
            <w:r>
              <w:t>8.3.Обеспечение внутреннего правопорядка</w:t>
            </w:r>
          </w:p>
        </w:tc>
      </w:tr>
    </w:tbl>
    <w:p w:rsidR="00F9705B" w:rsidRDefault="00F9705B" w:rsidP="00AA6506">
      <w:pPr>
        <w:autoSpaceDE w:val="0"/>
        <w:autoSpaceDN w:val="0"/>
        <w:adjustRightInd w:val="0"/>
        <w:ind w:firstLine="0"/>
        <w:rPr>
          <w:rFonts w:eastAsia="Calibri"/>
          <w:lang w:eastAsia="en-US"/>
        </w:rPr>
      </w:pPr>
    </w:p>
    <w:p w:rsidR="00F9705B" w:rsidRDefault="00F9705B"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F9705B" w:rsidRPr="00B529B2" w:rsidTr="00DF095F">
        <w:trPr>
          <w:trHeight w:val="507"/>
        </w:trPr>
        <w:tc>
          <w:tcPr>
            <w:tcW w:w="9854" w:type="dxa"/>
            <w:gridSpan w:val="3"/>
            <w:tcBorders>
              <w:top w:val="single" w:sz="8" w:space="0" w:color="auto"/>
            </w:tcBorders>
            <w:vAlign w:val="center"/>
          </w:tcPr>
          <w:p w:rsidR="00F9705B" w:rsidRPr="00B529B2" w:rsidRDefault="00F9705B"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364556">
              <w:rPr>
                <w:rFonts w:eastAsia="Calibri"/>
                <w:b/>
                <w:lang w:eastAsia="en-US"/>
              </w:rPr>
              <w:t>19</w:t>
            </w:r>
          </w:p>
        </w:tc>
      </w:tr>
      <w:tr w:rsidR="00F9705B" w:rsidRPr="008E61E0" w:rsidTr="00DF095F">
        <w:tc>
          <w:tcPr>
            <w:tcW w:w="534" w:type="dxa"/>
          </w:tcPr>
          <w:p w:rsidR="00F9705B" w:rsidRPr="008E61E0" w:rsidRDefault="00F9705B" w:rsidP="00DF095F">
            <w:pPr>
              <w:ind w:firstLine="0"/>
              <w:rPr>
                <w:b/>
              </w:rPr>
            </w:pPr>
            <w:r w:rsidRPr="008E61E0">
              <w:rPr>
                <w:b/>
              </w:rPr>
              <w:t>№</w:t>
            </w:r>
          </w:p>
        </w:tc>
        <w:tc>
          <w:tcPr>
            <w:tcW w:w="3827" w:type="dxa"/>
          </w:tcPr>
          <w:p w:rsidR="00F9705B" w:rsidRPr="008E61E0" w:rsidRDefault="00F9705B" w:rsidP="00DF095F">
            <w:pPr>
              <w:ind w:firstLine="0"/>
              <w:jc w:val="center"/>
              <w:rPr>
                <w:b/>
              </w:rPr>
            </w:pPr>
            <w:r w:rsidRPr="008E61E0">
              <w:rPr>
                <w:b/>
              </w:rPr>
              <w:t>Наименование параметра</w:t>
            </w:r>
          </w:p>
        </w:tc>
        <w:tc>
          <w:tcPr>
            <w:tcW w:w="5493" w:type="dxa"/>
            <w:tcBorders>
              <w:top w:val="single" w:sz="8" w:space="0" w:color="auto"/>
            </w:tcBorders>
          </w:tcPr>
          <w:p w:rsidR="00F9705B" w:rsidRPr="008E61E0" w:rsidRDefault="00F9705B" w:rsidP="00DF095F">
            <w:pPr>
              <w:ind w:firstLine="0"/>
              <w:jc w:val="center"/>
              <w:rPr>
                <w:b/>
              </w:rPr>
            </w:pPr>
            <w:r w:rsidRPr="008E61E0">
              <w:rPr>
                <w:b/>
              </w:rPr>
              <w:t>Значение параметра</w:t>
            </w:r>
          </w:p>
        </w:tc>
      </w:tr>
      <w:tr w:rsidR="00364556" w:rsidRPr="00B529B2" w:rsidTr="00364556">
        <w:trPr>
          <w:trHeight w:val="20"/>
        </w:trPr>
        <w:tc>
          <w:tcPr>
            <w:tcW w:w="534" w:type="dxa"/>
            <w:vAlign w:val="center"/>
          </w:tcPr>
          <w:p w:rsidR="00364556" w:rsidRPr="00EA7AE7" w:rsidRDefault="00364556" w:rsidP="00DF095F">
            <w:pPr>
              <w:ind w:firstLine="0"/>
              <w:jc w:val="center"/>
            </w:pPr>
            <w:r w:rsidRPr="00EA7AE7">
              <w:t>1</w:t>
            </w:r>
          </w:p>
        </w:tc>
        <w:tc>
          <w:tcPr>
            <w:tcW w:w="3827" w:type="dxa"/>
            <w:vAlign w:val="center"/>
          </w:tcPr>
          <w:p w:rsidR="00364556" w:rsidRPr="00364556" w:rsidRDefault="00364556" w:rsidP="00364556">
            <w:pPr>
              <w:ind w:firstLine="0"/>
              <w:jc w:val="left"/>
            </w:pPr>
            <w:r w:rsidRPr="00364556">
              <w:t>Процент застройки земельного участка</w:t>
            </w:r>
          </w:p>
        </w:tc>
        <w:tc>
          <w:tcPr>
            <w:tcW w:w="5493" w:type="dxa"/>
            <w:vAlign w:val="center"/>
          </w:tcPr>
          <w:p w:rsidR="00364556" w:rsidRPr="00364556" w:rsidRDefault="00364556" w:rsidP="00364556">
            <w:pPr>
              <w:ind w:firstLine="0"/>
              <w:jc w:val="left"/>
            </w:pPr>
            <w:r w:rsidRPr="00364556">
              <w:t xml:space="preserve">Не более 60 % </w:t>
            </w:r>
          </w:p>
        </w:tc>
      </w:tr>
      <w:tr w:rsidR="00364556" w:rsidRPr="00B529B2" w:rsidTr="00364556">
        <w:trPr>
          <w:trHeight w:val="20"/>
        </w:trPr>
        <w:tc>
          <w:tcPr>
            <w:tcW w:w="534" w:type="dxa"/>
            <w:vAlign w:val="center"/>
          </w:tcPr>
          <w:p w:rsidR="00364556" w:rsidRPr="00EA7AE7" w:rsidRDefault="00364556" w:rsidP="00DF095F">
            <w:pPr>
              <w:ind w:firstLine="0"/>
              <w:jc w:val="center"/>
            </w:pPr>
            <w:r w:rsidRPr="00EA7AE7">
              <w:t>2</w:t>
            </w:r>
          </w:p>
        </w:tc>
        <w:tc>
          <w:tcPr>
            <w:tcW w:w="3827" w:type="dxa"/>
            <w:vAlign w:val="center"/>
          </w:tcPr>
          <w:p w:rsidR="00364556" w:rsidRPr="00364556" w:rsidRDefault="00364556" w:rsidP="00364556">
            <w:pPr>
              <w:ind w:firstLine="0"/>
              <w:jc w:val="left"/>
            </w:pPr>
            <w:r w:rsidRPr="00364556">
              <w:t>Предельно допустимая этажность</w:t>
            </w:r>
          </w:p>
        </w:tc>
        <w:tc>
          <w:tcPr>
            <w:tcW w:w="5493" w:type="dxa"/>
            <w:vAlign w:val="center"/>
          </w:tcPr>
          <w:p w:rsidR="00364556" w:rsidRPr="00364556" w:rsidRDefault="00364556" w:rsidP="00364556">
            <w:pPr>
              <w:ind w:firstLine="0"/>
              <w:jc w:val="left"/>
            </w:pPr>
            <w:r w:rsidRPr="00364556">
              <w:t xml:space="preserve">3 </w:t>
            </w:r>
          </w:p>
        </w:tc>
      </w:tr>
      <w:tr w:rsidR="00364556" w:rsidRPr="00B529B2" w:rsidTr="00364556">
        <w:trPr>
          <w:trHeight w:val="20"/>
        </w:trPr>
        <w:tc>
          <w:tcPr>
            <w:tcW w:w="534" w:type="dxa"/>
            <w:vAlign w:val="center"/>
          </w:tcPr>
          <w:p w:rsidR="00364556" w:rsidRPr="00EA7AE7" w:rsidRDefault="00364556" w:rsidP="00DF095F">
            <w:pPr>
              <w:ind w:firstLine="0"/>
              <w:jc w:val="center"/>
            </w:pPr>
            <w:r w:rsidRPr="00EA7AE7">
              <w:t>3</w:t>
            </w:r>
          </w:p>
        </w:tc>
        <w:tc>
          <w:tcPr>
            <w:tcW w:w="3827" w:type="dxa"/>
            <w:vAlign w:val="center"/>
          </w:tcPr>
          <w:p w:rsidR="00364556" w:rsidRPr="00364556" w:rsidRDefault="00364556" w:rsidP="00364556">
            <w:pPr>
              <w:ind w:firstLine="0"/>
              <w:jc w:val="left"/>
            </w:pPr>
            <w:r w:rsidRPr="00364556">
              <w:t>Минимальные отступы от границ земельных участков</w:t>
            </w:r>
          </w:p>
        </w:tc>
        <w:tc>
          <w:tcPr>
            <w:tcW w:w="5493" w:type="dxa"/>
            <w:vAlign w:val="center"/>
          </w:tcPr>
          <w:p w:rsidR="00364556" w:rsidRPr="00364556" w:rsidRDefault="00364556" w:rsidP="00364556">
            <w:pPr>
              <w:ind w:firstLine="0"/>
              <w:jc w:val="left"/>
            </w:pPr>
            <w:r w:rsidRPr="00364556">
              <w:t xml:space="preserve">Устанавливается документацией по планировке территории </w:t>
            </w:r>
          </w:p>
        </w:tc>
      </w:tr>
      <w:tr w:rsidR="00364556" w:rsidRPr="00B529B2" w:rsidTr="00364556">
        <w:trPr>
          <w:trHeight w:val="20"/>
        </w:trPr>
        <w:tc>
          <w:tcPr>
            <w:tcW w:w="534" w:type="dxa"/>
            <w:vAlign w:val="center"/>
          </w:tcPr>
          <w:p w:rsidR="00364556" w:rsidRPr="00EA7AE7" w:rsidRDefault="00364556" w:rsidP="00DF095F">
            <w:pPr>
              <w:ind w:firstLine="0"/>
              <w:jc w:val="center"/>
            </w:pPr>
            <w:r w:rsidRPr="00EA7AE7">
              <w:t>4</w:t>
            </w:r>
          </w:p>
        </w:tc>
        <w:tc>
          <w:tcPr>
            <w:tcW w:w="3827" w:type="dxa"/>
            <w:vAlign w:val="center"/>
          </w:tcPr>
          <w:p w:rsidR="00364556" w:rsidRPr="00364556" w:rsidRDefault="00364556" w:rsidP="00364556">
            <w:pPr>
              <w:ind w:firstLine="0"/>
              <w:jc w:val="left"/>
            </w:pPr>
            <w:r w:rsidRPr="00364556">
              <w:t>Обеспеченность местами хранения транспорта</w:t>
            </w:r>
          </w:p>
        </w:tc>
        <w:tc>
          <w:tcPr>
            <w:tcW w:w="5493" w:type="dxa"/>
            <w:vAlign w:val="center"/>
          </w:tcPr>
          <w:p w:rsidR="00364556" w:rsidRPr="00364556" w:rsidRDefault="00364556" w:rsidP="00364556">
            <w:pPr>
              <w:ind w:firstLine="0"/>
              <w:jc w:val="left"/>
            </w:pPr>
            <w:r w:rsidRPr="00364556">
              <w:t xml:space="preserve">В соответствии с СП 42.13330.2016 «СНиП 2.07.01-89* Градостроительство. Планировка и застройка городских и сельских поселений» </w:t>
            </w:r>
          </w:p>
        </w:tc>
      </w:tr>
      <w:tr w:rsidR="00364556" w:rsidRPr="00B529B2" w:rsidTr="00364556">
        <w:trPr>
          <w:trHeight w:val="20"/>
        </w:trPr>
        <w:tc>
          <w:tcPr>
            <w:tcW w:w="534" w:type="dxa"/>
            <w:vAlign w:val="center"/>
          </w:tcPr>
          <w:p w:rsidR="00364556" w:rsidRPr="00EA7AE7" w:rsidRDefault="00364556" w:rsidP="00DF095F">
            <w:pPr>
              <w:ind w:firstLine="0"/>
              <w:jc w:val="center"/>
            </w:pPr>
            <w:r w:rsidRPr="00EA7AE7">
              <w:t>5</w:t>
            </w:r>
          </w:p>
        </w:tc>
        <w:tc>
          <w:tcPr>
            <w:tcW w:w="3827" w:type="dxa"/>
            <w:vAlign w:val="center"/>
          </w:tcPr>
          <w:p w:rsidR="00364556" w:rsidRPr="00364556" w:rsidRDefault="00364556" w:rsidP="00364556">
            <w:pPr>
              <w:ind w:firstLine="0"/>
              <w:jc w:val="left"/>
            </w:pPr>
            <w:r w:rsidRPr="00364556">
              <w:t>Площадь благоустройства</w:t>
            </w:r>
          </w:p>
        </w:tc>
        <w:tc>
          <w:tcPr>
            <w:tcW w:w="5493" w:type="dxa"/>
            <w:vAlign w:val="center"/>
          </w:tcPr>
          <w:p w:rsidR="00364556" w:rsidRPr="00364556" w:rsidRDefault="00364556" w:rsidP="00364556">
            <w:pPr>
              <w:ind w:firstLine="0"/>
              <w:jc w:val="left"/>
            </w:pPr>
            <w:r w:rsidRPr="00364556">
              <w:t xml:space="preserve">В соответствии с СП 42.13330.2016 «СНиП 2.07.01-89* Градостроительство. Планировка и застройка городских и сельских поселений» </w:t>
            </w:r>
          </w:p>
        </w:tc>
      </w:tr>
      <w:tr w:rsidR="00364556" w:rsidRPr="00B529B2" w:rsidTr="00364556">
        <w:trPr>
          <w:trHeight w:val="20"/>
        </w:trPr>
        <w:tc>
          <w:tcPr>
            <w:tcW w:w="534" w:type="dxa"/>
            <w:vAlign w:val="center"/>
          </w:tcPr>
          <w:p w:rsidR="00364556" w:rsidRPr="00EA7AE7" w:rsidRDefault="00364556" w:rsidP="00DF095F">
            <w:pPr>
              <w:ind w:firstLine="0"/>
              <w:jc w:val="center"/>
            </w:pPr>
            <w:r w:rsidRPr="00EA7AE7">
              <w:t>6</w:t>
            </w:r>
          </w:p>
        </w:tc>
        <w:tc>
          <w:tcPr>
            <w:tcW w:w="3827" w:type="dxa"/>
            <w:vAlign w:val="center"/>
          </w:tcPr>
          <w:p w:rsidR="00364556" w:rsidRPr="00364556" w:rsidRDefault="00364556" w:rsidP="00364556">
            <w:pPr>
              <w:ind w:firstLine="0"/>
              <w:jc w:val="left"/>
            </w:pPr>
            <w:r w:rsidRPr="00364556">
              <w:t>Плотность сети автомобильных дорог общего пользования</w:t>
            </w:r>
          </w:p>
        </w:tc>
        <w:tc>
          <w:tcPr>
            <w:tcW w:w="5493" w:type="dxa"/>
            <w:vAlign w:val="center"/>
          </w:tcPr>
          <w:p w:rsidR="00364556" w:rsidRPr="00364556" w:rsidRDefault="00364556" w:rsidP="00364556">
            <w:pPr>
              <w:ind w:firstLine="0"/>
              <w:jc w:val="left"/>
            </w:pPr>
            <w:r w:rsidRPr="00364556">
              <w:t xml:space="preserve">В соответствии с СП 42.13330.2016 «СНиП 2.07.01-89* Градостроительство. Планировка и застройка городских и сельских поселений» </w:t>
            </w:r>
          </w:p>
        </w:tc>
      </w:tr>
      <w:tr w:rsidR="00364556" w:rsidRPr="00B529B2" w:rsidTr="00364556">
        <w:trPr>
          <w:trHeight w:val="20"/>
        </w:trPr>
        <w:tc>
          <w:tcPr>
            <w:tcW w:w="534" w:type="dxa"/>
            <w:vAlign w:val="center"/>
          </w:tcPr>
          <w:p w:rsidR="00364556" w:rsidRPr="00EA7AE7" w:rsidRDefault="00364556" w:rsidP="00DF095F">
            <w:pPr>
              <w:ind w:firstLine="0"/>
              <w:jc w:val="center"/>
            </w:pPr>
            <w:r w:rsidRPr="00EA7AE7">
              <w:t>7</w:t>
            </w:r>
          </w:p>
        </w:tc>
        <w:tc>
          <w:tcPr>
            <w:tcW w:w="3827" w:type="dxa"/>
            <w:vAlign w:val="center"/>
          </w:tcPr>
          <w:p w:rsidR="00364556" w:rsidRPr="00364556" w:rsidRDefault="00364556" w:rsidP="00364556">
            <w:pPr>
              <w:ind w:firstLine="0"/>
              <w:jc w:val="left"/>
            </w:pPr>
            <w:r w:rsidRPr="00364556">
              <w:t>Предельные (минимальные и (или) максимальные) размеры земельных участков</w:t>
            </w:r>
          </w:p>
        </w:tc>
        <w:tc>
          <w:tcPr>
            <w:tcW w:w="5493" w:type="dxa"/>
            <w:vAlign w:val="center"/>
          </w:tcPr>
          <w:p w:rsidR="00364556" w:rsidRPr="00364556" w:rsidRDefault="00364556" w:rsidP="00364556">
            <w:pPr>
              <w:ind w:firstLine="0"/>
              <w:jc w:val="left"/>
            </w:pPr>
            <w:r w:rsidRPr="00364556">
              <w:t xml:space="preserve">Устанавливается документацией по планировке территории </w:t>
            </w:r>
          </w:p>
        </w:tc>
      </w:tr>
      <w:tr w:rsidR="00F9705B" w:rsidRPr="00CB2D41" w:rsidTr="00DF095F">
        <w:tc>
          <w:tcPr>
            <w:tcW w:w="9854" w:type="dxa"/>
            <w:gridSpan w:val="3"/>
            <w:vAlign w:val="center"/>
          </w:tcPr>
          <w:p w:rsidR="00F9705B" w:rsidRPr="00CB2D41" w:rsidRDefault="00F9705B" w:rsidP="00DF095F">
            <w:pPr>
              <w:ind w:firstLine="0"/>
              <w:jc w:val="center"/>
            </w:pPr>
            <w:r>
              <w:rPr>
                <w:b/>
              </w:rPr>
              <w:t>Виды разрешенного использования</w:t>
            </w:r>
          </w:p>
        </w:tc>
      </w:tr>
      <w:tr w:rsidR="00F9705B" w:rsidRPr="00CB2D41" w:rsidTr="00DF095F">
        <w:tc>
          <w:tcPr>
            <w:tcW w:w="4361" w:type="dxa"/>
            <w:gridSpan w:val="2"/>
            <w:vAlign w:val="center"/>
          </w:tcPr>
          <w:p w:rsidR="00F9705B" w:rsidRPr="00CB2D41" w:rsidRDefault="00F9705B" w:rsidP="00DF095F">
            <w:pPr>
              <w:ind w:firstLine="0"/>
              <w:jc w:val="center"/>
            </w:pPr>
            <w:r>
              <w:rPr>
                <w:b/>
              </w:rPr>
              <w:t>Тип</w:t>
            </w:r>
          </w:p>
        </w:tc>
        <w:tc>
          <w:tcPr>
            <w:tcW w:w="5493" w:type="dxa"/>
            <w:vAlign w:val="center"/>
          </w:tcPr>
          <w:p w:rsidR="00F9705B" w:rsidRPr="00CB2D41" w:rsidRDefault="00F9705B" w:rsidP="00DF095F">
            <w:pPr>
              <w:ind w:firstLine="0"/>
              <w:jc w:val="center"/>
            </w:pPr>
            <w:r>
              <w:rPr>
                <w:b/>
              </w:rPr>
              <w:t>ВРИ</w:t>
            </w:r>
          </w:p>
        </w:tc>
      </w:tr>
      <w:tr w:rsidR="00F9705B" w:rsidRPr="00CB2D41" w:rsidTr="00DF095F">
        <w:tc>
          <w:tcPr>
            <w:tcW w:w="4361" w:type="dxa"/>
            <w:gridSpan w:val="2"/>
            <w:vAlign w:val="center"/>
          </w:tcPr>
          <w:p w:rsidR="00F9705B" w:rsidRPr="00CB2D41" w:rsidRDefault="00F9705B" w:rsidP="00DF095F">
            <w:pPr>
              <w:ind w:firstLine="0"/>
              <w:jc w:val="left"/>
            </w:pPr>
            <w:r>
              <w:t>Основные:</w:t>
            </w:r>
          </w:p>
        </w:tc>
        <w:tc>
          <w:tcPr>
            <w:tcW w:w="5493" w:type="dxa"/>
            <w:vAlign w:val="center"/>
          </w:tcPr>
          <w:p w:rsidR="00364556" w:rsidRDefault="00364556" w:rsidP="00364556">
            <w:pPr>
              <w:ind w:firstLine="0"/>
              <w:jc w:val="left"/>
            </w:pPr>
            <w:r>
              <w:t>4.9.1.Объекты придорожного сервиса</w:t>
            </w:r>
          </w:p>
          <w:p w:rsidR="00364556" w:rsidRDefault="00364556" w:rsidP="00364556">
            <w:pPr>
              <w:ind w:firstLine="0"/>
              <w:jc w:val="left"/>
            </w:pPr>
            <w:r>
              <w:t>6.0.Производственная деятельность</w:t>
            </w:r>
          </w:p>
          <w:p w:rsidR="00364556" w:rsidRDefault="00364556" w:rsidP="00364556">
            <w:pPr>
              <w:ind w:firstLine="0"/>
              <w:jc w:val="left"/>
            </w:pPr>
            <w:r>
              <w:t>6.1.Недропользование</w:t>
            </w:r>
          </w:p>
          <w:p w:rsidR="00364556" w:rsidRDefault="00364556" w:rsidP="00364556">
            <w:pPr>
              <w:ind w:firstLine="0"/>
              <w:jc w:val="left"/>
            </w:pPr>
            <w:r>
              <w:t>6.2.Тяжелая промышленность</w:t>
            </w:r>
          </w:p>
          <w:p w:rsidR="00364556" w:rsidRDefault="00364556" w:rsidP="00364556">
            <w:pPr>
              <w:ind w:firstLine="0"/>
              <w:jc w:val="left"/>
            </w:pPr>
            <w:r>
              <w:t>6.2.1.Автомобилестроительная промышленность</w:t>
            </w:r>
          </w:p>
          <w:p w:rsidR="00364556" w:rsidRDefault="00364556" w:rsidP="00364556">
            <w:pPr>
              <w:ind w:firstLine="0"/>
              <w:jc w:val="left"/>
            </w:pPr>
            <w:r>
              <w:t>6.3.Легкая промышленность</w:t>
            </w:r>
          </w:p>
          <w:p w:rsidR="00364556" w:rsidRDefault="00364556" w:rsidP="00364556">
            <w:pPr>
              <w:ind w:firstLine="0"/>
              <w:jc w:val="left"/>
            </w:pPr>
            <w:r>
              <w:t>6.3.1.Фармацевтическая промышленность</w:t>
            </w:r>
          </w:p>
          <w:p w:rsidR="00364556" w:rsidRDefault="00364556" w:rsidP="00364556">
            <w:pPr>
              <w:ind w:firstLine="0"/>
              <w:jc w:val="left"/>
            </w:pPr>
            <w:r>
              <w:t>6.4.Пищевая промышленность</w:t>
            </w:r>
          </w:p>
          <w:p w:rsidR="00364556" w:rsidRDefault="00364556" w:rsidP="00364556">
            <w:pPr>
              <w:ind w:firstLine="0"/>
              <w:jc w:val="left"/>
            </w:pPr>
            <w:r>
              <w:t>6.5 Нефтехимическая промышленность</w:t>
            </w:r>
          </w:p>
          <w:p w:rsidR="00364556" w:rsidRDefault="00364556" w:rsidP="00364556">
            <w:pPr>
              <w:ind w:firstLine="0"/>
              <w:jc w:val="left"/>
            </w:pPr>
            <w:r>
              <w:t>6.6.Строительная промышленность</w:t>
            </w:r>
          </w:p>
          <w:p w:rsidR="00364556" w:rsidRDefault="00364556" w:rsidP="00364556">
            <w:pPr>
              <w:ind w:firstLine="0"/>
              <w:jc w:val="left"/>
            </w:pPr>
            <w:r>
              <w:t>6.11.Целлюлозно-бумажная промышленность</w:t>
            </w:r>
          </w:p>
          <w:p w:rsidR="00364556" w:rsidRDefault="00364556" w:rsidP="00364556">
            <w:pPr>
              <w:ind w:firstLine="0"/>
              <w:jc w:val="left"/>
            </w:pPr>
            <w:r>
              <w:t>12.0.Земельные участки (территории) общего пользования</w:t>
            </w:r>
          </w:p>
          <w:p w:rsidR="00F9705B" w:rsidRPr="00CB2D41" w:rsidRDefault="00364556" w:rsidP="00364556">
            <w:pPr>
              <w:pStyle w:val="affffff0"/>
              <w:ind w:left="0" w:firstLine="0"/>
              <w:jc w:val="left"/>
            </w:pPr>
            <w:r>
              <w:t>6.9.Склады</w:t>
            </w:r>
          </w:p>
        </w:tc>
      </w:tr>
      <w:tr w:rsidR="00F9705B" w:rsidRPr="00CB2D41" w:rsidTr="00DF095F">
        <w:tc>
          <w:tcPr>
            <w:tcW w:w="4361" w:type="dxa"/>
            <w:gridSpan w:val="2"/>
            <w:vAlign w:val="center"/>
          </w:tcPr>
          <w:p w:rsidR="00F9705B" w:rsidRPr="00CB2D41" w:rsidRDefault="00F9705B" w:rsidP="00DF095F">
            <w:pPr>
              <w:ind w:firstLine="0"/>
              <w:jc w:val="left"/>
            </w:pPr>
            <w:r>
              <w:t>Условно разрешенные:</w:t>
            </w:r>
          </w:p>
        </w:tc>
        <w:tc>
          <w:tcPr>
            <w:tcW w:w="5493" w:type="dxa"/>
            <w:vAlign w:val="center"/>
          </w:tcPr>
          <w:p w:rsidR="00364556" w:rsidRDefault="00364556" w:rsidP="00364556">
            <w:pPr>
              <w:ind w:firstLine="0"/>
              <w:jc w:val="left"/>
            </w:pPr>
            <w:r>
              <w:t>3.3.Бытовое обслуживание</w:t>
            </w:r>
          </w:p>
          <w:p w:rsidR="00364556" w:rsidRDefault="00364556" w:rsidP="00364556">
            <w:pPr>
              <w:ind w:firstLine="0"/>
              <w:jc w:val="left"/>
            </w:pPr>
            <w:r>
              <w:t>4.1.Деловое управление</w:t>
            </w:r>
          </w:p>
          <w:p w:rsidR="00F9705B" w:rsidRPr="00CB2D41" w:rsidRDefault="00364556" w:rsidP="00364556">
            <w:pPr>
              <w:ind w:firstLine="0"/>
              <w:jc w:val="left"/>
            </w:pPr>
            <w:r>
              <w:t>4.9.Обслуживание автотранспорта</w:t>
            </w:r>
          </w:p>
        </w:tc>
      </w:tr>
      <w:tr w:rsidR="00F9705B" w:rsidRPr="00CB2D41" w:rsidTr="00DF095F">
        <w:tc>
          <w:tcPr>
            <w:tcW w:w="4361" w:type="dxa"/>
            <w:gridSpan w:val="2"/>
            <w:vAlign w:val="center"/>
          </w:tcPr>
          <w:p w:rsidR="00F9705B" w:rsidRPr="00CB2D41" w:rsidRDefault="00F9705B" w:rsidP="00DF095F">
            <w:pPr>
              <w:ind w:firstLine="0"/>
              <w:jc w:val="left"/>
            </w:pPr>
            <w:r>
              <w:t>Вспомогательные:</w:t>
            </w:r>
          </w:p>
        </w:tc>
        <w:tc>
          <w:tcPr>
            <w:tcW w:w="5493" w:type="dxa"/>
            <w:vAlign w:val="center"/>
          </w:tcPr>
          <w:p w:rsidR="00364556" w:rsidRDefault="00364556" w:rsidP="00364556">
            <w:pPr>
              <w:ind w:firstLine="0"/>
              <w:jc w:val="left"/>
            </w:pPr>
            <w:r>
              <w:t>3.1.Коммунальное обслуживание</w:t>
            </w:r>
          </w:p>
          <w:p w:rsidR="00364556" w:rsidRDefault="00364556" w:rsidP="00364556">
            <w:pPr>
              <w:ind w:firstLine="0"/>
              <w:jc w:val="left"/>
            </w:pPr>
            <w:r>
              <w:t>3.8.Общественное управление</w:t>
            </w:r>
          </w:p>
          <w:p w:rsidR="00364556" w:rsidRDefault="00364556" w:rsidP="00364556">
            <w:pPr>
              <w:ind w:firstLine="0"/>
              <w:jc w:val="left"/>
            </w:pPr>
            <w:r>
              <w:t>4.5.Банковская и страховая деятельность</w:t>
            </w:r>
          </w:p>
          <w:p w:rsidR="00364556" w:rsidRDefault="00364556" w:rsidP="00364556">
            <w:pPr>
              <w:ind w:firstLine="0"/>
              <w:jc w:val="left"/>
            </w:pPr>
            <w:r>
              <w:t>4.6.Общественное питание</w:t>
            </w:r>
          </w:p>
          <w:p w:rsidR="00F9705B" w:rsidRPr="00CB2D41" w:rsidRDefault="00364556" w:rsidP="00364556">
            <w:pPr>
              <w:ind w:firstLine="0"/>
            </w:pPr>
            <w:r>
              <w:t>7.0.Транспорт</w:t>
            </w:r>
          </w:p>
        </w:tc>
      </w:tr>
    </w:tbl>
    <w:p w:rsidR="00F9705B" w:rsidRDefault="00F9705B" w:rsidP="00AA6506">
      <w:pPr>
        <w:autoSpaceDE w:val="0"/>
        <w:autoSpaceDN w:val="0"/>
        <w:adjustRightInd w:val="0"/>
        <w:ind w:firstLine="0"/>
        <w:rPr>
          <w:rFonts w:eastAsia="Calibri"/>
          <w:lang w:eastAsia="en-US"/>
        </w:rPr>
      </w:pPr>
    </w:p>
    <w:p w:rsidR="00F9705B" w:rsidRDefault="00F9705B"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F9705B" w:rsidRPr="00B529B2" w:rsidTr="00DF095F">
        <w:trPr>
          <w:trHeight w:val="507"/>
        </w:trPr>
        <w:tc>
          <w:tcPr>
            <w:tcW w:w="9854" w:type="dxa"/>
            <w:gridSpan w:val="3"/>
            <w:tcBorders>
              <w:top w:val="single" w:sz="8" w:space="0" w:color="auto"/>
            </w:tcBorders>
            <w:vAlign w:val="center"/>
          </w:tcPr>
          <w:p w:rsidR="00F9705B" w:rsidRPr="00B529B2" w:rsidRDefault="00F9705B"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DF095F">
              <w:rPr>
                <w:rFonts w:eastAsia="Calibri"/>
                <w:b/>
                <w:lang w:eastAsia="en-US"/>
              </w:rPr>
              <w:t>20</w:t>
            </w:r>
          </w:p>
        </w:tc>
      </w:tr>
      <w:tr w:rsidR="00F9705B" w:rsidRPr="008E61E0" w:rsidTr="00DF095F">
        <w:tc>
          <w:tcPr>
            <w:tcW w:w="534" w:type="dxa"/>
          </w:tcPr>
          <w:p w:rsidR="00F9705B" w:rsidRPr="008E61E0" w:rsidRDefault="00F9705B" w:rsidP="00DF095F">
            <w:pPr>
              <w:ind w:firstLine="0"/>
              <w:rPr>
                <w:b/>
              </w:rPr>
            </w:pPr>
            <w:r w:rsidRPr="008E61E0">
              <w:rPr>
                <w:b/>
              </w:rPr>
              <w:t>№</w:t>
            </w:r>
          </w:p>
        </w:tc>
        <w:tc>
          <w:tcPr>
            <w:tcW w:w="3827" w:type="dxa"/>
          </w:tcPr>
          <w:p w:rsidR="00F9705B" w:rsidRPr="008E61E0" w:rsidRDefault="00F9705B" w:rsidP="00DF095F">
            <w:pPr>
              <w:ind w:firstLine="0"/>
              <w:jc w:val="center"/>
              <w:rPr>
                <w:b/>
              </w:rPr>
            </w:pPr>
            <w:r w:rsidRPr="008E61E0">
              <w:rPr>
                <w:b/>
              </w:rPr>
              <w:t>Наименование параметра</w:t>
            </w:r>
          </w:p>
        </w:tc>
        <w:tc>
          <w:tcPr>
            <w:tcW w:w="5493" w:type="dxa"/>
            <w:tcBorders>
              <w:top w:val="single" w:sz="8" w:space="0" w:color="auto"/>
            </w:tcBorders>
          </w:tcPr>
          <w:p w:rsidR="00F9705B" w:rsidRPr="008E61E0" w:rsidRDefault="00F9705B" w:rsidP="00DF095F">
            <w:pPr>
              <w:ind w:firstLine="0"/>
              <w:jc w:val="center"/>
              <w:rPr>
                <w:b/>
              </w:rPr>
            </w:pPr>
            <w:r w:rsidRPr="008E61E0">
              <w:rPr>
                <w:b/>
              </w:rPr>
              <w:t>Значение параметра</w:t>
            </w:r>
          </w:p>
        </w:tc>
      </w:tr>
      <w:tr w:rsidR="00DF095F" w:rsidRPr="00B529B2" w:rsidTr="00DF095F">
        <w:trPr>
          <w:trHeight w:val="20"/>
        </w:trPr>
        <w:tc>
          <w:tcPr>
            <w:tcW w:w="534" w:type="dxa"/>
            <w:vAlign w:val="center"/>
          </w:tcPr>
          <w:p w:rsidR="00DF095F" w:rsidRPr="00EA7AE7" w:rsidRDefault="00DF095F" w:rsidP="00DF095F">
            <w:pPr>
              <w:ind w:firstLine="0"/>
              <w:jc w:val="center"/>
            </w:pPr>
            <w:r w:rsidRPr="00EA7AE7">
              <w:t>1</w:t>
            </w:r>
          </w:p>
        </w:tc>
        <w:tc>
          <w:tcPr>
            <w:tcW w:w="3827" w:type="dxa"/>
            <w:vAlign w:val="center"/>
          </w:tcPr>
          <w:p w:rsidR="00DF095F" w:rsidRPr="00DF095F" w:rsidRDefault="00DF095F" w:rsidP="00DF095F">
            <w:pPr>
              <w:ind w:firstLineChars="100" w:firstLine="240"/>
              <w:jc w:val="left"/>
            </w:pPr>
            <w:r w:rsidRPr="00DF095F">
              <w:t>Площадь территории, га</w:t>
            </w:r>
          </w:p>
        </w:tc>
        <w:tc>
          <w:tcPr>
            <w:tcW w:w="5493" w:type="dxa"/>
            <w:vAlign w:val="center"/>
          </w:tcPr>
          <w:p w:rsidR="00DF095F" w:rsidRPr="00DF095F" w:rsidRDefault="00DF095F" w:rsidP="00DF095F">
            <w:pPr>
              <w:ind w:firstLineChars="100" w:firstLine="240"/>
              <w:jc w:val="left"/>
            </w:pPr>
            <w:r w:rsidRPr="00DF095F">
              <w:t>3,1</w:t>
            </w:r>
          </w:p>
        </w:tc>
      </w:tr>
      <w:tr w:rsidR="00DF095F" w:rsidRPr="00B529B2" w:rsidTr="00DF095F">
        <w:trPr>
          <w:trHeight w:val="20"/>
        </w:trPr>
        <w:tc>
          <w:tcPr>
            <w:tcW w:w="534" w:type="dxa"/>
            <w:vAlign w:val="center"/>
          </w:tcPr>
          <w:p w:rsidR="00DF095F" w:rsidRPr="00EA7AE7" w:rsidRDefault="00DF095F" w:rsidP="00183815">
            <w:pPr>
              <w:ind w:firstLine="0"/>
              <w:jc w:val="center"/>
            </w:pPr>
            <w:r w:rsidRPr="00EA7AE7">
              <w:t>2</w:t>
            </w:r>
          </w:p>
        </w:tc>
        <w:tc>
          <w:tcPr>
            <w:tcW w:w="3827" w:type="dxa"/>
            <w:vAlign w:val="center"/>
          </w:tcPr>
          <w:p w:rsidR="00DF095F" w:rsidRPr="00DF095F" w:rsidRDefault="00DF095F" w:rsidP="00DF095F">
            <w:pPr>
              <w:ind w:firstLineChars="100" w:firstLine="240"/>
              <w:jc w:val="left"/>
            </w:pPr>
            <w:r w:rsidRPr="00DF095F">
              <w:t>Площадь квартир, кв.м</w:t>
            </w:r>
          </w:p>
        </w:tc>
        <w:tc>
          <w:tcPr>
            <w:tcW w:w="5493" w:type="dxa"/>
            <w:vAlign w:val="center"/>
          </w:tcPr>
          <w:p w:rsidR="00DF095F" w:rsidRPr="00DF095F" w:rsidRDefault="00DF095F" w:rsidP="00DF095F">
            <w:pPr>
              <w:ind w:firstLineChars="100" w:firstLine="240"/>
              <w:jc w:val="left"/>
            </w:pPr>
            <w:r w:rsidRPr="00DF095F">
              <w:t>40861</w:t>
            </w:r>
          </w:p>
        </w:tc>
      </w:tr>
      <w:tr w:rsidR="00DF095F" w:rsidRPr="00B529B2" w:rsidTr="00DF095F">
        <w:trPr>
          <w:trHeight w:val="20"/>
        </w:trPr>
        <w:tc>
          <w:tcPr>
            <w:tcW w:w="534" w:type="dxa"/>
            <w:vAlign w:val="center"/>
          </w:tcPr>
          <w:p w:rsidR="00DF095F" w:rsidRPr="00EA7AE7" w:rsidRDefault="00DF095F" w:rsidP="00183815">
            <w:pPr>
              <w:ind w:firstLine="0"/>
              <w:jc w:val="center"/>
            </w:pPr>
            <w:r w:rsidRPr="00EA7AE7">
              <w:t>3</w:t>
            </w:r>
          </w:p>
        </w:tc>
        <w:tc>
          <w:tcPr>
            <w:tcW w:w="3827" w:type="dxa"/>
            <w:vAlign w:val="center"/>
          </w:tcPr>
          <w:p w:rsidR="00DF095F" w:rsidRPr="00DF095F" w:rsidRDefault="00DF095F" w:rsidP="00DF095F">
            <w:pPr>
              <w:ind w:firstLineChars="100" w:firstLine="240"/>
              <w:jc w:val="left"/>
            </w:pPr>
            <w:r w:rsidRPr="00DF095F">
              <w:t>Этажность</w:t>
            </w:r>
          </w:p>
        </w:tc>
        <w:tc>
          <w:tcPr>
            <w:tcW w:w="5493" w:type="dxa"/>
            <w:vAlign w:val="center"/>
          </w:tcPr>
          <w:p w:rsidR="00DF095F" w:rsidRPr="00DF095F" w:rsidRDefault="00DF095F" w:rsidP="00DF095F">
            <w:pPr>
              <w:ind w:firstLineChars="100" w:firstLine="240"/>
              <w:jc w:val="left"/>
            </w:pPr>
            <w:r w:rsidRPr="00DF095F">
              <w:t>17</w:t>
            </w:r>
          </w:p>
        </w:tc>
      </w:tr>
      <w:tr w:rsidR="00DF095F" w:rsidRPr="00B529B2" w:rsidTr="00DF095F">
        <w:trPr>
          <w:trHeight w:val="20"/>
        </w:trPr>
        <w:tc>
          <w:tcPr>
            <w:tcW w:w="534" w:type="dxa"/>
            <w:vAlign w:val="center"/>
          </w:tcPr>
          <w:p w:rsidR="00DF095F" w:rsidRPr="00EA7AE7" w:rsidRDefault="00DF095F" w:rsidP="00183815">
            <w:pPr>
              <w:ind w:firstLine="0"/>
              <w:jc w:val="center"/>
            </w:pPr>
            <w:r w:rsidRPr="00EA7AE7">
              <w:t>4</w:t>
            </w:r>
          </w:p>
        </w:tc>
        <w:tc>
          <w:tcPr>
            <w:tcW w:w="3827" w:type="dxa"/>
            <w:vAlign w:val="center"/>
          </w:tcPr>
          <w:p w:rsidR="00DF095F" w:rsidRPr="00DF095F" w:rsidRDefault="00DF095F" w:rsidP="00DF095F">
            <w:pPr>
              <w:ind w:firstLineChars="100" w:firstLine="240"/>
              <w:jc w:val="left"/>
            </w:pPr>
            <w:r w:rsidRPr="00DF095F">
              <w:t>Население, чел</w:t>
            </w:r>
          </w:p>
        </w:tc>
        <w:tc>
          <w:tcPr>
            <w:tcW w:w="5493" w:type="dxa"/>
            <w:vAlign w:val="center"/>
          </w:tcPr>
          <w:p w:rsidR="00DF095F" w:rsidRPr="00DF095F" w:rsidRDefault="00DF095F" w:rsidP="00DF095F">
            <w:pPr>
              <w:ind w:firstLineChars="100" w:firstLine="240"/>
              <w:jc w:val="left"/>
            </w:pPr>
            <w:r w:rsidRPr="00DF095F">
              <w:t>1362</w:t>
            </w:r>
          </w:p>
        </w:tc>
      </w:tr>
      <w:tr w:rsidR="00DF095F" w:rsidRPr="00B529B2" w:rsidTr="00DF095F">
        <w:trPr>
          <w:trHeight w:val="20"/>
        </w:trPr>
        <w:tc>
          <w:tcPr>
            <w:tcW w:w="534" w:type="dxa"/>
            <w:vAlign w:val="center"/>
          </w:tcPr>
          <w:p w:rsidR="00DF095F" w:rsidRPr="00EA7AE7" w:rsidRDefault="00DF095F" w:rsidP="00183815">
            <w:pPr>
              <w:ind w:firstLine="0"/>
              <w:jc w:val="center"/>
            </w:pPr>
            <w:r w:rsidRPr="00EA7AE7">
              <w:t>5</w:t>
            </w:r>
          </w:p>
        </w:tc>
        <w:tc>
          <w:tcPr>
            <w:tcW w:w="3827" w:type="dxa"/>
            <w:vAlign w:val="center"/>
          </w:tcPr>
          <w:p w:rsidR="00DF095F" w:rsidRPr="00DF095F" w:rsidRDefault="00DF095F" w:rsidP="00DF095F">
            <w:pPr>
              <w:ind w:firstLineChars="100" w:firstLine="240"/>
              <w:jc w:val="left"/>
            </w:pPr>
            <w:r w:rsidRPr="00DF095F">
              <w:t>ДДУ, мест</w:t>
            </w:r>
          </w:p>
        </w:tc>
        <w:tc>
          <w:tcPr>
            <w:tcW w:w="5493" w:type="dxa"/>
            <w:vAlign w:val="center"/>
          </w:tcPr>
          <w:p w:rsidR="00DF095F" w:rsidRPr="00DF095F" w:rsidRDefault="00DF095F" w:rsidP="00DF095F">
            <w:pPr>
              <w:ind w:firstLineChars="100" w:firstLine="240"/>
              <w:jc w:val="left"/>
            </w:pPr>
            <w:r w:rsidRPr="00DF095F">
              <w:t>40</w:t>
            </w:r>
          </w:p>
        </w:tc>
      </w:tr>
      <w:tr w:rsidR="00DF095F" w:rsidRPr="00B529B2" w:rsidTr="00DF095F">
        <w:trPr>
          <w:trHeight w:val="20"/>
        </w:trPr>
        <w:tc>
          <w:tcPr>
            <w:tcW w:w="534" w:type="dxa"/>
            <w:vAlign w:val="center"/>
          </w:tcPr>
          <w:p w:rsidR="00DF095F" w:rsidRPr="00EA7AE7" w:rsidRDefault="00DF095F" w:rsidP="00183815">
            <w:pPr>
              <w:ind w:firstLine="0"/>
              <w:jc w:val="center"/>
            </w:pPr>
            <w:r w:rsidRPr="00EA7AE7">
              <w:t>6</w:t>
            </w:r>
          </w:p>
        </w:tc>
        <w:tc>
          <w:tcPr>
            <w:tcW w:w="3827" w:type="dxa"/>
            <w:vAlign w:val="center"/>
          </w:tcPr>
          <w:p w:rsidR="00DF095F" w:rsidRPr="00DF095F" w:rsidRDefault="00DF095F" w:rsidP="00DF095F">
            <w:pPr>
              <w:ind w:firstLineChars="100" w:firstLine="240"/>
              <w:jc w:val="left"/>
            </w:pPr>
            <w:r w:rsidRPr="00DF095F">
              <w:t>Школа, мест</w:t>
            </w:r>
          </w:p>
        </w:tc>
        <w:tc>
          <w:tcPr>
            <w:tcW w:w="5493" w:type="dxa"/>
            <w:vAlign w:val="center"/>
          </w:tcPr>
          <w:p w:rsidR="00DF095F" w:rsidRPr="00DF095F" w:rsidRDefault="00DF095F" w:rsidP="00DF095F">
            <w:pPr>
              <w:ind w:firstLineChars="100" w:firstLine="240"/>
              <w:jc w:val="left"/>
            </w:pPr>
            <w:r w:rsidRPr="00DF095F">
              <w:t>240 – за границей РЗТ</w:t>
            </w:r>
          </w:p>
        </w:tc>
      </w:tr>
      <w:tr w:rsidR="00DF095F" w:rsidRPr="00B529B2" w:rsidTr="00DF095F">
        <w:trPr>
          <w:trHeight w:val="20"/>
        </w:trPr>
        <w:tc>
          <w:tcPr>
            <w:tcW w:w="534" w:type="dxa"/>
            <w:vAlign w:val="center"/>
          </w:tcPr>
          <w:p w:rsidR="00DF095F" w:rsidRPr="00EA7AE7" w:rsidRDefault="00DF095F" w:rsidP="00183815">
            <w:pPr>
              <w:ind w:firstLine="0"/>
              <w:jc w:val="center"/>
            </w:pPr>
            <w:r w:rsidRPr="00EA7AE7">
              <w:t>7</w:t>
            </w:r>
          </w:p>
        </w:tc>
        <w:tc>
          <w:tcPr>
            <w:tcW w:w="3827" w:type="dxa"/>
            <w:vAlign w:val="center"/>
          </w:tcPr>
          <w:p w:rsidR="00DF095F" w:rsidRPr="00DF095F" w:rsidRDefault="00DF095F" w:rsidP="00DF095F">
            <w:pPr>
              <w:ind w:firstLineChars="100" w:firstLine="240"/>
              <w:jc w:val="left"/>
            </w:pPr>
            <w:r w:rsidRPr="00DF095F">
              <w:t>Поликлиника, мест</w:t>
            </w:r>
          </w:p>
        </w:tc>
        <w:tc>
          <w:tcPr>
            <w:tcW w:w="5493" w:type="dxa"/>
            <w:vAlign w:val="center"/>
          </w:tcPr>
          <w:p w:rsidR="00DF095F" w:rsidRPr="00DF095F" w:rsidRDefault="00DF095F" w:rsidP="00DF095F">
            <w:pPr>
              <w:ind w:firstLineChars="100" w:firstLine="240"/>
              <w:jc w:val="left"/>
            </w:pPr>
            <w:r w:rsidRPr="00DF095F">
              <w:t>43</w:t>
            </w:r>
          </w:p>
        </w:tc>
      </w:tr>
      <w:tr w:rsidR="00DF095F" w:rsidRPr="00B529B2" w:rsidTr="00DF095F">
        <w:trPr>
          <w:trHeight w:val="20"/>
        </w:trPr>
        <w:tc>
          <w:tcPr>
            <w:tcW w:w="534" w:type="dxa"/>
            <w:vAlign w:val="center"/>
          </w:tcPr>
          <w:p w:rsidR="00DF095F" w:rsidRPr="00EA7AE7" w:rsidRDefault="00DF095F" w:rsidP="00183815">
            <w:pPr>
              <w:ind w:firstLine="0"/>
              <w:jc w:val="center"/>
            </w:pPr>
            <w:r w:rsidRPr="00EA7AE7">
              <w:t>8</w:t>
            </w:r>
          </w:p>
        </w:tc>
        <w:tc>
          <w:tcPr>
            <w:tcW w:w="3827" w:type="dxa"/>
            <w:vAlign w:val="center"/>
          </w:tcPr>
          <w:p w:rsidR="00DF095F" w:rsidRPr="00DF095F" w:rsidRDefault="00DF095F" w:rsidP="00DF095F">
            <w:pPr>
              <w:ind w:firstLineChars="100" w:firstLine="240"/>
              <w:jc w:val="left"/>
            </w:pPr>
            <w:r w:rsidRPr="00DF095F">
              <w:t>Парковки, м/м</w:t>
            </w:r>
          </w:p>
        </w:tc>
        <w:tc>
          <w:tcPr>
            <w:tcW w:w="5493" w:type="dxa"/>
            <w:vAlign w:val="center"/>
          </w:tcPr>
          <w:p w:rsidR="00DF095F" w:rsidRPr="00DF095F" w:rsidRDefault="00DF095F" w:rsidP="00DF095F">
            <w:pPr>
              <w:ind w:firstLineChars="100" w:firstLine="240"/>
              <w:jc w:val="left"/>
            </w:pPr>
            <w:r w:rsidRPr="00DF095F">
              <w:t>570</w:t>
            </w:r>
          </w:p>
        </w:tc>
      </w:tr>
      <w:tr w:rsidR="00F9705B" w:rsidRPr="00CB2D41" w:rsidTr="00DF095F">
        <w:tc>
          <w:tcPr>
            <w:tcW w:w="9854" w:type="dxa"/>
            <w:gridSpan w:val="3"/>
            <w:vAlign w:val="center"/>
          </w:tcPr>
          <w:p w:rsidR="00F9705B" w:rsidRPr="00CB2D41" w:rsidRDefault="00F9705B" w:rsidP="00DF095F">
            <w:pPr>
              <w:ind w:firstLine="0"/>
              <w:jc w:val="center"/>
            </w:pPr>
            <w:r>
              <w:rPr>
                <w:b/>
              </w:rPr>
              <w:t>Виды разрешенного использования</w:t>
            </w:r>
          </w:p>
        </w:tc>
      </w:tr>
      <w:tr w:rsidR="00F9705B" w:rsidRPr="00CB2D41" w:rsidTr="00DF095F">
        <w:tc>
          <w:tcPr>
            <w:tcW w:w="4361" w:type="dxa"/>
            <w:gridSpan w:val="2"/>
            <w:vAlign w:val="center"/>
          </w:tcPr>
          <w:p w:rsidR="00F9705B" w:rsidRPr="00CB2D41" w:rsidRDefault="00F9705B" w:rsidP="00DF095F">
            <w:pPr>
              <w:ind w:firstLine="0"/>
              <w:jc w:val="center"/>
            </w:pPr>
            <w:r>
              <w:rPr>
                <w:b/>
              </w:rPr>
              <w:t>Тип</w:t>
            </w:r>
          </w:p>
        </w:tc>
        <w:tc>
          <w:tcPr>
            <w:tcW w:w="5493" w:type="dxa"/>
            <w:vAlign w:val="center"/>
          </w:tcPr>
          <w:p w:rsidR="00F9705B" w:rsidRPr="00CB2D41" w:rsidRDefault="00F9705B" w:rsidP="00DF095F">
            <w:pPr>
              <w:ind w:firstLine="0"/>
              <w:jc w:val="center"/>
            </w:pPr>
            <w:r>
              <w:rPr>
                <w:b/>
              </w:rPr>
              <w:t>ВРИ</w:t>
            </w:r>
          </w:p>
        </w:tc>
      </w:tr>
      <w:tr w:rsidR="00F9705B" w:rsidRPr="00CB2D41" w:rsidTr="00DF095F">
        <w:tc>
          <w:tcPr>
            <w:tcW w:w="4361" w:type="dxa"/>
            <w:gridSpan w:val="2"/>
            <w:vAlign w:val="center"/>
          </w:tcPr>
          <w:p w:rsidR="00F9705B" w:rsidRPr="00CB2D41" w:rsidRDefault="00F9705B" w:rsidP="00DF095F">
            <w:pPr>
              <w:ind w:firstLine="0"/>
              <w:jc w:val="left"/>
            </w:pPr>
            <w:r>
              <w:t>Основные:</w:t>
            </w:r>
          </w:p>
        </w:tc>
        <w:tc>
          <w:tcPr>
            <w:tcW w:w="5493" w:type="dxa"/>
            <w:vAlign w:val="center"/>
          </w:tcPr>
          <w:p w:rsidR="00F9705B" w:rsidRDefault="00F9705B" w:rsidP="00DF095F">
            <w:pPr>
              <w:ind w:firstLine="0"/>
              <w:jc w:val="left"/>
            </w:pPr>
            <w:r>
              <w:t>2.5.Среднеэтажная жилая застройка</w:t>
            </w:r>
          </w:p>
          <w:p w:rsidR="00F9705B" w:rsidRDefault="00F9705B" w:rsidP="00DF095F">
            <w:pPr>
              <w:ind w:firstLine="0"/>
              <w:jc w:val="left"/>
            </w:pPr>
            <w:r>
              <w:t>2.6.Многоэтажная жилая застройка (высотная застройка)</w:t>
            </w:r>
          </w:p>
          <w:p w:rsidR="00B76169" w:rsidRDefault="00B76169" w:rsidP="00DF095F">
            <w:pPr>
              <w:ind w:firstLine="0"/>
              <w:jc w:val="left"/>
            </w:pPr>
            <w:r>
              <w:t>2.7.Обслуживание жилой застройки</w:t>
            </w:r>
          </w:p>
          <w:p w:rsidR="00F9705B" w:rsidRDefault="00F9705B" w:rsidP="00DF095F">
            <w:pPr>
              <w:ind w:firstLine="0"/>
              <w:jc w:val="left"/>
            </w:pPr>
            <w:r>
              <w:t>2.7.1.Объекты гаражного назначения</w:t>
            </w:r>
          </w:p>
          <w:p w:rsidR="00F9705B" w:rsidRDefault="00F9705B" w:rsidP="00DF095F">
            <w:pPr>
              <w:ind w:firstLine="0"/>
              <w:jc w:val="left"/>
            </w:pPr>
            <w:r>
              <w:t>5.1.Спорт</w:t>
            </w:r>
          </w:p>
          <w:p w:rsidR="00F9705B" w:rsidRDefault="00F9705B" w:rsidP="00DF095F">
            <w:pPr>
              <w:ind w:firstLine="0"/>
              <w:jc w:val="left"/>
            </w:pPr>
            <w:r>
              <w:t>8.3.Обеспечение внутреннего правопорядка</w:t>
            </w:r>
          </w:p>
          <w:p w:rsidR="00F9705B" w:rsidRDefault="00F9705B" w:rsidP="00DF095F">
            <w:pPr>
              <w:ind w:firstLine="0"/>
              <w:jc w:val="left"/>
            </w:pPr>
            <w:r>
              <w:t>12.0.Земельные участки (территории) общего пользования</w:t>
            </w:r>
          </w:p>
          <w:p w:rsidR="00F9705B" w:rsidRPr="00CB2D41" w:rsidRDefault="00F9705B" w:rsidP="00B76169">
            <w:pPr>
              <w:ind w:firstLine="0"/>
              <w:jc w:val="left"/>
            </w:pPr>
            <w:r>
              <w:t>3.5.1.Дошкольное, начальное и среднее общее образование</w:t>
            </w:r>
          </w:p>
        </w:tc>
      </w:tr>
      <w:tr w:rsidR="00F9705B" w:rsidRPr="00CB2D41" w:rsidTr="00DF095F">
        <w:tc>
          <w:tcPr>
            <w:tcW w:w="4361" w:type="dxa"/>
            <w:gridSpan w:val="2"/>
            <w:vAlign w:val="center"/>
          </w:tcPr>
          <w:p w:rsidR="00F9705B" w:rsidRPr="00CB2D41" w:rsidRDefault="00F9705B" w:rsidP="00DF095F">
            <w:pPr>
              <w:ind w:firstLine="0"/>
              <w:jc w:val="left"/>
            </w:pPr>
            <w:r>
              <w:t>Условно разрешенные:</w:t>
            </w:r>
          </w:p>
        </w:tc>
        <w:tc>
          <w:tcPr>
            <w:tcW w:w="5493" w:type="dxa"/>
            <w:vAlign w:val="center"/>
          </w:tcPr>
          <w:p w:rsidR="00F9705B" w:rsidRDefault="00F9705B" w:rsidP="00DF095F">
            <w:pPr>
              <w:ind w:firstLine="0"/>
              <w:jc w:val="left"/>
            </w:pPr>
            <w:r>
              <w:t>3.4.2.Стационарное медицинское обслуживание</w:t>
            </w:r>
          </w:p>
          <w:p w:rsidR="00F9705B" w:rsidRDefault="00F9705B" w:rsidP="00DF095F">
            <w:pPr>
              <w:ind w:firstLine="0"/>
              <w:jc w:val="left"/>
            </w:pPr>
            <w:r>
              <w:t>4.2.Объекты торговли (торговые центры, торгово-развлекательные центры (комплексы)</w:t>
            </w:r>
          </w:p>
          <w:p w:rsidR="00B76169" w:rsidRDefault="00B76169" w:rsidP="00DF095F">
            <w:pPr>
              <w:ind w:firstLine="0"/>
              <w:jc w:val="left"/>
            </w:pPr>
            <w:r>
              <w:t>4.5.Банковская и страховая деятельность</w:t>
            </w:r>
          </w:p>
          <w:p w:rsidR="00F9705B" w:rsidRPr="00CB2D41" w:rsidRDefault="00F9705B" w:rsidP="00DF095F">
            <w:pPr>
              <w:ind w:firstLine="0"/>
              <w:jc w:val="left"/>
            </w:pPr>
            <w:r>
              <w:t>4.10.Выставочно-ярмарочная деятельность</w:t>
            </w:r>
          </w:p>
        </w:tc>
      </w:tr>
      <w:tr w:rsidR="00F9705B" w:rsidRPr="00CB2D41" w:rsidTr="00DF095F">
        <w:tc>
          <w:tcPr>
            <w:tcW w:w="4361" w:type="dxa"/>
            <w:gridSpan w:val="2"/>
            <w:vAlign w:val="center"/>
          </w:tcPr>
          <w:p w:rsidR="00F9705B" w:rsidRPr="00CB2D41" w:rsidRDefault="00F9705B" w:rsidP="00DF095F">
            <w:pPr>
              <w:ind w:firstLine="0"/>
              <w:jc w:val="left"/>
            </w:pPr>
            <w:r>
              <w:t>Вспомогательные:</w:t>
            </w:r>
          </w:p>
        </w:tc>
        <w:tc>
          <w:tcPr>
            <w:tcW w:w="5493" w:type="dxa"/>
            <w:vAlign w:val="center"/>
          </w:tcPr>
          <w:p w:rsidR="00B76169" w:rsidRDefault="00B76169" w:rsidP="00B76169">
            <w:pPr>
              <w:ind w:firstLine="0"/>
              <w:jc w:val="left"/>
            </w:pPr>
            <w:r>
              <w:t>2.7.1.Объекты гаражного назначения</w:t>
            </w:r>
          </w:p>
          <w:p w:rsidR="00B76169" w:rsidRDefault="00B76169" w:rsidP="00B76169">
            <w:pPr>
              <w:ind w:firstLine="0"/>
              <w:jc w:val="left"/>
            </w:pPr>
            <w:r>
              <w:t>3.8.Общественное управление</w:t>
            </w:r>
          </w:p>
          <w:p w:rsidR="00B76169" w:rsidRDefault="00B76169" w:rsidP="00DF095F">
            <w:pPr>
              <w:ind w:firstLine="0"/>
              <w:jc w:val="left"/>
            </w:pPr>
            <w:r>
              <w:t>4.5.Банковская и страховая деятельность</w:t>
            </w:r>
          </w:p>
          <w:p w:rsidR="00B76169" w:rsidRPr="00CB2D41" w:rsidRDefault="00F9705B" w:rsidP="00B76169">
            <w:pPr>
              <w:ind w:firstLine="0"/>
              <w:jc w:val="left"/>
            </w:pPr>
            <w:r>
              <w:t>4.9.Обслуживание автотранспорта</w:t>
            </w:r>
          </w:p>
        </w:tc>
      </w:tr>
    </w:tbl>
    <w:p w:rsidR="00DF095F" w:rsidRDefault="00DF095F" w:rsidP="00AA6506">
      <w:pPr>
        <w:autoSpaceDE w:val="0"/>
        <w:autoSpaceDN w:val="0"/>
        <w:adjustRightInd w:val="0"/>
        <w:ind w:firstLine="0"/>
        <w:rPr>
          <w:rFonts w:eastAsia="Calibri"/>
          <w:lang w:eastAsia="en-US"/>
        </w:rPr>
      </w:pPr>
    </w:p>
    <w:p w:rsidR="00DF095F" w:rsidRDefault="00DF095F"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DF095F" w:rsidRPr="00B529B2" w:rsidTr="00DF095F">
        <w:trPr>
          <w:trHeight w:val="507"/>
        </w:trPr>
        <w:tc>
          <w:tcPr>
            <w:tcW w:w="9854" w:type="dxa"/>
            <w:gridSpan w:val="3"/>
            <w:tcBorders>
              <w:top w:val="single" w:sz="8" w:space="0" w:color="auto"/>
            </w:tcBorders>
            <w:vAlign w:val="center"/>
          </w:tcPr>
          <w:p w:rsidR="00DF095F" w:rsidRPr="00B529B2" w:rsidRDefault="00DF095F"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5B0E41">
              <w:rPr>
                <w:rFonts w:eastAsia="Calibri"/>
                <w:b/>
                <w:lang w:eastAsia="en-US"/>
              </w:rPr>
              <w:t>21</w:t>
            </w:r>
          </w:p>
        </w:tc>
      </w:tr>
      <w:tr w:rsidR="00DF095F" w:rsidRPr="008E61E0" w:rsidTr="00DF095F">
        <w:tc>
          <w:tcPr>
            <w:tcW w:w="534" w:type="dxa"/>
          </w:tcPr>
          <w:p w:rsidR="00DF095F" w:rsidRPr="008E61E0" w:rsidRDefault="00DF095F" w:rsidP="00DF095F">
            <w:pPr>
              <w:ind w:firstLine="0"/>
              <w:rPr>
                <w:b/>
              </w:rPr>
            </w:pPr>
            <w:r w:rsidRPr="008E61E0">
              <w:rPr>
                <w:b/>
              </w:rPr>
              <w:t>№</w:t>
            </w:r>
          </w:p>
        </w:tc>
        <w:tc>
          <w:tcPr>
            <w:tcW w:w="3827" w:type="dxa"/>
          </w:tcPr>
          <w:p w:rsidR="00DF095F" w:rsidRPr="008E61E0" w:rsidRDefault="00DF095F" w:rsidP="00DF095F">
            <w:pPr>
              <w:ind w:firstLine="0"/>
              <w:jc w:val="center"/>
              <w:rPr>
                <w:b/>
              </w:rPr>
            </w:pPr>
            <w:r w:rsidRPr="008E61E0">
              <w:rPr>
                <w:b/>
              </w:rPr>
              <w:t>Наименование параметра</w:t>
            </w:r>
          </w:p>
        </w:tc>
        <w:tc>
          <w:tcPr>
            <w:tcW w:w="5493" w:type="dxa"/>
            <w:tcBorders>
              <w:top w:val="single" w:sz="8" w:space="0" w:color="auto"/>
            </w:tcBorders>
          </w:tcPr>
          <w:p w:rsidR="00DF095F" w:rsidRPr="008E61E0" w:rsidRDefault="00DF095F" w:rsidP="00DF095F">
            <w:pPr>
              <w:ind w:firstLine="0"/>
              <w:jc w:val="center"/>
              <w:rPr>
                <w:b/>
              </w:rPr>
            </w:pPr>
            <w:r w:rsidRPr="008E61E0">
              <w:rPr>
                <w:b/>
              </w:rPr>
              <w:t>Значение параметра</w:t>
            </w:r>
          </w:p>
        </w:tc>
      </w:tr>
      <w:tr w:rsidR="005B0E41" w:rsidRPr="00B529B2" w:rsidTr="005B0E41">
        <w:trPr>
          <w:trHeight w:val="20"/>
        </w:trPr>
        <w:tc>
          <w:tcPr>
            <w:tcW w:w="534" w:type="dxa"/>
            <w:vAlign w:val="center"/>
          </w:tcPr>
          <w:p w:rsidR="005B0E41" w:rsidRPr="00EA7AE7" w:rsidRDefault="005B0E41" w:rsidP="00DF095F">
            <w:pPr>
              <w:ind w:firstLine="0"/>
              <w:jc w:val="center"/>
            </w:pPr>
            <w:r w:rsidRPr="00EA7AE7">
              <w:t>1</w:t>
            </w:r>
          </w:p>
        </w:tc>
        <w:tc>
          <w:tcPr>
            <w:tcW w:w="3827" w:type="dxa"/>
            <w:vAlign w:val="center"/>
          </w:tcPr>
          <w:p w:rsidR="005B0E41" w:rsidRPr="005B0E41" w:rsidRDefault="005B0E41" w:rsidP="005B0E41">
            <w:pPr>
              <w:ind w:firstLine="0"/>
              <w:jc w:val="left"/>
            </w:pPr>
            <w:r w:rsidRPr="005B0E41">
              <w:t>Процент застройки земельного участка</w:t>
            </w:r>
          </w:p>
        </w:tc>
        <w:tc>
          <w:tcPr>
            <w:tcW w:w="5493" w:type="dxa"/>
            <w:vAlign w:val="center"/>
          </w:tcPr>
          <w:p w:rsidR="005B0E41" w:rsidRPr="005B0E41" w:rsidRDefault="005B0E41" w:rsidP="005B0E41">
            <w:pPr>
              <w:ind w:firstLine="0"/>
              <w:jc w:val="left"/>
            </w:pPr>
            <w:r w:rsidRPr="005B0E41">
              <w:t xml:space="preserve">Не более 60 % </w:t>
            </w:r>
          </w:p>
        </w:tc>
      </w:tr>
      <w:tr w:rsidR="005B0E41" w:rsidRPr="00B529B2" w:rsidTr="005B0E41">
        <w:trPr>
          <w:trHeight w:val="20"/>
        </w:trPr>
        <w:tc>
          <w:tcPr>
            <w:tcW w:w="534" w:type="dxa"/>
            <w:vAlign w:val="center"/>
          </w:tcPr>
          <w:p w:rsidR="005B0E41" w:rsidRPr="00EA7AE7" w:rsidRDefault="005B0E41" w:rsidP="00DF095F">
            <w:pPr>
              <w:ind w:firstLine="0"/>
              <w:jc w:val="center"/>
            </w:pPr>
            <w:r w:rsidRPr="00EA7AE7">
              <w:t>2</w:t>
            </w:r>
          </w:p>
        </w:tc>
        <w:tc>
          <w:tcPr>
            <w:tcW w:w="3827" w:type="dxa"/>
            <w:vAlign w:val="center"/>
          </w:tcPr>
          <w:p w:rsidR="005B0E41" w:rsidRPr="005B0E41" w:rsidRDefault="005B0E41" w:rsidP="005B0E41">
            <w:pPr>
              <w:ind w:firstLine="0"/>
              <w:jc w:val="left"/>
            </w:pPr>
            <w:r w:rsidRPr="005B0E41">
              <w:t>Предельно допустимая этажность</w:t>
            </w:r>
          </w:p>
        </w:tc>
        <w:tc>
          <w:tcPr>
            <w:tcW w:w="5493" w:type="dxa"/>
            <w:vAlign w:val="center"/>
          </w:tcPr>
          <w:p w:rsidR="005B0E41" w:rsidRPr="005B0E41" w:rsidRDefault="005B0E41" w:rsidP="005B0E41">
            <w:pPr>
              <w:ind w:firstLine="0"/>
              <w:jc w:val="left"/>
            </w:pPr>
            <w:r w:rsidRPr="005B0E41">
              <w:t xml:space="preserve">3 </w:t>
            </w:r>
          </w:p>
        </w:tc>
      </w:tr>
      <w:tr w:rsidR="005B0E41" w:rsidRPr="00B529B2" w:rsidTr="005B0E41">
        <w:trPr>
          <w:trHeight w:val="20"/>
        </w:trPr>
        <w:tc>
          <w:tcPr>
            <w:tcW w:w="534" w:type="dxa"/>
            <w:vAlign w:val="center"/>
          </w:tcPr>
          <w:p w:rsidR="005B0E41" w:rsidRPr="00EA7AE7" w:rsidRDefault="005B0E41" w:rsidP="00DF095F">
            <w:pPr>
              <w:ind w:firstLine="0"/>
              <w:jc w:val="center"/>
            </w:pPr>
            <w:r w:rsidRPr="00EA7AE7">
              <w:t>3</w:t>
            </w:r>
          </w:p>
        </w:tc>
        <w:tc>
          <w:tcPr>
            <w:tcW w:w="3827" w:type="dxa"/>
            <w:vAlign w:val="center"/>
          </w:tcPr>
          <w:p w:rsidR="005B0E41" w:rsidRPr="005B0E41" w:rsidRDefault="005B0E41" w:rsidP="005B0E41">
            <w:pPr>
              <w:ind w:firstLine="0"/>
              <w:jc w:val="left"/>
            </w:pPr>
            <w:r w:rsidRPr="005B0E41">
              <w:t>Минимальные отступы от границ земельных участков</w:t>
            </w:r>
          </w:p>
        </w:tc>
        <w:tc>
          <w:tcPr>
            <w:tcW w:w="5493" w:type="dxa"/>
            <w:vAlign w:val="center"/>
          </w:tcPr>
          <w:p w:rsidR="005B0E41" w:rsidRPr="005B0E41" w:rsidRDefault="005B0E41" w:rsidP="005B0E41">
            <w:pPr>
              <w:ind w:firstLine="0"/>
              <w:jc w:val="left"/>
            </w:pPr>
            <w:r w:rsidRPr="005B0E41">
              <w:t xml:space="preserve">Устанавливается документацией по планировке территории </w:t>
            </w:r>
          </w:p>
        </w:tc>
      </w:tr>
      <w:tr w:rsidR="005B0E41" w:rsidRPr="00B529B2" w:rsidTr="005B0E41">
        <w:trPr>
          <w:trHeight w:val="20"/>
        </w:trPr>
        <w:tc>
          <w:tcPr>
            <w:tcW w:w="534" w:type="dxa"/>
            <w:vAlign w:val="center"/>
          </w:tcPr>
          <w:p w:rsidR="005B0E41" w:rsidRPr="00EA7AE7" w:rsidRDefault="005B0E41" w:rsidP="00DF095F">
            <w:pPr>
              <w:ind w:firstLine="0"/>
              <w:jc w:val="center"/>
            </w:pPr>
            <w:r w:rsidRPr="00EA7AE7">
              <w:t>4</w:t>
            </w:r>
          </w:p>
        </w:tc>
        <w:tc>
          <w:tcPr>
            <w:tcW w:w="3827" w:type="dxa"/>
            <w:vAlign w:val="center"/>
          </w:tcPr>
          <w:p w:rsidR="005B0E41" w:rsidRPr="005B0E41" w:rsidRDefault="005B0E41" w:rsidP="005B0E41">
            <w:pPr>
              <w:ind w:firstLine="0"/>
              <w:jc w:val="left"/>
            </w:pPr>
            <w:r w:rsidRPr="005B0E41">
              <w:t>Обеспеченность местами хранения транспорта</w:t>
            </w:r>
          </w:p>
        </w:tc>
        <w:tc>
          <w:tcPr>
            <w:tcW w:w="5493" w:type="dxa"/>
            <w:vAlign w:val="center"/>
          </w:tcPr>
          <w:p w:rsidR="005B0E41" w:rsidRPr="005B0E41" w:rsidRDefault="005B0E41" w:rsidP="005B0E41">
            <w:pPr>
              <w:ind w:firstLine="0"/>
              <w:jc w:val="left"/>
            </w:pPr>
            <w:r w:rsidRPr="005B0E41">
              <w:t xml:space="preserve">В соответствии с СП 42.13330.2016 «СНиП 2.07.01-89* Градостроительство. Планировка и застройка городских и сельских поселений» </w:t>
            </w:r>
          </w:p>
        </w:tc>
      </w:tr>
      <w:tr w:rsidR="005B0E41" w:rsidRPr="00B529B2" w:rsidTr="005B0E41">
        <w:trPr>
          <w:trHeight w:val="20"/>
        </w:trPr>
        <w:tc>
          <w:tcPr>
            <w:tcW w:w="534" w:type="dxa"/>
            <w:vAlign w:val="center"/>
          </w:tcPr>
          <w:p w:rsidR="005B0E41" w:rsidRPr="00EA7AE7" w:rsidRDefault="005B0E41" w:rsidP="00DF095F">
            <w:pPr>
              <w:ind w:firstLine="0"/>
              <w:jc w:val="center"/>
            </w:pPr>
            <w:r w:rsidRPr="00EA7AE7">
              <w:t>5</w:t>
            </w:r>
          </w:p>
        </w:tc>
        <w:tc>
          <w:tcPr>
            <w:tcW w:w="3827" w:type="dxa"/>
            <w:vAlign w:val="center"/>
          </w:tcPr>
          <w:p w:rsidR="005B0E41" w:rsidRPr="005B0E41" w:rsidRDefault="005B0E41" w:rsidP="005B0E41">
            <w:pPr>
              <w:ind w:firstLine="0"/>
              <w:jc w:val="left"/>
            </w:pPr>
            <w:r w:rsidRPr="005B0E41">
              <w:t>Площадь благоустройства</w:t>
            </w:r>
          </w:p>
        </w:tc>
        <w:tc>
          <w:tcPr>
            <w:tcW w:w="5493" w:type="dxa"/>
            <w:vAlign w:val="center"/>
          </w:tcPr>
          <w:p w:rsidR="005B0E41" w:rsidRPr="005B0E41" w:rsidRDefault="005B0E41" w:rsidP="005B0E41">
            <w:pPr>
              <w:ind w:firstLine="0"/>
              <w:jc w:val="left"/>
            </w:pPr>
            <w:r w:rsidRPr="005B0E41">
              <w:t xml:space="preserve">В соответствии с СП 42.13330.2016 «СНиП 2.07.01-89* Градостроительство. Планировка и застройка городских и сельских поселений» </w:t>
            </w:r>
          </w:p>
        </w:tc>
      </w:tr>
      <w:tr w:rsidR="005B0E41" w:rsidRPr="00B529B2" w:rsidTr="005B0E41">
        <w:trPr>
          <w:trHeight w:val="20"/>
        </w:trPr>
        <w:tc>
          <w:tcPr>
            <w:tcW w:w="534" w:type="dxa"/>
            <w:vAlign w:val="center"/>
          </w:tcPr>
          <w:p w:rsidR="005B0E41" w:rsidRPr="00EA7AE7" w:rsidRDefault="005B0E41" w:rsidP="00DF095F">
            <w:pPr>
              <w:ind w:firstLine="0"/>
              <w:jc w:val="center"/>
            </w:pPr>
            <w:r w:rsidRPr="00EA7AE7">
              <w:t>6</w:t>
            </w:r>
          </w:p>
        </w:tc>
        <w:tc>
          <w:tcPr>
            <w:tcW w:w="3827" w:type="dxa"/>
            <w:vAlign w:val="center"/>
          </w:tcPr>
          <w:p w:rsidR="005B0E41" w:rsidRPr="005B0E41" w:rsidRDefault="005B0E41" w:rsidP="005B0E41">
            <w:pPr>
              <w:ind w:firstLine="0"/>
              <w:jc w:val="left"/>
            </w:pPr>
            <w:r w:rsidRPr="005B0E41">
              <w:t>Плотность сети автомобильных дорог общего пользования</w:t>
            </w:r>
          </w:p>
        </w:tc>
        <w:tc>
          <w:tcPr>
            <w:tcW w:w="5493" w:type="dxa"/>
            <w:vAlign w:val="center"/>
          </w:tcPr>
          <w:p w:rsidR="005B0E41" w:rsidRPr="005B0E41" w:rsidRDefault="005B0E41" w:rsidP="005B0E41">
            <w:pPr>
              <w:ind w:firstLine="0"/>
              <w:jc w:val="left"/>
            </w:pPr>
            <w:r w:rsidRPr="005B0E41">
              <w:t xml:space="preserve">В соответствии с СП 42.13330.2016 «СНиП 2.07.01-89* Градостроительство. Планировка и застройка городских и сельских поселений» </w:t>
            </w:r>
          </w:p>
        </w:tc>
      </w:tr>
      <w:tr w:rsidR="005B0E41" w:rsidRPr="00B529B2" w:rsidTr="005B0E41">
        <w:trPr>
          <w:trHeight w:val="20"/>
        </w:trPr>
        <w:tc>
          <w:tcPr>
            <w:tcW w:w="534" w:type="dxa"/>
            <w:vAlign w:val="center"/>
          </w:tcPr>
          <w:p w:rsidR="005B0E41" w:rsidRPr="00EA7AE7" w:rsidRDefault="005B0E41" w:rsidP="00DF095F">
            <w:pPr>
              <w:ind w:firstLine="0"/>
              <w:jc w:val="center"/>
            </w:pPr>
            <w:r w:rsidRPr="00EA7AE7">
              <w:t>7</w:t>
            </w:r>
          </w:p>
        </w:tc>
        <w:tc>
          <w:tcPr>
            <w:tcW w:w="3827" w:type="dxa"/>
            <w:vAlign w:val="center"/>
          </w:tcPr>
          <w:p w:rsidR="005B0E41" w:rsidRPr="005B0E41" w:rsidRDefault="005B0E41" w:rsidP="005B0E41">
            <w:pPr>
              <w:ind w:firstLine="0"/>
              <w:jc w:val="left"/>
            </w:pPr>
            <w:r w:rsidRPr="005B0E41">
              <w:t>Предельные (минимальные и (или) максимальные) размеры земельных участков</w:t>
            </w:r>
          </w:p>
        </w:tc>
        <w:tc>
          <w:tcPr>
            <w:tcW w:w="5493" w:type="dxa"/>
            <w:vAlign w:val="center"/>
          </w:tcPr>
          <w:p w:rsidR="005B0E41" w:rsidRPr="005B0E41" w:rsidRDefault="005B0E41" w:rsidP="005B0E41">
            <w:pPr>
              <w:ind w:firstLine="0"/>
              <w:jc w:val="left"/>
            </w:pPr>
            <w:r w:rsidRPr="005B0E41">
              <w:t xml:space="preserve">Устанавливается документацией по планировке территории </w:t>
            </w:r>
          </w:p>
        </w:tc>
      </w:tr>
      <w:tr w:rsidR="00DF095F" w:rsidRPr="00CB2D41" w:rsidTr="00DF095F">
        <w:tc>
          <w:tcPr>
            <w:tcW w:w="9854" w:type="dxa"/>
            <w:gridSpan w:val="3"/>
            <w:vAlign w:val="center"/>
          </w:tcPr>
          <w:p w:rsidR="00DF095F" w:rsidRPr="00CB2D41" w:rsidRDefault="00DF095F" w:rsidP="00DF095F">
            <w:pPr>
              <w:ind w:firstLine="0"/>
              <w:jc w:val="center"/>
            </w:pPr>
            <w:r>
              <w:rPr>
                <w:b/>
              </w:rPr>
              <w:t>Виды разрешенного использования</w:t>
            </w:r>
          </w:p>
        </w:tc>
      </w:tr>
      <w:tr w:rsidR="00DF095F" w:rsidRPr="00CB2D41" w:rsidTr="00DF095F">
        <w:tc>
          <w:tcPr>
            <w:tcW w:w="4361" w:type="dxa"/>
            <w:gridSpan w:val="2"/>
            <w:vAlign w:val="center"/>
          </w:tcPr>
          <w:p w:rsidR="00DF095F" w:rsidRPr="00CB2D41" w:rsidRDefault="00DF095F" w:rsidP="00DF095F">
            <w:pPr>
              <w:ind w:firstLine="0"/>
              <w:jc w:val="center"/>
            </w:pPr>
            <w:r>
              <w:rPr>
                <w:b/>
              </w:rPr>
              <w:t>Тип</w:t>
            </w:r>
          </w:p>
        </w:tc>
        <w:tc>
          <w:tcPr>
            <w:tcW w:w="5493" w:type="dxa"/>
            <w:vAlign w:val="center"/>
          </w:tcPr>
          <w:p w:rsidR="00DF095F" w:rsidRPr="00CB2D41" w:rsidRDefault="00DF095F" w:rsidP="00DF095F">
            <w:pPr>
              <w:ind w:firstLine="0"/>
              <w:jc w:val="center"/>
            </w:pPr>
            <w:r>
              <w:rPr>
                <w:b/>
              </w:rPr>
              <w:t>ВРИ</w:t>
            </w:r>
          </w:p>
        </w:tc>
      </w:tr>
      <w:tr w:rsidR="00DF095F" w:rsidRPr="00CB2D41" w:rsidTr="00DF095F">
        <w:tc>
          <w:tcPr>
            <w:tcW w:w="4361" w:type="dxa"/>
            <w:gridSpan w:val="2"/>
            <w:vAlign w:val="center"/>
          </w:tcPr>
          <w:p w:rsidR="00DF095F" w:rsidRPr="00CB2D41" w:rsidRDefault="00DF095F" w:rsidP="00DF095F">
            <w:pPr>
              <w:ind w:firstLine="0"/>
              <w:jc w:val="left"/>
            </w:pPr>
            <w:r>
              <w:t>Основные:</w:t>
            </w:r>
          </w:p>
        </w:tc>
        <w:tc>
          <w:tcPr>
            <w:tcW w:w="5493" w:type="dxa"/>
            <w:vAlign w:val="center"/>
          </w:tcPr>
          <w:p w:rsidR="005B0E41" w:rsidRDefault="005B0E41" w:rsidP="005B0E41">
            <w:pPr>
              <w:ind w:firstLine="0"/>
              <w:jc w:val="left"/>
            </w:pPr>
            <w:r>
              <w:t>4.9.Обслуживание автотранспорта</w:t>
            </w:r>
          </w:p>
          <w:p w:rsidR="005B0E41" w:rsidRDefault="005B0E41" w:rsidP="005B0E41">
            <w:pPr>
              <w:ind w:firstLine="0"/>
              <w:jc w:val="left"/>
            </w:pPr>
            <w:r>
              <w:t>4.9.1.Объекты придорожного сервиса</w:t>
            </w:r>
          </w:p>
          <w:p w:rsidR="005B0E41" w:rsidRDefault="005B0E41" w:rsidP="005B0E41">
            <w:pPr>
              <w:ind w:firstLine="0"/>
              <w:jc w:val="left"/>
            </w:pPr>
            <w:r>
              <w:t>6.9.Склады</w:t>
            </w:r>
          </w:p>
          <w:p w:rsidR="00DF095F" w:rsidRPr="00CB2D41" w:rsidRDefault="005B0E41" w:rsidP="005B0E41">
            <w:pPr>
              <w:pStyle w:val="affffff0"/>
              <w:ind w:left="0" w:firstLine="0"/>
              <w:jc w:val="left"/>
            </w:pPr>
            <w:r>
              <w:t>12.0.Земельные участки (территории) общего пользования</w:t>
            </w:r>
          </w:p>
        </w:tc>
      </w:tr>
      <w:tr w:rsidR="00DF095F" w:rsidRPr="00CB2D41" w:rsidTr="00DF095F">
        <w:tc>
          <w:tcPr>
            <w:tcW w:w="4361" w:type="dxa"/>
            <w:gridSpan w:val="2"/>
            <w:vAlign w:val="center"/>
          </w:tcPr>
          <w:p w:rsidR="00DF095F" w:rsidRPr="00CB2D41" w:rsidRDefault="00DF095F" w:rsidP="00DF095F">
            <w:pPr>
              <w:ind w:firstLine="0"/>
              <w:jc w:val="left"/>
            </w:pPr>
            <w:r>
              <w:t>Условно разрешенные:</w:t>
            </w:r>
          </w:p>
        </w:tc>
        <w:tc>
          <w:tcPr>
            <w:tcW w:w="5493" w:type="dxa"/>
            <w:vAlign w:val="center"/>
          </w:tcPr>
          <w:p w:rsidR="00DF095F" w:rsidRDefault="00DF095F" w:rsidP="00DF095F">
            <w:pPr>
              <w:ind w:firstLine="0"/>
              <w:jc w:val="left"/>
            </w:pPr>
            <w:r>
              <w:t>4.1.Деловое управление</w:t>
            </w:r>
          </w:p>
          <w:p w:rsidR="005B0E41" w:rsidRDefault="005B0E41" w:rsidP="005B0E41">
            <w:pPr>
              <w:ind w:firstLine="0"/>
              <w:jc w:val="left"/>
            </w:pPr>
            <w:r>
              <w:t>4.5.Банковская и страховая деятельность</w:t>
            </w:r>
          </w:p>
          <w:p w:rsidR="005B0E41" w:rsidRPr="00CB2D41" w:rsidRDefault="005B0E41" w:rsidP="00DF095F">
            <w:pPr>
              <w:ind w:firstLine="0"/>
              <w:jc w:val="left"/>
            </w:pPr>
            <w:r>
              <w:t>4.6.Общественное питание</w:t>
            </w:r>
          </w:p>
        </w:tc>
      </w:tr>
      <w:tr w:rsidR="00DF095F" w:rsidRPr="00CB2D41" w:rsidTr="00DF095F">
        <w:tc>
          <w:tcPr>
            <w:tcW w:w="4361" w:type="dxa"/>
            <w:gridSpan w:val="2"/>
            <w:vAlign w:val="center"/>
          </w:tcPr>
          <w:p w:rsidR="00DF095F" w:rsidRPr="00CB2D41" w:rsidRDefault="00DF095F" w:rsidP="00DF095F">
            <w:pPr>
              <w:ind w:firstLine="0"/>
              <w:jc w:val="left"/>
            </w:pPr>
            <w:r>
              <w:t>Вспомогательные:</w:t>
            </w:r>
          </w:p>
        </w:tc>
        <w:tc>
          <w:tcPr>
            <w:tcW w:w="5493" w:type="dxa"/>
            <w:vAlign w:val="center"/>
          </w:tcPr>
          <w:p w:rsidR="00DF095F" w:rsidRPr="005B0E41" w:rsidRDefault="005B0E41" w:rsidP="005B0E41">
            <w:pPr>
              <w:ind w:firstLine="0"/>
              <w:jc w:val="left"/>
            </w:pPr>
            <w:r w:rsidRPr="005B0E41">
              <w:t>4.4.Магазины</w:t>
            </w:r>
            <w:r w:rsidRPr="005B0E41">
              <w:br/>
              <w:t>4.6.Общественное питание</w:t>
            </w:r>
            <w:r w:rsidRPr="005B0E41">
              <w:br/>
              <w:t>7.0.Транспорт</w:t>
            </w:r>
          </w:p>
        </w:tc>
      </w:tr>
    </w:tbl>
    <w:p w:rsidR="00DF095F" w:rsidRDefault="00DF095F" w:rsidP="00AA6506">
      <w:pPr>
        <w:autoSpaceDE w:val="0"/>
        <w:autoSpaceDN w:val="0"/>
        <w:adjustRightInd w:val="0"/>
        <w:ind w:firstLine="0"/>
        <w:rPr>
          <w:rFonts w:eastAsia="Calibri"/>
          <w:lang w:eastAsia="en-US"/>
        </w:rPr>
      </w:pPr>
    </w:p>
    <w:p w:rsidR="00DF095F" w:rsidRDefault="00DF095F"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DF095F" w:rsidRPr="00B529B2" w:rsidTr="00DF095F">
        <w:trPr>
          <w:trHeight w:val="507"/>
        </w:trPr>
        <w:tc>
          <w:tcPr>
            <w:tcW w:w="9854" w:type="dxa"/>
            <w:gridSpan w:val="3"/>
            <w:tcBorders>
              <w:top w:val="single" w:sz="8" w:space="0" w:color="auto"/>
            </w:tcBorders>
            <w:vAlign w:val="center"/>
          </w:tcPr>
          <w:p w:rsidR="00DF095F" w:rsidRPr="00B529B2" w:rsidRDefault="00DF095F"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5B0E41">
              <w:rPr>
                <w:rFonts w:eastAsia="Calibri"/>
                <w:b/>
                <w:lang w:eastAsia="en-US"/>
              </w:rPr>
              <w:t>22</w:t>
            </w:r>
          </w:p>
        </w:tc>
      </w:tr>
      <w:tr w:rsidR="00DF095F" w:rsidRPr="008E61E0" w:rsidTr="00DF095F">
        <w:tc>
          <w:tcPr>
            <w:tcW w:w="534" w:type="dxa"/>
          </w:tcPr>
          <w:p w:rsidR="00DF095F" w:rsidRPr="008E61E0" w:rsidRDefault="00DF095F" w:rsidP="00DF095F">
            <w:pPr>
              <w:ind w:firstLine="0"/>
              <w:rPr>
                <w:b/>
              </w:rPr>
            </w:pPr>
            <w:r w:rsidRPr="008E61E0">
              <w:rPr>
                <w:b/>
              </w:rPr>
              <w:t>№</w:t>
            </w:r>
          </w:p>
        </w:tc>
        <w:tc>
          <w:tcPr>
            <w:tcW w:w="3827" w:type="dxa"/>
          </w:tcPr>
          <w:p w:rsidR="00DF095F" w:rsidRPr="008E61E0" w:rsidRDefault="00DF095F" w:rsidP="00DF095F">
            <w:pPr>
              <w:ind w:firstLine="0"/>
              <w:jc w:val="center"/>
              <w:rPr>
                <w:b/>
              </w:rPr>
            </w:pPr>
            <w:r w:rsidRPr="008E61E0">
              <w:rPr>
                <w:b/>
              </w:rPr>
              <w:t>Наименование параметра</w:t>
            </w:r>
          </w:p>
        </w:tc>
        <w:tc>
          <w:tcPr>
            <w:tcW w:w="5493" w:type="dxa"/>
            <w:tcBorders>
              <w:top w:val="single" w:sz="8" w:space="0" w:color="auto"/>
            </w:tcBorders>
          </w:tcPr>
          <w:p w:rsidR="00DF095F" w:rsidRPr="008E61E0" w:rsidRDefault="00DF095F" w:rsidP="00DF095F">
            <w:pPr>
              <w:ind w:firstLine="0"/>
              <w:jc w:val="center"/>
              <w:rPr>
                <w:b/>
              </w:rPr>
            </w:pPr>
            <w:r w:rsidRPr="008E61E0">
              <w:rPr>
                <w:b/>
              </w:rPr>
              <w:t>Значение параметра</w:t>
            </w:r>
          </w:p>
        </w:tc>
      </w:tr>
      <w:tr w:rsidR="00065F33" w:rsidRPr="00B529B2" w:rsidTr="00065F33">
        <w:trPr>
          <w:trHeight w:val="20"/>
        </w:trPr>
        <w:tc>
          <w:tcPr>
            <w:tcW w:w="534" w:type="dxa"/>
            <w:vAlign w:val="center"/>
          </w:tcPr>
          <w:p w:rsidR="00065F33" w:rsidRPr="00EA7AE7" w:rsidRDefault="00065F33" w:rsidP="00DF095F">
            <w:pPr>
              <w:ind w:firstLine="0"/>
              <w:jc w:val="center"/>
            </w:pPr>
            <w:r w:rsidRPr="00EA7AE7">
              <w:t>1</w:t>
            </w:r>
          </w:p>
        </w:tc>
        <w:tc>
          <w:tcPr>
            <w:tcW w:w="3827" w:type="dxa"/>
            <w:vAlign w:val="center"/>
          </w:tcPr>
          <w:p w:rsidR="00065F33" w:rsidRPr="00065F33" w:rsidRDefault="00065F33" w:rsidP="00065F33">
            <w:pPr>
              <w:ind w:firstLine="0"/>
              <w:jc w:val="left"/>
            </w:pPr>
            <w:r w:rsidRPr="00065F33">
              <w:t>Площадь территории, га</w:t>
            </w:r>
          </w:p>
        </w:tc>
        <w:tc>
          <w:tcPr>
            <w:tcW w:w="5493" w:type="dxa"/>
            <w:vAlign w:val="center"/>
          </w:tcPr>
          <w:p w:rsidR="00065F33" w:rsidRPr="00065F33" w:rsidRDefault="00065F33" w:rsidP="00065F33">
            <w:pPr>
              <w:ind w:firstLine="0"/>
              <w:jc w:val="left"/>
            </w:pPr>
            <w:r w:rsidRPr="00065F33">
              <w:t>9,48</w:t>
            </w:r>
          </w:p>
        </w:tc>
      </w:tr>
      <w:tr w:rsidR="00065F33" w:rsidRPr="00B529B2" w:rsidTr="00065F33">
        <w:trPr>
          <w:trHeight w:val="20"/>
        </w:trPr>
        <w:tc>
          <w:tcPr>
            <w:tcW w:w="534" w:type="dxa"/>
            <w:vAlign w:val="center"/>
          </w:tcPr>
          <w:p w:rsidR="00065F33" w:rsidRPr="00EA7AE7" w:rsidRDefault="00065F33" w:rsidP="00DF095F">
            <w:pPr>
              <w:ind w:firstLine="0"/>
              <w:jc w:val="center"/>
            </w:pPr>
            <w:r w:rsidRPr="00EA7AE7">
              <w:t>2</w:t>
            </w:r>
          </w:p>
        </w:tc>
        <w:tc>
          <w:tcPr>
            <w:tcW w:w="3827" w:type="dxa"/>
            <w:vAlign w:val="center"/>
          </w:tcPr>
          <w:p w:rsidR="00065F33" w:rsidRPr="00065F33" w:rsidRDefault="00065F33" w:rsidP="00065F33">
            <w:pPr>
              <w:ind w:firstLine="0"/>
              <w:jc w:val="left"/>
            </w:pPr>
            <w:r w:rsidRPr="00065F33">
              <w:t>Общая площадь застройки (жилая), кв.м.</w:t>
            </w:r>
          </w:p>
        </w:tc>
        <w:tc>
          <w:tcPr>
            <w:tcW w:w="5493" w:type="dxa"/>
            <w:vAlign w:val="center"/>
          </w:tcPr>
          <w:p w:rsidR="00065F33" w:rsidRPr="00065F33" w:rsidRDefault="00065F33" w:rsidP="00065F33">
            <w:pPr>
              <w:ind w:firstLine="0"/>
              <w:jc w:val="left"/>
            </w:pPr>
            <w:r w:rsidRPr="00065F33">
              <w:t>81 531,6 6 из них: 47624,6 сущ.; 33907 проектир.</w:t>
            </w:r>
          </w:p>
        </w:tc>
      </w:tr>
      <w:tr w:rsidR="00065F33" w:rsidRPr="00B529B2" w:rsidTr="00065F33">
        <w:trPr>
          <w:trHeight w:val="20"/>
        </w:trPr>
        <w:tc>
          <w:tcPr>
            <w:tcW w:w="534" w:type="dxa"/>
            <w:vAlign w:val="center"/>
          </w:tcPr>
          <w:p w:rsidR="00065F33" w:rsidRPr="00EA7AE7" w:rsidRDefault="00065F33" w:rsidP="00DF095F">
            <w:pPr>
              <w:ind w:firstLine="0"/>
              <w:jc w:val="center"/>
            </w:pPr>
            <w:r w:rsidRPr="00EA7AE7">
              <w:t>3</w:t>
            </w:r>
          </w:p>
        </w:tc>
        <w:tc>
          <w:tcPr>
            <w:tcW w:w="3827" w:type="dxa"/>
            <w:vAlign w:val="center"/>
          </w:tcPr>
          <w:p w:rsidR="00065F33" w:rsidRPr="00065F33" w:rsidRDefault="00065F33" w:rsidP="00065F33">
            <w:pPr>
              <w:ind w:firstLine="0"/>
              <w:jc w:val="left"/>
            </w:pPr>
            <w:r w:rsidRPr="00065F33">
              <w:t>Парковочные места, м/м</w:t>
            </w:r>
          </w:p>
        </w:tc>
        <w:tc>
          <w:tcPr>
            <w:tcW w:w="5493" w:type="dxa"/>
            <w:vAlign w:val="center"/>
          </w:tcPr>
          <w:p w:rsidR="00065F33" w:rsidRPr="00065F33" w:rsidRDefault="00065F33" w:rsidP="00065F33">
            <w:pPr>
              <w:ind w:firstLine="0"/>
              <w:jc w:val="left"/>
            </w:pPr>
            <w:r w:rsidRPr="00065F33">
              <w:t>546</w:t>
            </w:r>
          </w:p>
        </w:tc>
      </w:tr>
      <w:tr w:rsidR="00065F33" w:rsidRPr="00B529B2" w:rsidTr="00065F33">
        <w:trPr>
          <w:trHeight w:val="20"/>
        </w:trPr>
        <w:tc>
          <w:tcPr>
            <w:tcW w:w="534" w:type="dxa"/>
            <w:vAlign w:val="center"/>
          </w:tcPr>
          <w:p w:rsidR="00065F33" w:rsidRPr="00EA7AE7" w:rsidRDefault="00065F33" w:rsidP="00DF095F">
            <w:pPr>
              <w:ind w:firstLine="0"/>
              <w:jc w:val="center"/>
            </w:pPr>
            <w:r w:rsidRPr="00EA7AE7">
              <w:t>4</w:t>
            </w:r>
          </w:p>
        </w:tc>
        <w:tc>
          <w:tcPr>
            <w:tcW w:w="3827" w:type="dxa"/>
            <w:vAlign w:val="center"/>
          </w:tcPr>
          <w:p w:rsidR="00065F33" w:rsidRPr="00065F33" w:rsidRDefault="00065F33" w:rsidP="00065F33">
            <w:pPr>
              <w:ind w:firstLine="0"/>
              <w:jc w:val="left"/>
            </w:pPr>
            <w:r w:rsidRPr="00065F33">
              <w:t>Этажность</w:t>
            </w:r>
          </w:p>
        </w:tc>
        <w:tc>
          <w:tcPr>
            <w:tcW w:w="5493" w:type="dxa"/>
            <w:vAlign w:val="center"/>
          </w:tcPr>
          <w:p w:rsidR="00065F33" w:rsidRPr="00065F33" w:rsidRDefault="00065F33" w:rsidP="00065F33">
            <w:pPr>
              <w:ind w:firstLine="0"/>
              <w:jc w:val="left"/>
            </w:pPr>
            <w:r w:rsidRPr="00065F33">
              <w:t>16</w:t>
            </w:r>
          </w:p>
        </w:tc>
      </w:tr>
      <w:tr w:rsidR="00065F33" w:rsidRPr="00B529B2" w:rsidTr="00065F33">
        <w:trPr>
          <w:trHeight w:val="20"/>
        </w:trPr>
        <w:tc>
          <w:tcPr>
            <w:tcW w:w="534" w:type="dxa"/>
            <w:vAlign w:val="center"/>
          </w:tcPr>
          <w:p w:rsidR="00065F33" w:rsidRPr="00EA7AE7" w:rsidRDefault="00065F33" w:rsidP="00DF095F">
            <w:pPr>
              <w:ind w:firstLine="0"/>
              <w:jc w:val="center"/>
            </w:pPr>
            <w:r w:rsidRPr="00EA7AE7">
              <w:t>5</w:t>
            </w:r>
          </w:p>
        </w:tc>
        <w:tc>
          <w:tcPr>
            <w:tcW w:w="3827" w:type="dxa"/>
            <w:vAlign w:val="center"/>
          </w:tcPr>
          <w:p w:rsidR="00065F33" w:rsidRPr="00065F33" w:rsidRDefault="00065F33" w:rsidP="00065F33">
            <w:pPr>
              <w:ind w:firstLine="0"/>
              <w:jc w:val="left"/>
            </w:pPr>
            <w:r w:rsidRPr="00065F33">
              <w:t>Население</w:t>
            </w:r>
          </w:p>
        </w:tc>
        <w:tc>
          <w:tcPr>
            <w:tcW w:w="5493" w:type="dxa"/>
            <w:vAlign w:val="center"/>
          </w:tcPr>
          <w:p w:rsidR="00065F33" w:rsidRPr="00065F33" w:rsidRDefault="00065F33" w:rsidP="00065F33">
            <w:pPr>
              <w:ind w:firstLine="0"/>
              <w:jc w:val="left"/>
            </w:pPr>
            <w:r w:rsidRPr="00065F33">
              <w:t>2721 из них:1591 в сущ.;1130 в проектир.</w:t>
            </w:r>
          </w:p>
        </w:tc>
      </w:tr>
      <w:tr w:rsidR="00065F33" w:rsidRPr="00B529B2" w:rsidTr="00065F33">
        <w:trPr>
          <w:trHeight w:val="20"/>
        </w:trPr>
        <w:tc>
          <w:tcPr>
            <w:tcW w:w="534" w:type="dxa"/>
            <w:vAlign w:val="center"/>
          </w:tcPr>
          <w:p w:rsidR="00065F33" w:rsidRPr="00EA7AE7" w:rsidRDefault="00065F33" w:rsidP="00DF095F">
            <w:pPr>
              <w:ind w:firstLine="0"/>
              <w:jc w:val="center"/>
            </w:pPr>
            <w:r w:rsidRPr="00EA7AE7">
              <w:t>6</w:t>
            </w:r>
          </w:p>
        </w:tc>
        <w:tc>
          <w:tcPr>
            <w:tcW w:w="3827" w:type="dxa"/>
            <w:vAlign w:val="center"/>
          </w:tcPr>
          <w:p w:rsidR="00065F33" w:rsidRPr="00065F33" w:rsidRDefault="00065F33" w:rsidP="00065F33">
            <w:pPr>
              <w:ind w:firstLine="0"/>
              <w:jc w:val="left"/>
            </w:pPr>
            <w:r w:rsidRPr="00065F33">
              <w:t>Площадь озеленения</w:t>
            </w:r>
          </w:p>
        </w:tc>
        <w:tc>
          <w:tcPr>
            <w:tcW w:w="5493" w:type="dxa"/>
            <w:vAlign w:val="center"/>
          </w:tcPr>
          <w:p w:rsidR="00065F33" w:rsidRPr="00065F33" w:rsidRDefault="00065F33" w:rsidP="00065F33">
            <w:pPr>
              <w:ind w:firstLine="0"/>
              <w:jc w:val="left"/>
            </w:pPr>
            <w:r w:rsidRPr="00065F33">
              <w:t>39800</w:t>
            </w:r>
          </w:p>
        </w:tc>
      </w:tr>
      <w:tr w:rsidR="00DF095F" w:rsidRPr="00CB2D41" w:rsidTr="00DF095F">
        <w:tc>
          <w:tcPr>
            <w:tcW w:w="9854" w:type="dxa"/>
            <w:gridSpan w:val="3"/>
            <w:vAlign w:val="center"/>
          </w:tcPr>
          <w:p w:rsidR="00DF095F" w:rsidRPr="00CB2D41" w:rsidRDefault="00DF095F" w:rsidP="00DF095F">
            <w:pPr>
              <w:ind w:firstLine="0"/>
              <w:jc w:val="center"/>
            </w:pPr>
            <w:r>
              <w:rPr>
                <w:b/>
              </w:rPr>
              <w:t>Виды разрешенного использования</w:t>
            </w:r>
          </w:p>
        </w:tc>
      </w:tr>
      <w:tr w:rsidR="00DF095F" w:rsidRPr="00CB2D41" w:rsidTr="00DF095F">
        <w:tc>
          <w:tcPr>
            <w:tcW w:w="4361" w:type="dxa"/>
            <w:gridSpan w:val="2"/>
            <w:vAlign w:val="center"/>
          </w:tcPr>
          <w:p w:rsidR="00DF095F" w:rsidRPr="00CB2D41" w:rsidRDefault="00DF095F" w:rsidP="00DF095F">
            <w:pPr>
              <w:ind w:firstLine="0"/>
              <w:jc w:val="center"/>
            </w:pPr>
            <w:r>
              <w:rPr>
                <w:b/>
              </w:rPr>
              <w:t>Тип</w:t>
            </w:r>
          </w:p>
        </w:tc>
        <w:tc>
          <w:tcPr>
            <w:tcW w:w="5493" w:type="dxa"/>
            <w:vAlign w:val="center"/>
          </w:tcPr>
          <w:p w:rsidR="00DF095F" w:rsidRPr="00CB2D41" w:rsidRDefault="00DF095F" w:rsidP="00DF095F">
            <w:pPr>
              <w:ind w:firstLine="0"/>
              <w:jc w:val="center"/>
            </w:pPr>
            <w:r>
              <w:rPr>
                <w:b/>
              </w:rPr>
              <w:t>ВРИ</w:t>
            </w:r>
          </w:p>
        </w:tc>
      </w:tr>
      <w:tr w:rsidR="00DF095F" w:rsidRPr="00CB2D41" w:rsidTr="00DF095F">
        <w:tc>
          <w:tcPr>
            <w:tcW w:w="4361" w:type="dxa"/>
            <w:gridSpan w:val="2"/>
            <w:vAlign w:val="center"/>
          </w:tcPr>
          <w:p w:rsidR="00DF095F" w:rsidRPr="00CB2D41" w:rsidRDefault="00DF095F" w:rsidP="00DF095F">
            <w:pPr>
              <w:ind w:firstLine="0"/>
              <w:jc w:val="left"/>
            </w:pPr>
            <w:r>
              <w:t>Основные:</w:t>
            </w:r>
          </w:p>
        </w:tc>
        <w:tc>
          <w:tcPr>
            <w:tcW w:w="5493" w:type="dxa"/>
            <w:vAlign w:val="center"/>
          </w:tcPr>
          <w:p w:rsidR="00DF095F" w:rsidRDefault="00DF095F" w:rsidP="00DF095F">
            <w:pPr>
              <w:ind w:firstLine="0"/>
              <w:jc w:val="left"/>
            </w:pPr>
            <w:r>
              <w:t>2.5.Среднеэтажная жилая застройка</w:t>
            </w:r>
          </w:p>
          <w:p w:rsidR="00DF095F" w:rsidRDefault="00DF095F" w:rsidP="00DF095F">
            <w:pPr>
              <w:ind w:firstLine="0"/>
              <w:jc w:val="left"/>
            </w:pPr>
            <w:r>
              <w:t>2.6.Многоэтажная жилая застройка (высотная застройка)</w:t>
            </w:r>
          </w:p>
          <w:p w:rsidR="005B0E41" w:rsidRDefault="005B0E41" w:rsidP="00DF095F">
            <w:pPr>
              <w:ind w:firstLine="0"/>
              <w:jc w:val="left"/>
            </w:pPr>
            <w:r>
              <w:t>2.7.Обслуживание жилой застройки</w:t>
            </w:r>
          </w:p>
          <w:p w:rsidR="00DF095F" w:rsidRDefault="00DF095F" w:rsidP="00DF095F">
            <w:pPr>
              <w:ind w:firstLine="0"/>
              <w:jc w:val="left"/>
            </w:pPr>
            <w:r>
              <w:t>2.7.1.Объекты гаражного назначения</w:t>
            </w:r>
          </w:p>
          <w:p w:rsidR="00982562" w:rsidRDefault="00982562" w:rsidP="00DF095F">
            <w:pPr>
              <w:ind w:firstLine="0"/>
              <w:jc w:val="left"/>
            </w:pPr>
            <w:r>
              <w:t>4.0.Предпринимательство</w:t>
            </w:r>
          </w:p>
          <w:p w:rsidR="00DF095F" w:rsidRDefault="00DF095F" w:rsidP="00DF095F">
            <w:pPr>
              <w:ind w:firstLine="0"/>
              <w:jc w:val="left"/>
            </w:pPr>
            <w:r>
              <w:t>5.1.Спорт</w:t>
            </w:r>
          </w:p>
          <w:p w:rsidR="00DF095F" w:rsidRDefault="00DF095F" w:rsidP="00DF095F">
            <w:pPr>
              <w:ind w:firstLine="0"/>
              <w:jc w:val="left"/>
            </w:pPr>
            <w:r>
              <w:t>8.3.Обеспечение внутреннего правопорядка</w:t>
            </w:r>
          </w:p>
          <w:p w:rsidR="00DF095F" w:rsidRDefault="00DF095F" w:rsidP="00DF095F">
            <w:pPr>
              <w:ind w:firstLine="0"/>
              <w:jc w:val="left"/>
            </w:pPr>
            <w:r>
              <w:t>12.0.Земельные участки (территории) общего пользования</w:t>
            </w:r>
          </w:p>
          <w:p w:rsidR="00DF095F" w:rsidRPr="00CB2D41" w:rsidRDefault="00DF095F" w:rsidP="005B0E41">
            <w:pPr>
              <w:ind w:firstLine="0"/>
              <w:jc w:val="left"/>
            </w:pPr>
            <w:r>
              <w:t>3.5.1.Дошкольное, начальное и среднее общее образование</w:t>
            </w:r>
          </w:p>
        </w:tc>
      </w:tr>
      <w:tr w:rsidR="00DF095F" w:rsidRPr="00CB2D41" w:rsidTr="00DF095F">
        <w:tc>
          <w:tcPr>
            <w:tcW w:w="4361" w:type="dxa"/>
            <w:gridSpan w:val="2"/>
            <w:vAlign w:val="center"/>
          </w:tcPr>
          <w:p w:rsidR="00DF095F" w:rsidRPr="00CB2D41" w:rsidRDefault="00DF095F" w:rsidP="00DF095F">
            <w:pPr>
              <w:ind w:firstLine="0"/>
              <w:jc w:val="left"/>
            </w:pPr>
            <w:r>
              <w:t>Условно разрешенные:</w:t>
            </w:r>
          </w:p>
        </w:tc>
        <w:tc>
          <w:tcPr>
            <w:tcW w:w="5493" w:type="dxa"/>
            <w:vAlign w:val="center"/>
          </w:tcPr>
          <w:p w:rsidR="00DF095F" w:rsidRDefault="00DF095F" w:rsidP="00DF095F">
            <w:pPr>
              <w:ind w:firstLine="0"/>
              <w:jc w:val="left"/>
            </w:pPr>
            <w:r>
              <w:t>3.4.2.Стационарное медицинское обслуживание</w:t>
            </w:r>
          </w:p>
          <w:p w:rsidR="00DF095F" w:rsidRDefault="00DF095F" w:rsidP="00DF095F">
            <w:pPr>
              <w:ind w:firstLine="0"/>
              <w:jc w:val="left"/>
            </w:pPr>
            <w:r>
              <w:t>3.8.Общественное управление</w:t>
            </w:r>
          </w:p>
          <w:p w:rsidR="00DF095F" w:rsidRDefault="00DF095F" w:rsidP="00DF095F">
            <w:pPr>
              <w:ind w:firstLine="0"/>
              <w:jc w:val="left"/>
            </w:pPr>
            <w:r>
              <w:t>4.2.Объекты торговли (торговые центры, торгово-развлекательные центры (комплексы)</w:t>
            </w:r>
          </w:p>
          <w:p w:rsidR="00DF095F" w:rsidRPr="00CB2D41" w:rsidRDefault="00DF095F" w:rsidP="00DF095F">
            <w:pPr>
              <w:ind w:firstLine="0"/>
              <w:jc w:val="left"/>
            </w:pPr>
            <w:r>
              <w:t>4.10.Выставочно-ярмарочная деятельность</w:t>
            </w:r>
          </w:p>
        </w:tc>
      </w:tr>
      <w:tr w:rsidR="00DF095F" w:rsidRPr="00CB2D41" w:rsidTr="00DF095F">
        <w:tc>
          <w:tcPr>
            <w:tcW w:w="4361" w:type="dxa"/>
            <w:gridSpan w:val="2"/>
            <w:vAlign w:val="center"/>
          </w:tcPr>
          <w:p w:rsidR="00DF095F" w:rsidRPr="00CB2D41" w:rsidRDefault="00DF095F" w:rsidP="00DF095F">
            <w:pPr>
              <w:ind w:firstLine="0"/>
              <w:jc w:val="left"/>
            </w:pPr>
            <w:r>
              <w:t>Вспомогательные:</w:t>
            </w:r>
          </w:p>
        </w:tc>
        <w:tc>
          <w:tcPr>
            <w:tcW w:w="5493" w:type="dxa"/>
            <w:vAlign w:val="center"/>
          </w:tcPr>
          <w:p w:rsidR="00DF095F" w:rsidRDefault="00DF095F" w:rsidP="00DF095F">
            <w:pPr>
              <w:ind w:firstLine="0"/>
              <w:jc w:val="left"/>
            </w:pPr>
            <w:r>
              <w:t>4.5.Банковская и страховая деятельность</w:t>
            </w:r>
          </w:p>
          <w:p w:rsidR="00DF095F" w:rsidRPr="00CB2D41" w:rsidRDefault="00DF095F" w:rsidP="005B0E41">
            <w:pPr>
              <w:ind w:firstLine="0"/>
              <w:jc w:val="left"/>
            </w:pPr>
            <w:r>
              <w:t>4.9.Обслуживание автотранспорта</w:t>
            </w:r>
          </w:p>
        </w:tc>
      </w:tr>
    </w:tbl>
    <w:p w:rsidR="00DF095F" w:rsidRDefault="00DF095F" w:rsidP="00AA6506">
      <w:pPr>
        <w:autoSpaceDE w:val="0"/>
        <w:autoSpaceDN w:val="0"/>
        <w:adjustRightInd w:val="0"/>
        <w:ind w:firstLine="0"/>
        <w:rPr>
          <w:rFonts w:eastAsia="Calibri"/>
          <w:lang w:eastAsia="en-US"/>
        </w:rPr>
      </w:pPr>
    </w:p>
    <w:p w:rsidR="00DF095F" w:rsidRDefault="00DF095F"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DF095F" w:rsidRPr="00B529B2" w:rsidTr="00DF095F">
        <w:trPr>
          <w:trHeight w:val="507"/>
        </w:trPr>
        <w:tc>
          <w:tcPr>
            <w:tcW w:w="9854" w:type="dxa"/>
            <w:gridSpan w:val="3"/>
            <w:tcBorders>
              <w:top w:val="single" w:sz="8" w:space="0" w:color="auto"/>
            </w:tcBorders>
            <w:vAlign w:val="center"/>
          </w:tcPr>
          <w:p w:rsidR="00DF095F" w:rsidRPr="00B529B2" w:rsidRDefault="00DF095F" w:rsidP="00DF095F">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2C10B8">
              <w:rPr>
                <w:rFonts w:eastAsia="Calibri"/>
                <w:b/>
                <w:lang w:eastAsia="en-US"/>
              </w:rPr>
              <w:t>23</w:t>
            </w:r>
          </w:p>
        </w:tc>
      </w:tr>
      <w:tr w:rsidR="00DF095F" w:rsidRPr="008E61E0" w:rsidTr="00DF095F">
        <w:tc>
          <w:tcPr>
            <w:tcW w:w="534" w:type="dxa"/>
          </w:tcPr>
          <w:p w:rsidR="00DF095F" w:rsidRPr="008E61E0" w:rsidRDefault="00DF095F" w:rsidP="00DF095F">
            <w:pPr>
              <w:ind w:firstLine="0"/>
              <w:rPr>
                <w:b/>
              </w:rPr>
            </w:pPr>
            <w:r w:rsidRPr="008E61E0">
              <w:rPr>
                <w:b/>
              </w:rPr>
              <w:t>№</w:t>
            </w:r>
          </w:p>
        </w:tc>
        <w:tc>
          <w:tcPr>
            <w:tcW w:w="3827" w:type="dxa"/>
          </w:tcPr>
          <w:p w:rsidR="00DF095F" w:rsidRPr="008E61E0" w:rsidRDefault="00DF095F" w:rsidP="00DF095F">
            <w:pPr>
              <w:ind w:firstLine="0"/>
              <w:jc w:val="center"/>
              <w:rPr>
                <w:b/>
              </w:rPr>
            </w:pPr>
            <w:r w:rsidRPr="008E61E0">
              <w:rPr>
                <w:b/>
              </w:rPr>
              <w:t>Наименование параметра</w:t>
            </w:r>
          </w:p>
        </w:tc>
        <w:tc>
          <w:tcPr>
            <w:tcW w:w="5493" w:type="dxa"/>
            <w:tcBorders>
              <w:top w:val="single" w:sz="8" w:space="0" w:color="auto"/>
            </w:tcBorders>
          </w:tcPr>
          <w:p w:rsidR="00DF095F" w:rsidRPr="008E61E0" w:rsidRDefault="00DF095F" w:rsidP="00DF095F">
            <w:pPr>
              <w:ind w:firstLine="0"/>
              <w:jc w:val="center"/>
              <w:rPr>
                <w:b/>
              </w:rPr>
            </w:pPr>
            <w:r w:rsidRPr="008E61E0">
              <w:rPr>
                <w:b/>
              </w:rPr>
              <w:t>Значение параметра</w:t>
            </w:r>
          </w:p>
        </w:tc>
      </w:tr>
      <w:tr w:rsidR="002C10B8" w:rsidRPr="00B529B2" w:rsidTr="002C10B8">
        <w:trPr>
          <w:trHeight w:val="20"/>
        </w:trPr>
        <w:tc>
          <w:tcPr>
            <w:tcW w:w="534" w:type="dxa"/>
            <w:vAlign w:val="center"/>
          </w:tcPr>
          <w:p w:rsidR="002C10B8" w:rsidRPr="00EA7AE7" w:rsidRDefault="002C10B8" w:rsidP="00DF095F">
            <w:pPr>
              <w:ind w:firstLine="0"/>
              <w:jc w:val="center"/>
            </w:pPr>
            <w:r w:rsidRPr="00EA7AE7">
              <w:t>1</w:t>
            </w:r>
          </w:p>
        </w:tc>
        <w:tc>
          <w:tcPr>
            <w:tcW w:w="3827" w:type="dxa"/>
            <w:vAlign w:val="center"/>
          </w:tcPr>
          <w:p w:rsidR="002C10B8" w:rsidRPr="00D7623F" w:rsidRDefault="002C10B8" w:rsidP="002C10B8">
            <w:pPr>
              <w:ind w:firstLine="0"/>
              <w:jc w:val="left"/>
            </w:pPr>
            <w:r w:rsidRPr="00D7623F">
              <w:t>Площадь территории, га</w:t>
            </w:r>
          </w:p>
        </w:tc>
        <w:tc>
          <w:tcPr>
            <w:tcW w:w="5493" w:type="dxa"/>
            <w:vAlign w:val="center"/>
          </w:tcPr>
          <w:p w:rsidR="002C10B8" w:rsidRPr="00D7623F" w:rsidRDefault="002C10B8" w:rsidP="002C10B8">
            <w:pPr>
              <w:ind w:firstLine="0"/>
              <w:jc w:val="left"/>
            </w:pPr>
            <w:r w:rsidRPr="00D7623F">
              <w:t>4,49</w:t>
            </w:r>
          </w:p>
        </w:tc>
      </w:tr>
      <w:tr w:rsidR="002C10B8" w:rsidRPr="00B529B2" w:rsidTr="002C10B8">
        <w:trPr>
          <w:trHeight w:val="20"/>
        </w:trPr>
        <w:tc>
          <w:tcPr>
            <w:tcW w:w="534" w:type="dxa"/>
            <w:vAlign w:val="center"/>
          </w:tcPr>
          <w:p w:rsidR="002C10B8" w:rsidRPr="00EA7AE7" w:rsidRDefault="002C10B8" w:rsidP="00DF095F">
            <w:pPr>
              <w:ind w:firstLine="0"/>
              <w:jc w:val="center"/>
            </w:pPr>
            <w:r w:rsidRPr="00EA7AE7">
              <w:t>2</w:t>
            </w:r>
          </w:p>
        </w:tc>
        <w:tc>
          <w:tcPr>
            <w:tcW w:w="3827" w:type="dxa"/>
            <w:vAlign w:val="center"/>
          </w:tcPr>
          <w:p w:rsidR="002C10B8" w:rsidRPr="00D7623F" w:rsidRDefault="002C10B8" w:rsidP="002C10B8">
            <w:pPr>
              <w:ind w:firstLine="0"/>
              <w:jc w:val="left"/>
            </w:pPr>
            <w:r w:rsidRPr="00D7623F">
              <w:t>Общая площадь застройки (жилая), кв.м.</w:t>
            </w:r>
          </w:p>
        </w:tc>
        <w:tc>
          <w:tcPr>
            <w:tcW w:w="5493" w:type="dxa"/>
            <w:vAlign w:val="center"/>
          </w:tcPr>
          <w:p w:rsidR="002C10B8" w:rsidRPr="00D7623F" w:rsidRDefault="002C10B8" w:rsidP="002C10B8">
            <w:pPr>
              <w:ind w:firstLine="0"/>
              <w:jc w:val="left"/>
            </w:pPr>
            <w:r w:rsidRPr="00D7623F">
              <w:t>54 808,3</w:t>
            </w:r>
          </w:p>
        </w:tc>
      </w:tr>
      <w:tr w:rsidR="002C10B8" w:rsidRPr="00B529B2" w:rsidTr="002C10B8">
        <w:trPr>
          <w:trHeight w:val="20"/>
        </w:trPr>
        <w:tc>
          <w:tcPr>
            <w:tcW w:w="534" w:type="dxa"/>
            <w:vAlign w:val="center"/>
          </w:tcPr>
          <w:p w:rsidR="002C10B8" w:rsidRPr="00EA7AE7" w:rsidRDefault="002C10B8" w:rsidP="00DF095F">
            <w:pPr>
              <w:ind w:firstLine="0"/>
              <w:jc w:val="center"/>
            </w:pPr>
            <w:r w:rsidRPr="00EA7AE7">
              <w:t>3</w:t>
            </w:r>
          </w:p>
        </w:tc>
        <w:tc>
          <w:tcPr>
            <w:tcW w:w="3827" w:type="dxa"/>
            <w:vAlign w:val="center"/>
          </w:tcPr>
          <w:p w:rsidR="002C10B8" w:rsidRPr="00D7623F" w:rsidRDefault="002C10B8" w:rsidP="002C10B8">
            <w:pPr>
              <w:ind w:firstLine="0"/>
              <w:jc w:val="left"/>
            </w:pPr>
            <w:r w:rsidRPr="00D7623F">
              <w:t>Парковочные места, м/м</w:t>
            </w:r>
          </w:p>
        </w:tc>
        <w:tc>
          <w:tcPr>
            <w:tcW w:w="5493" w:type="dxa"/>
            <w:vAlign w:val="center"/>
          </w:tcPr>
          <w:p w:rsidR="002C10B8" w:rsidRPr="00D7623F" w:rsidRDefault="002C10B8" w:rsidP="002C10B8">
            <w:pPr>
              <w:ind w:firstLine="0"/>
              <w:jc w:val="left"/>
            </w:pPr>
            <w:r w:rsidRPr="00D7623F">
              <w:t>220</w:t>
            </w:r>
          </w:p>
        </w:tc>
      </w:tr>
      <w:tr w:rsidR="002C10B8" w:rsidRPr="00B529B2" w:rsidTr="002C10B8">
        <w:trPr>
          <w:trHeight w:val="20"/>
        </w:trPr>
        <w:tc>
          <w:tcPr>
            <w:tcW w:w="534" w:type="dxa"/>
            <w:vAlign w:val="center"/>
          </w:tcPr>
          <w:p w:rsidR="002C10B8" w:rsidRPr="00EA7AE7" w:rsidRDefault="002C10B8" w:rsidP="00DF095F">
            <w:pPr>
              <w:ind w:firstLine="0"/>
              <w:jc w:val="center"/>
            </w:pPr>
            <w:r w:rsidRPr="00EA7AE7">
              <w:t>4</w:t>
            </w:r>
          </w:p>
        </w:tc>
        <w:tc>
          <w:tcPr>
            <w:tcW w:w="3827" w:type="dxa"/>
            <w:vAlign w:val="center"/>
          </w:tcPr>
          <w:p w:rsidR="002C10B8" w:rsidRPr="00D7623F" w:rsidRDefault="002C10B8" w:rsidP="002C10B8">
            <w:pPr>
              <w:ind w:firstLine="0"/>
              <w:jc w:val="left"/>
            </w:pPr>
            <w:r w:rsidRPr="00D7623F">
              <w:t>Этажность</w:t>
            </w:r>
          </w:p>
        </w:tc>
        <w:tc>
          <w:tcPr>
            <w:tcW w:w="5493" w:type="dxa"/>
            <w:vAlign w:val="center"/>
          </w:tcPr>
          <w:p w:rsidR="002C10B8" w:rsidRPr="00D7623F" w:rsidRDefault="002C10B8" w:rsidP="002C10B8">
            <w:pPr>
              <w:ind w:firstLine="0"/>
              <w:jc w:val="left"/>
            </w:pPr>
            <w:r w:rsidRPr="00D7623F">
              <w:t>16</w:t>
            </w:r>
          </w:p>
        </w:tc>
      </w:tr>
      <w:tr w:rsidR="002C10B8" w:rsidRPr="00B529B2" w:rsidTr="002C10B8">
        <w:trPr>
          <w:trHeight w:val="20"/>
        </w:trPr>
        <w:tc>
          <w:tcPr>
            <w:tcW w:w="534" w:type="dxa"/>
            <w:vAlign w:val="center"/>
          </w:tcPr>
          <w:p w:rsidR="002C10B8" w:rsidRPr="00EA7AE7" w:rsidRDefault="002C10B8" w:rsidP="00DF095F">
            <w:pPr>
              <w:ind w:firstLine="0"/>
              <w:jc w:val="center"/>
            </w:pPr>
            <w:r w:rsidRPr="00EA7AE7">
              <w:t>5</w:t>
            </w:r>
          </w:p>
        </w:tc>
        <w:tc>
          <w:tcPr>
            <w:tcW w:w="3827" w:type="dxa"/>
            <w:vAlign w:val="center"/>
          </w:tcPr>
          <w:p w:rsidR="002C10B8" w:rsidRPr="00D7623F" w:rsidRDefault="002C10B8" w:rsidP="002C10B8">
            <w:pPr>
              <w:ind w:firstLine="0"/>
              <w:jc w:val="left"/>
            </w:pPr>
            <w:r w:rsidRPr="00D7623F">
              <w:t>Население</w:t>
            </w:r>
          </w:p>
        </w:tc>
        <w:tc>
          <w:tcPr>
            <w:tcW w:w="5493" w:type="dxa"/>
            <w:vAlign w:val="center"/>
          </w:tcPr>
          <w:p w:rsidR="002C10B8" w:rsidRPr="00D7623F" w:rsidRDefault="002C10B8" w:rsidP="002C10B8">
            <w:pPr>
              <w:ind w:firstLine="0"/>
              <w:jc w:val="left"/>
            </w:pPr>
            <w:r w:rsidRPr="00D7623F">
              <w:t>2156 из них: 327 в сущ.;1829 в проектир.</w:t>
            </w:r>
          </w:p>
        </w:tc>
      </w:tr>
      <w:tr w:rsidR="002C10B8" w:rsidRPr="00B529B2" w:rsidTr="002C10B8">
        <w:trPr>
          <w:trHeight w:val="20"/>
        </w:trPr>
        <w:tc>
          <w:tcPr>
            <w:tcW w:w="534" w:type="dxa"/>
            <w:vAlign w:val="center"/>
          </w:tcPr>
          <w:p w:rsidR="002C10B8" w:rsidRPr="00EA7AE7" w:rsidRDefault="002C10B8" w:rsidP="00DF095F">
            <w:pPr>
              <w:ind w:firstLine="0"/>
              <w:jc w:val="center"/>
            </w:pPr>
            <w:r w:rsidRPr="00EA7AE7">
              <w:t>6</w:t>
            </w:r>
          </w:p>
        </w:tc>
        <w:tc>
          <w:tcPr>
            <w:tcW w:w="3827" w:type="dxa"/>
            <w:vAlign w:val="center"/>
          </w:tcPr>
          <w:p w:rsidR="002C10B8" w:rsidRPr="00D7623F" w:rsidRDefault="002C10B8" w:rsidP="002C10B8">
            <w:pPr>
              <w:ind w:firstLine="0"/>
              <w:jc w:val="left"/>
            </w:pPr>
            <w:r w:rsidRPr="00D7623F">
              <w:t>Площадь благоустройства и озеленения, кв.м.</w:t>
            </w:r>
          </w:p>
        </w:tc>
        <w:tc>
          <w:tcPr>
            <w:tcW w:w="5493" w:type="dxa"/>
            <w:vAlign w:val="center"/>
          </w:tcPr>
          <w:p w:rsidR="002C10B8" w:rsidRDefault="002C10B8" w:rsidP="002C10B8">
            <w:pPr>
              <w:ind w:firstLine="0"/>
              <w:jc w:val="left"/>
            </w:pPr>
            <w:r w:rsidRPr="00D7623F">
              <w:t>15920</w:t>
            </w:r>
          </w:p>
        </w:tc>
      </w:tr>
      <w:tr w:rsidR="00DF095F" w:rsidRPr="00CB2D41" w:rsidTr="00DF095F">
        <w:tc>
          <w:tcPr>
            <w:tcW w:w="9854" w:type="dxa"/>
            <w:gridSpan w:val="3"/>
            <w:vAlign w:val="center"/>
          </w:tcPr>
          <w:p w:rsidR="00DF095F" w:rsidRPr="00CB2D41" w:rsidRDefault="00DF095F" w:rsidP="00DF095F">
            <w:pPr>
              <w:ind w:firstLine="0"/>
              <w:jc w:val="center"/>
            </w:pPr>
            <w:r>
              <w:rPr>
                <w:b/>
              </w:rPr>
              <w:t>Виды разрешенного использования</w:t>
            </w:r>
          </w:p>
        </w:tc>
      </w:tr>
      <w:tr w:rsidR="00DF095F" w:rsidRPr="00CB2D41" w:rsidTr="00DF095F">
        <w:tc>
          <w:tcPr>
            <w:tcW w:w="4361" w:type="dxa"/>
            <w:gridSpan w:val="2"/>
            <w:vAlign w:val="center"/>
          </w:tcPr>
          <w:p w:rsidR="00DF095F" w:rsidRPr="00CB2D41" w:rsidRDefault="00DF095F" w:rsidP="00DF095F">
            <w:pPr>
              <w:ind w:firstLine="0"/>
              <w:jc w:val="center"/>
            </w:pPr>
            <w:r>
              <w:rPr>
                <w:b/>
              </w:rPr>
              <w:t>Тип</w:t>
            </w:r>
          </w:p>
        </w:tc>
        <w:tc>
          <w:tcPr>
            <w:tcW w:w="5493" w:type="dxa"/>
            <w:vAlign w:val="center"/>
          </w:tcPr>
          <w:p w:rsidR="00DF095F" w:rsidRPr="00CB2D41" w:rsidRDefault="00DF095F" w:rsidP="00DF095F">
            <w:pPr>
              <w:ind w:firstLine="0"/>
              <w:jc w:val="center"/>
            </w:pPr>
            <w:r>
              <w:rPr>
                <w:b/>
              </w:rPr>
              <w:t>ВРИ</w:t>
            </w:r>
          </w:p>
        </w:tc>
      </w:tr>
      <w:tr w:rsidR="00DF095F" w:rsidRPr="00CB2D41" w:rsidTr="00DF095F">
        <w:tc>
          <w:tcPr>
            <w:tcW w:w="4361" w:type="dxa"/>
            <w:gridSpan w:val="2"/>
            <w:vAlign w:val="center"/>
          </w:tcPr>
          <w:p w:rsidR="00DF095F" w:rsidRPr="00CB2D41" w:rsidRDefault="00DF095F" w:rsidP="00DF095F">
            <w:pPr>
              <w:ind w:firstLine="0"/>
              <w:jc w:val="left"/>
            </w:pPr>
            <w:r>
              <w:t>Основные:</w:t>
            </w:r>
          </w:p>
        </w:tc>
        <w:tc>
          <w:tcPr>
            <w:tcW w:w="5493" w:type="dxa"/>
            <w:vAlign w:val="center"/>
          </w:tcPr>
          <w:p w:rsidR="00DF095F" w:rsidRDefault="00DF095F" w:rsidP="00DF095F">
            <w:pPr>
              <w:ind w:firstLine="0"/>
              <w:jc w:val="left"/>
            </w:pPr>
            <w:r>
              <w:t>2.5.Среднеэтажная жилая застройка</w:t>
            </w:r>
          </w:p>
          <w:p w:rsidR="00DF095F" w:rsidRDefault="00DF095F" w:rsidP="00DF095F">
            <w:pPr>
              <w:ind w:firstLine="0"/>
              <w:jc w:val="left"/>
            </w:pPr>
            <w:r>
              <w:t>2.6.Многоэтажная жилая застройка (высотная застройка)</w:t>
            </w:r>
          </w:p>
          <w:p w:rsidR="006B523D" w:rsidRDefault="006B523D" w:rsidP="00DF095F">
            <w:pPr>
              <w:ind w:firstLine="0"/>
              <w:jc w:val="left"/>
            </w:pPr>
            <w:r>
              <w:t>2.7.Обслуживание жилой застройки</w:t>
            </w:r>
          </w:p>
          <w:p w:rsidR="00DF095F" w:rsidRDefault="00DF095F" w:rsidP="00DF095F">
            <w:pPr>
              <w:ind w:firstLine="0"/>
              <w:jc w:val="left"/>
            </w:pPr>
            <w:r>
              <w:t>2.7.1.Объекты гаражного назначения</w:t>
            </w:r>
          </w:p>
          <w:p w:rsidR="00DF095F" w:rsidRDefault="00DF095F" w:rsidP="00DF095F">
            <w:pPr>
              <w:ind w:firstLine="0"/>
              <w:jc w:val="left"/>
            </w:pPr>
            <w:r>
              <w:t>5.1.Спорт</w:t>
            </w:r>
          </w:p>
          <w:p w:rsidR="00DF095F" w:rsidRDefault="00DF095F" w:rsidP="00DF095F">
            <w:pPr>
              <w:ind w:firstLine="0"/>
              <w:jc w:val="left"/>
            </w:pPr>
            <w:r>
              <w:t>8.3.Обеспечение внутреннего правопорядка</w:t>
            </w:r>
          </w:p>
          <w:p w:rsidR="00DF095F" w:rsidRDefault="00DF095F" w:rsidP="00DF095F">
            <w:pPr>
              <w:ind w:firstLine="0"/>
              <w:jc w:val="left"/>
            </w:pPr>
            <w:r>
              <w:t>12.0.Земельные участки (территории) общего пользования</w:t>
            </w:r>
          </w:p>
          <w:p w:rsidR="00DF095F" w:rsidRPr="00CB2D41" w:rsidRDefault="00DF095F" w:rsidP="006B523D">
            <w:pPr>
              <w:ind w:firstLine="0"/>
              <w:jc w:val="left"/>
            </w:pPr>
            <w:r>
              <w:t>3.5.1.Дошкольное, начальное и среднее общее образование</w:t>
            </w:r>
          </w:p>
        </w:tc>
      </w:tr>
      <w:tr w:rsidR="00DF095F" w:rsidRPr="00CB2D41" w:rsidTr="00DF095F">
        <w:tc>
          <w:tcPr>
            <w:tcW w:w="4361" w:type="dxa"/>
            <w:gridSpan w:val="2"/>
            <w:vAlign w:val="center"/>
          </w:tcPr>
          <w:p w:rsidR="00DF095F" w:rsidRPr="00CB2D41" w:rsidRDefault="00DF095F" w:rsidP="00DF095F">
            <w:pPr>
              <w:ind w:firstLine="0"/>
              <w:jc w:val="left"/>
            </w:pPr>
            <w:r>
              <w:t>Условно разрешенные:</w:t>
            </w:r>
          </w:p>
        </w:tc>
        <w:tc>
          <w:tcPr>
            <w:tcW w:w="5493" w:type="dxa"/>
            <w:vAlign w:val="center"/>
          </w:tcPr>
          <w:p w:rsidR="00DF095F" w:rsidRDefault="00DF095F" w:rsidP="00DF095F">
            <w:pPr>
              <w:ind w:firstLine="0"/>
              <w:jc w:val="left"/>
            </w:pPr>
            <w:r>
              <w:t>3.4.2.Стационарное медицинское обслуживание</w:t>
            </w:r>
          </w:p>
          <w:p w:rsidR="00DF095F" w:rsidRDefault="00DF095F" w:rsidP="00DF095F">
            <w:pPr>
              <w:ind w:firstLine="0"/>
              <w:jc w:val="left"/>
            </w:pPr>
            <w:r>
              <w:t>3.5.2.Среднее и высшее профессиональное образование</w:t>
            </w:r>
          </w:p>
          <w:p w:rsidR="00DF095F" w:rsidRDefault="00DF095F" w:rsidP="00DF095F">
            <w:pPr>
              <w:ind w:firstLine="0"/>
              <w:jc w:val="left"/>
            </w:pPr>
            <w:r>
              <w:t>3.8.Общественное управление</w:t>
            </w:r>
          </w:p>
          <w:p w:rsidR="00DF095F" w:rsidRDefault="00DF095F" w:rsidP="00DF095F">
            <w:pPr>
              <w:ind w:firstLine="0"/>
              <w:jc w:val="left"/>
            </w:pPr>
            <w:r>
              <w:t>4.2.Объекты торговли (торговые центры, торгово-развлекательные центры (комплексы)</w:t>
            </w:r>
          </w:p>
          <w:p w:rsidR="00DF095F" w:rsidRPr="00CB2D41" w:rsidRDefault="00DF095F" w:rsidP="00DF095F">
            <w:pPr>
              <w:ind w:firstLine="0"/>
              <w:jc w:val="left"/>
            </w:pPr>
            <w:r>
              <w:t>4.10.Выставочно-ярмарочная деятельность</w:t>
            </w:r>
          </w:p>
        </w:tc>
      </w:tr>
      <w:tr w:rsidR="00DF095F" w:rsidRPr="00CB2D41" w:rsidTr="00DF095F">
        <w:tc>
          <w:tcPr>
            <w:tcW w:w="4361" w:type="dxa"/>
            <w:gridSpan w:val="2"/>
            <w:vAlign w:val="center"/>
          </w:tcPr>
          <w:p w:rsidR="00DF095F" w:rsidRPr="00CB2D41" w:rsidRDefault="00DF095F" w:rsidP="00DF095F">
            <w:pPr>
              <w:ind w:firstLine="0"/>
              <w:jc w:val="left"/>
            </w:pPr>
            <w:r>
              <w:t>Вспомогательные:</w:t>
            </w:r>
          </w:p>
        </w:tc>
        <w:tc>
          <w:tcPr>
            <w:tcW w:w="5493" w:type="dxa"/>
            <w:vAlign w:val="center"/>
          </w:tcPr>
          <w:p w:rsidR="00DF095F" w:rsidRDefault="00DF095F" w:rsidP="00DF095F">
            <w:pPr>
              <w:ind w:firstLine="0"/>
              <w:jc w:val="left"/>
            </w:pPr>
            <w:r>
              <w:t>4.5.Банковская и страховая деятельность</w:t>
            </w:r>
          </w:p>
          <w:p w:rsidR="00DF095F" w:rsidRPr="00CB2D41" w:rsidRDefault="00DF095F" w:rsidP="006B523D">
            <w:pPr>
              <w:ind w:firstLine="0"/>
              <w:jc w:val="left"/>
            </w:pPr>
            <w:r>
              <w:t>4.9.Обслуживание автотранспорта</w:t>
            </w:r>
          </w:p>
        </w:tc>
      </w:tr>
    </w:tbl>
    <w:p w:rsidR="002C10B8" w:rsidRDefault="002C10B8" w:rsidP="00AA6506">
      <w:pPr>
        <w:autoSpaceDE w:val="0"/>
        <w:autoSpaceDN w:val="0"/>
        <w:adjustRightInd w:val="0"/>
        <w:ind w:firstLine="0"/>
        <w:rPr>
          <w:rFonts w:eastAsia="Calibri"/>
          <w:lang w:eastAsia="en-US"/>
        </w:rPr>
      </w:pPr>
    </w:p>
    <w:p w:rsidR="002C10B8" w:rsidRDefault="002C10B8"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2C10B8" w:rsidRPr="00B529B2" w:rsidTr="00183815">
        <w:trPr>
          <w:trHeight w:val="507"/>
        </w:trPr>
        <w:tc>
          <w:tcPr>
            <w:tcW w:w="9854" w:type="dxa"/>
            <w:gridSpan w:val="3"/>
            <w:tcBorders>
              <w:top w:val="single" w:sz="8" w:space="0" w:color="auto"/>
            </w:tcBorders>
            <w:vAlign w:val="center"/>
          </w:tcPr>
          <w:p w:rsidR="002C10B8" w:rsidRPr="00B529B2" w:rsidRDefault="002C10B8" w:rsidP="00183815">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2D12D5">
              <w:rPr>
                <w:rFonts w:eastAsia="Calibri"/>
                <w:b/>
                <w:lang w:eastAsia="en-US"/>
              </w:rPr>
              <w:t>24</w:t>
            </w:r>
          </w:p>
        </w:tc>
      </w:tr>
      <w:tr w:rsidR="002C10B8" w:rsidRPr="008E61E0" w:rsidTr="00183815">
        <w:tc>
          <w:tcPr>
            <w:tcW w:w="534" w:type="dxa"/>
          </w:tcPr>
          <w:p w:rsidR="002C10B8" w:rsidRPr="008E61E0" w:rsidRDefault="002C10B8" w:rsidP="00183815">
            <w:pPr>
              <w:ind w:firstLine="0"/>
              <w:rPr>
                <w:b/>
              </w:rPr>
            </w:pPr>
            <w:r w:rsidRPr="008E61E0">
              <w:rPr>
                <w:b/>
              </w:rPr>
              <w:t>№</w:t>
            </w:r>
          </w:p>
        </w:tc>
        <w:tc>
          <w:tcPr>
            <w:tcW w:w="3827" w:type="dxa"/>
          </w:tcPr>
          <w:p w:rsidR="002C10B8" w:rsidRPr="008E61E0" w:rsidRDefault="002C10B8" w:rsidP="00183815">
            <w:pPr>
              <w:ind w:firstLine="0"/>
              <w:jc w:val="center"/>
              <w:rPr>
                <w:b/>
              </w:rPr>
            </w:pPr>
            <w:r w:rsidRPr="008E61E0">
              <w:rPr>
                <w:b/>
              </w:rPr>
              <w:t>Наименование параметра</w:t>
            </w:r>
          </w:p>
        </w:tc>
        <w:tc>
          <w:tcPr>
            <w:tcW w:w="5493" w:type="dxa"/>
            <w:tcBorders>
              <w:top w:val="single" w:sz="8" w:space="0" w:color="auto"/>
            </w:tcBorders>
          </w:tcPr>
          <w:p w:rsidR="002C10B8" w:rsidRPr="008E61E0" w:rsidRDefault="002C10B8" w:rsidP="00183815">
            <w:pPr>
              <w:ind w:firstLine="0"/>
              <w:jc w:val="center"/>
              <w:rPr>
                <w:b/>
              </w:rPr>
            </w:pPr>
            <w:r w:rsidRPr="008E61E0">
              <w:rPr>
                <w:b/>
              </w:rPr>
              <w:t>Значение параметра</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w:t>
            </w:r>
          </w:p>
        </w:tc>
        <w:tc>
          <w:tcPr>
            <w:tcW w:w="3827" w:type="dxa"/>
            <w:vAlign w:val="center"/>
          </w:tcPr>
          <w:p w:rsidR="002D12D5" w:rsidRPr="002D12D5" w:rsidRDefault="002D12D5" w:rsidP="002D12D5">
            <w:pPr>
              <w:ind w:firstLine="0"/>
              <w:jc w:val="left"/>
            </w:pPr>
            <w:r w:rsidRPr="002D12D5">
              <w:t>Общая площадь многоквартирной жилой застройки, выраженная в квадратных метрах</w:t>
            </w:r>
          </w:p>
        </w:tc>
        <w:tc>
          <w:tcPr>
            <w:tcW w:w="5493" w:type="dxa"/>
            <w:vAlign w:val="center"/>
          </w:tcPr>
          <w:p w:rsidR="002D12D5" w:rsidRPr="002D12D5" w:rsidRDefault="002D12D5" w:rsidP="002D12D5">
            <w:pPr>
              <w:ind w:firstLine="0"/>
              <w:jc w:val="left"/>
            </w:pPr>
            <w:r w:rsidRPr="002D12D5">
              <w:t xml:space="preserve">97 091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2</w:t>
            </w:r>
          </w:p>
        </w:tc>
        <w:tc>
          <w:tcPr>
            <w:tcW w:w="3827" w:type="dxa"/>
            <w:vAlign w:val="center"/>
          </w:tcPr>
          <w:p w:rsidR="002D12D5" w:rsidRPr="002D12D5" w:rsidRDefault="002D12D5" w:rsidP="002D12D5">
            <w:pPr>
              <w:ind w:firstLine="0"/>
              <w:jc w:val="left"/>
            </w:pPr>
            <w:r w:rsidRPr="002D12D5">
              <w:t>Предельное количество этажей (за исключением подземных и технических этажей)</w:t>
            </w:r>
          </w:p>
        </w:tc>
        <w:tc>
          <w:tcPr>
            <w:tcW w:w="5493" w:type="dxa"/>
            <w:vAlign w:val="center"/>
          </w:tcPr>
          <w:p w:rsidR="002D12D5" w:rsidRPr="002D12D5" w:rsidRDefault="002D12D5" w:rsidP="002D12D5">
            <w:pPr>
              <w:ind w:firstLine="0"/>
              <w:jc w:val="left"/>
            </w:pPr>
            <w:r w:rsidRPr="002D12D5">
              <w:t xml:space="preserve">17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3</w:t>
            </w:r>
          </w:p>
        </w:tc>
        <w:tc>
          <w:tcPr>
            <w:tcW w:w="3827" w:type="dxa"/>
            <w:vAlign w:val="center"/>
          </w:tcPr>
          <w:p w:rsidR="002D12D5" w:rsidRPr="002D12D5" w:rsidRDefault="002D12D5" w:rsidP="002D12D5">
            <w:pPr>
              <w:ind w:firstLine="0"/>
              <w:jc w:val="left"/>
            </w:pPr>
            <w:r w:rsidRPr="002D12D5">
              <w:t>Максимальный процент застройки в границах земельного участка</w:t>
            </w:r>
          </w:p>
        </w:tc>
        <w:tc>
          <w:tcPr>
            <w:tcW w:w="5493" w:type="dxa"/>
            <w:vAlign w:val="center"/>
          </w:tcPr>
          <w:p w:rsidR="002D12D5" w:rsidRPr="002D12D5" w:rsidRDefault="002D12D5" w:rsidP="002D12D5">
            <w:pPr>
              <w:ind w:firstLine="0"/>
              <w:jc w:val="left"/>
            </w:pPr>
            <w:r w:rsidRPr="002D12D5">
              <w:t xml:space="preserve">Устанавливается документацией по планировке территории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4</w:t>
            </w:r>
          </w:p>
        </w:tc>
        <w:tc>
          <w:tcPr>
            <w:tcW w:w="3827" w:type="dxa"/>
            <w:vAlign w:val="center"/>
          </w:tcPr>
          <w:p w:rsidR="002D12D5" w:rsidRPr="002D12D5" w:rsidRDefault="002D12D5" w:rsidP="002D12D5">
            <w:pPr>
              <w:ind w:firstLine="0"/>
              <w:jc w:val="left"/>
            </w:pPr>
            <w:r w:rsidRPr="002D12D5">
              <w:t>Предельные (минимальные и (или) максимальные) размеры земельных участков</w:t>
            </w:r>
          </w:p>
        </w:tc>
        <w:tc>
          <w:tcPr>
            <w:tcW w:w="5493" w:type="dxa"/>
            <w:vAlign w:val="center"/>
          </w:tcPr>
          <w:p w:rsidR="002D12D5" w:rsidRPr="002D12D5" w:rsidRDefault="002D12D5" w:rsidP="002D12D5">
            <w:pPr>
              <w:ind w:firstLine="0"/>
              <w:jc w:val="left"/>
            </w:pPr>
            <w:r w:rsidRPr="002D12D5">
              <w:t xml:space="preserve">Устанавливается документацией по планировке территории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5</w:t>
            </w:r>
          </w:p>
        </w:tc>
        <w:tc>
          <w:tcPr>
            <w:tcW w:w="3827" w:type="dxa"/>
            <w:vAlign w:val="center"/>
          </w:tcPr>
          <w:p w:rsidR="002D12D5" w:rsidRPr="002D12D5" w:rsidRDefault="002D12D5" w:rsidP="002D12D5">
            <w:pPr>
              <w:ind w:firstLine="0"/>
              <w:jc w:val="left"/>
            </w:pPr>
            <w:r w:rsidRPr="002D12D5">
              <w:t>Минимальные отступы от границ земельных участков</w:t>
            </w:r>
          </w:p>
        </w:tc>
        <w:tc>
          <w:tcPr>
            <w:tcW w:w="5493" w:type="dxa"/>
            <w:vAlign w:val="center"/>
          </w:tcPr>
          <w:p w:rsidR="002D12D5" w:rsidRPr="002D12D5" w:rsidRDefault="002D12D5" w:rsidP="002D12D5">
            <w:pPr>
              <w:ind w:firstLine="0"/>
              <w:jc w:val="left"/>
            </w:pPr>
            <w:r w:rsidRPr="002D12D5">
              <w:t xml:space="preserve">Устанавливается документацией по планировке территории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6</w:t>
            </w:r>
          </w:p>
        </w:tc>
        <w:tc>
          <w:tcPr>
            <w:tcW w:w="3827" w:type="dxa"/>
            <w:vAlign w:val="center"/>
          </w:tcPr>
          <w:p w:rsidR="002D12D5" w:rsidRPr="002D12D5" w:rsidRDefault="002D12D5" w:rsidP="002D12D5">
            <w:pPr>
              <w:ind w:firstLine="0"/>
              <w:jc w:val="left"/>
            </w:pPr>
            <w:r w:rsidRPr="002D12D5">
              <w:t>Расчетная численность населения</w:t>
            </w:r>
          </w:p>
        </w:tc>
        <w:tc>
          <w:tcPr>
            <w:tcW w:w="5493" w:type="dxa"/>
            <w:vAlign w:val="center"/>
          </w:tcPr>
          <w:p w:rsidR="002D12D5" w:rsidRPr="002D12D5" w:rsidRDefault="002D12D5" w:rsidP="002D12D5">
            <w:pPr>
              <w:ind w:firstLine="0"/>
              <w:jc w:val="left"/>
            </w:pPr>
            <w:r w:rsidRPr="002D12D5">
              <w:t xml:space="preserve">Определяется из расчета 28 кв.м. общей площади многоквартирной жилой застройки на 1 человека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7</w:t>
            </w:r>
          </w:p>
        </w:tc>
        <w:tc>
          <w:tcPr>
            <w:tcW w:w="3827" w:type="dxa"/>
            <w:vAlign w:val="center"/>
          </w:tcPr>
          <w:p w:rsidR="002D12D5" w:rsidRPr="002D12D5" w:rsidRDefault="002D12D5" w:rsidP="002D12D5">
            <w:pPr>
              <w:ind w:firstLine="0"/>
              <w:jc w:val="left"/>
            </w:pPr>
            <w:r w:rsidRPr="002D12D5">
              <w:t>Минимальная обеспеченность объектами водоснабжения</w:t>
            </w:r>
          </w:p>
        </w:tc>
        <w:tc>
          <w:tcPr>
            <w:tcW w:w="5493" w:type="dxa"/>
            <w:vAlign w:val="center"/>
          </w:tcPr>
          <w:p w:rsidR="002D12D5" w:rsidRPr="002D12D5" w:rsidRDefault="002D12D5" w:rsidP="002D12D5">
            <w:pPr>
              <w:ind w:firstLine="0"/>
              <w:jc w:val="left"/>
            </w:pPr>
            <w:r w:rsidRPr="002D12D5">
              <w:t xml:space="preserve">220 л./сут на 1 человека населения планируемой застройки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8</w:t>
            </w:r>
          </w:p>
        </w:tc>
        <w:tc>
          <w:tcPr>
            <w:tcW w:w="3827" w:type="dxa"/>
            <w:vAlign w:val="center"/>
          </w:tcPr>
          <w:p w:rsidR="002D12D5" w:rsidRPr="002D12D5" w:rsidRDefault="002D12D5" w:rsidP="002D12D5">
            <w:pPr>
              <w:ind w:firstLine="0"/>
              <w:jc w:val="left"/>
            </w:pPr>
            <w:r w:rsidRPr="002D12D5">
              <w:t>Минимальная обеспеченность объектами водоотведения</w:t>
            </w:r>
          </w:p>
        </w:tc>
        <w:tc>
          <w:tcPr>
            <w:tcW w:w="5493" w:type="dxa"/>
            <w:vAlign w:val="center"/>
          </w:tcPr>
          <w:p w:rsidR="002D12D5" w:rsidRPr="002D12D5" w:rsidRDefault="002D12D5" w:rsidP="002D12D5">
            <w:pPr>
              <w:ind w:firstLine="0"/>
              <w:jc w:val="left"/>
            </w:pPr>
            <w:r w:rsidRPr="002D12D5">
              <w:t xml:space="preserve">220 л./сут на 1 человека населения планируемой застройки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9</w:t>
            </w:r>
          </w:p>
        </w:tc>
        <w:tc>
          <w:tcPr>
            <w:tcW w:w="3827" w:type="dxa"/>
            <w:vAlign w:val="center"/>
          </w:tcPr>
          <w:p w:rsidR="002D12D5" w:rsidRPr="002D12D5" w:rsidRDefault="002D12D5" w:rsidP="002D12D5">
            <w:pPr>
              <w:ind w:firstLine="0"/>
              <w:jc w:val="left"/>
            </w:pPr>
            <w:r w:rsidRPr="002D12D5">
              <w:t>Минимальная обеспеченность объектами теплоснабжения</w:t>
            </w:r>
          </w:p>
        </w:tc>
        <w:tc>
          <w:tcPr>
            <w:tcW w:w="5493" w:type="dxa"/>
            <w:vAlign w:val="center"/>
          </w:tcPr>
          <w:p w:rsidR="002D12D5" w:rsidRPr="002D12D5" w:rsidRDefault="002D12D5" w:rsidP="002D12D5">
            <w:pPr>
              <w:ind w:firstLine="0"/>
              <w:jc w:val="left"/>
            </w:pPr>
            <w:r w:rsidRPr="002D12D5">
              <w:t xml:space="preserve">0,05 Гкал/1000 кв.м общей площади планируемых объектов капитального строительства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10</w:t>
            </w:r>
          </w:p>
        </w:tc>
        <w:tc>
          <w:tcPr>
            <w:tcW w:w="3827" w:type="dxa"/>
            <w:vAlign w:val="center"/>
          </w:tcPr>
          <w:p w:rsidR="002D12D5" w:rsidRPr="002D12D5" w:rsidRDefault="002D12D5" w:rsidP="002D12D5">
            <w:pPr>
              <w:ind w:firstLine="0"/>
              <w:jc w:val="left"/>
            </w:pPr>
            <w:r w:rsidRPr="002D12D5">
              <w:t>Минимальная обеспеченность объектами энергоснабжения</w:t>
            </w:r>
          </w:p>
        </w:tc>
        <w:tc>
          <w:tcPr>
            <w:tcW w:w="5493" w:type="dxa"/>
            <w:vAlign w:val="center"/>
          </w:tcPr>
          <w:p w:rsidR="002D12D5" w:rsidRPr="002D12D5" w:rsidRDefault="002D12D5" w:rsidP="002D12D5">
            <w:pPr>
              <w:ind w:firstLine="0"/>
              <w:jc w:val="left"/>
            </w:pPr>
            <w:r w:rsidRPr="002D12D5">
              <w:t xml:space="preserve">20 Вт./кв.м общей площади планируемых объектов капитального строительства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11</w:t>
            </w:r>
          </w:p>
        </w:tc>
        <w:tc>
          <w:tcPr>
            <w:tcW w:w="3827" w:type="dxa"/>
            <w:vAlign w:val="center"/>
          </w:tcPr>
          <w:p w:rsidR="002D12D5" w:rsidRPr="002D12D5" w:rsidRDefault="002D12D5" w:rsidP="002D12D5">
            <w:pPr>
              <w:ind w:firstLine="0"/>
              <w:jc w:val="left"/>
            </w:pPr>
            <w:r w:rsidRPr="002D12D5">
              <w:t>Минимальная обеспеченность местами хранения транспорта</w:t>
            </w:r>
          </w:p>
        </w:tc>
        <w:tc>
          <w:tcPr>
            <w:tcW w:w="5493" w:type="dxa"/>
            <w:vAlign w:val="center"/>
          </w:tcPr>
          <w:p w:rsidR="002D12D5" w:rsidRPr="002D12D5" w:rsidRDefault="002D12D5" w:rsidP="002D12D5">
            <w:pPr>
              <w:ind w:firstLine="0"/>
              <w:jc w:val="left"/>
            </w:pPr>
            <w:r w:rsidRPr="002D12D5">
              <w:t xml:space="preserve">420 машино-мест на 1 тыс. человек населения планируемой застройки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12</w:t>
            </w:r>
          </w:p>
        </w:tc>
        <w:tc>
          <w:tcPr>
            <w:tcW w:w="3827" w:type="dxa"/>
            <w:vAlign w:val="center"/>
          </w:tcPr>
          <w:p w:rsidR="002D12D5" w:rsidRPr="002D12D5" w:rsidRDefault="002D12D5" w:rsidP="002D12D5">
            <w:pPr>
              <w:ind w:firstLine="0"/>
              <w:jc w:val="left"/>
            </w:pPr>
            <w:r w:rsidRPr="002D12D5">
              <w:t>Площадь благоустройства (территория общего пользования)</w:t>
            </w:r>
          </w:p>
        </w:tc>
        <w:tc>
          <w:tcPr>
            <w:tcW w:w="5493" w:type="dxa"/>
            <w:vAlign w:val="center"/>
          </w:tcPr>
          <w:p w:rsidR="002D12D5" w:rsidRPr="002D12D5" w:rsidRDefault="002D12D5" w:rsidP="002D12D5">
            <w:pPr>
              <w:ind w:firstLine="0"/>
              <w:jc w:val="left"/>
            </w:pPr>
            <w:r w:rsidRPr="002D12D5">
              <w:t xml:space="preserve">4,4 кв.м на 1 человека населения планируемой застройки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13</w:t>
            </w:r>
          </w:p>
        </w:tc>
        <w:tc>
          <w:tcPr>
            <w:tcW w:w="3827" w:type="dxa"/>
            <w:vAlign w:val="center"/>
          </w:tcPr>
          <w:p w:rsidR="002D12D5" w:rsidRPr="002D12D5" w:rsidRDefault="002D12D5" w:rsidP="002D12D5">
            <w:pPr>
              <w:ind w:firstLine="0"/>
              <w:jc w:val="left"/>
            </w:pPr>
            <w:r w:rsidRPr="002D12D5">
              <w:t>Рабочие места</w:t>
            </w:r>
          </w:p>
        </w:tc>
        <w:tc>
          <w:tcPr>
            <w:tcW w:w="5493" w:type="dxa"/>
            <w:vAlign w:val="center"/>
          </w:tcPr>
          <w:p w:rsidR="002D12D5" w:rsidRPr="002D12D5" w:rsidRDefault="002D12D5" w:rsidP="002D12D5">
            <w:pPr>
              <w:ind w:firstLine="0"/>
              <w:jc w:val="left"/>
            </w:pPr>
            <w:r w:rsidRPr="002D12D5">
              <w:t xml:space="preserve">50% от расчетной численности населения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14</w:t>
            </w:r>
          </w:p>
        </w:tc>
        <w:tc>
          <w:tcPr>
            <w:tcW w:w="3827" w:type="dxa"/>
            <w:vAlign w:val="center"/>
          </w:tcPr>
          <w:p w:rsidR="002D12D5" w:rsidRPr="002D12D5" w:rsidRDefault="002D12D5" w:rsidP="002D12D5">
            <w:pPr>
              <w:ind w:firstLine="0"/>
              <w:jc w:val="left"/>
            </w:pPr>
            <w:r w:rsidRPr="002D12D5">
              <w:t>Минимальная обеспеченность местами в дошкольных образовательных организациях</w:t>
            </w:r>
          </w:p>
        </w:tc>
        <w:tc>
          <w:tcPr>
            <w:tcW w:w="5493" w:type="dxa"/>
            <w:vAlign w:val="center"/>
          </w:tcPr>
          <w:p w:rsidR="002D12D5" w:rsidRPr="002D12D5" w:rsidRDefault="002D12D5" w:rsidP="002D12D5">
            <w:pPr>
              <w:ind w:firstLine="0"/>
              <w:jc w:val="left"/>
            </w:pPr>
            <w:r w:rsidRPr="002D12D5">
              <w:t xml:space="preserve">65 мест на 1 тыс. человек населения планируемой застройки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15</w:t>
            </w:r>
          </w:p>
        </w:tc>
        <w:tc>
          <w:tcPr>
            <w:tcW w:w="3827" w:type="dxa"/>
            <w:vAlign w:val="center"/>
          </w:tcPr>
          <w:p w:rsidR="002D12D5" w:rsidRPr="002D12D5" w:rsidRDefault="002D12D5" w:rsidP="002D12D5">
            <w:pPr>
              <w:ind w:firstLine="0"/>
              <w:jc w:val="left"/>
            </w:pPr>
            <w:r w:rsidRPr="002D12D5">
              <w:t>Минимальная обеспеченность местами в образовательных организациях</w:t>
            </w:r>
          </w:p>
        </w:tc>
        <w:tc>
          <w:tcPr>
            <w:tcW w:w="5493" w:type="dxa"/>
            <w:vAlign w:val="center"/>
          </w:tcPr>
          <w:p w:rsidR="002D12D5" w:rsidRPr="002D12D5" w:rsidRDefault="002D12D5" w:rsidP="002D12D5">
            <w:pPr>
              <w:ind w:firstLine="0"/>
              <w:jc w:val="left"/>
            </w:pPr>
            <w:r w:rsidRPr="002D12D5">
              <w:t xml:space="preserve">135 мест на 1 тыс. человек населения планируемой застройки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16</w:t>
            </w:r>
          </w:p>
        </w:tc>
        <w:tc>
          <w:tcPr>
            <w:tcW w:w="3827" w:type="dxa"/>
            <w:vAlign w:val="center"/>
          </w:tcPr>
          <w:p w:rsidR="002D12D5" w:rsidRPr="002D12D5" w:rsidRDefault="002D12D5" w:rsidP="002D12D5">
            <w:pPr>
              <w:ind w:firstLine="0"/>
              <w:jc w:val="left"/>
            </w:pPr>
            <w:r w:rsidRPr="002D12D5">
              <w:t>Минимальная обеспеченность поликлиниками</w:t>
            </w:r>
          </w:p>
        </w:tc>
        <w:tc>
          <w:tcPr>
            <w:tcW w:w="5493" w:type="dxa"/>
            <w:vAlign w:val="center"/>
          </w:tcPr>
          <w:p w:rsidR="002D12D5" w:rsidRPr="002D12D5" w:rsidRDefault="002D12D5" w:rsidP="002D12D5">
            <w:pPr>
              <w:ind w:firstLine="0"/>
              <w:jc w:val="left"/>
            </w:pPr>
            <w:r w:rsidRPr="002D12D5">
              <w:t xml:space="preserve">17,75 посещений в смену на 1 тыс. населения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17</w:t>
            </w:r>
          </w:p>
        </w:tc>
        <w:tc>
          <w:tcPr>
            <w:tcW w:w="3827" w:type="dxa"/>
            <w:vAlign w:val="center"/>
          </w:tcPr>
          <w:p w:rsidR="002D12D5" w:rsidRPr="002D12D5" w:rsidRDefault="002D12D5" w:rsidP="002D12D5">
            <w:pPr>
              <w:ind w:firstLine="0"/>
              <w:jc w:val="left"/>
            </w:pPr>
            <w:r w:rsidRPr="002D12D5">
              <w:t>Минимальная обеспеченность территориями плоскостных спортивных сооружений</w:t>
            </w:r>
          </w:p>
        </w:tc>
        <w:tc>
          <w:tcPr>
            <w:tcW w:w="5493" w:type="dxa"/>
            <w:vAlign w:val="center"/>
          </w:tcPr>
          <w:p w:rsidR="002D12D5" w:rsidRPr="002D12D5" w:rsidRDefault="002D12D5" w:rsidP="002D12D5">
            <w:pPr>
              <w:ind w:firstLine="0"/>
              <w:jc w:val="left"/>
            </w:pPr>
            <w:r w:rsidRPr="002D12D5">
              <w:t xml:space="preserve">948,3 кв.м. на 1 тыс. человек населения планируемой застройки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18</w:t>
            </w:r>
          </w:p>
        </w:tc>
        <w:tc>
          <w:tcPr>
            <w:tcW w:w="3827" w:type="dxa"/>
            <w:vAlign w:val="center"/>
          </w:tcPr>
          <w:p w:rsidR="002D12D5" w:rsidRPr="002D12D5" w:rsidRDefault="002D12D5" w:rsidP="002D12D5">
            <w:pPr>
              <w:ind w:firstLine="0"/>
              <w:jc w:val="left"/>
            </w:pPr>
            <w:r w:rsidRPr="002D12D5">
              <w:t>Мероприятия по развитию транспорта</w:t>
            </w:r>
          </w:p>
        </w:tc>
        <w:tc>
          <w:tcPr>
            <w:tcW w:w="5493" w:type="dxa"/>
            <w:vAlign w:val="center"/>
          </w:tcPr>
          <w:p w:rsidR="002D12D5" w:rsidRPr="002D12D5" w:rsidRDefault="002D12D5" w:rsidP="002D12D5">
            <w:pPr>
              <w:ind w:firstLine="0"/>
              <w:jc w:val="left"/>
            </w:pPr>
            <w:r w:rsidRPr="002D12D5">
              <w:t xml:space="preserve">В соответствии с СТП ТО МО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19</w:t>
            </w:r>
          </w:p>
        </w:tc>
        <w:tc>
          <w:tcPr>
            <w:tcW w:w="3827" w:type="dxa"/>
            <w:vAlign w:val="center"/>
          </w:tcPr>
          <w:p w:rsidR="002D12D5" w:rsidRPr="002D12D5" w:rsidRDefault="002D12D5" w:rsidP="002D12D5">
            <w:pPr>
              <w:ind w:firstLine="0"/>
              <w:jc w:val="left"/>
            </w:pPr>
            <w:r w:rsidRPr="002D12D5">
              <w:t>Минимальная обеспеченность участковыми пунктами полиции</w:t>
            </w:r>
          </w:p>
        </w:tc>
        <w:tc>
          <w:tcPr>
            <w:tcW w:w="5493" w:type="dxa"/>
            <w:vAlign w:val="center"/>
          </w:tcPr>
          <w:p w:rsidR="002D12D5" w:rsidRPr="002D12D5" w:rsidRDefault="002D12D5" w:rsidP="002D12D5">
            <w:pPr>
              <w:ind w:firstLine="0"/>
              <w:jc w:val="left"/>
            </w:pPr>
            <w:r w:rsidRPr="002D12D5">
              <w:t xml:space="preserve">1 участковый пункт на 2,8 тыс. населения площадью 45 кв.м.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20</w:t>
            </w:r>
          </w:p>
        </w:tc>
        <w:tc>
          <w:tcPr>
            <w:tcW w:w="3827" w:type="dxa"/>
            <w:vAlign w:val="center"/>
          </w:tcPr>
          <w:p w:rsidR="002D12D5" w:rsidRPr="002D12D5" w:rsidRDefault="002D12D5" w:rsidP="002D12D5">
            <w:pPr>
              <w:ind w:firstLine="0"/>
              <w:jc w:val="left"/>
            </w:pPr>
            <w:r w:rsidRPr="002D12D5">
              <w:t>Минимальная обеспеченность многофункциональными центрами</w:t>
            </w:r>
          </w:p>
        </w:tc>
        <w:tc>
          <w:tcPr>
            <w:tcW w:w="5493" w:type="dxa"/>
            <w:vAlign w:val="center"/>
          </w:tcPr>
          <w:p w:rsidR="002D12D5" w:rsidRPr="002D12D5" w:rsidRDefault="002D12D5" w:rsidP="002D12D5">
            <w:pPr>
              <w:ind w:firstLine="0"/>
              <w:jc w:val="left"/>
            </w:pPr>
            <w:r w:rsidRPr="002D12D5">
              <w:t xml:space="preserve">40 кв.м. на 2 тыс. человек населения планируемой застройки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t>21</w:t>
            </w:r>
          </w:p>
        </w:tc>
        <w:tc>
          <w:tcPr>
            <w:tcW w:w="3827" w:type="dxa"/>
            <w:vAlign w:val="center"/>
          </w:tcPr>
          <w:p w:rsidR="002D12D5" w:rsidRPr="002D12D5" w:rsidRDefault="002D12D5" w:rsidP="002D12D5">
            <w:pPr>
              <w:ind w:firstLine="0"/>
              <w:jc w:val="left"/>
            </w:pPr>
            <w:r w:rsidRPr="002D12D5">
              <w:t xml:space="preserve">Минимальная обеспеченность отдельно стоящими объектами </w:t>
            </w:r>
            <w:r w:rsidRPr="002D12D5">
              <w:lastRenderedPageBreak/>
              <w:t>торговли</w:t>
            </w:r>
          </w:p>
        </w:tc>
        <w:tc>
          <w:tcPr>
            <w:tcW w:w="5493" w:type="dxa"/>
            <w:vAlign w:val="center"/>
          </w:tcPr>
          <w:p w:rsidR="002D12D5" w:rsidRPr="002D12D5" w:rsidRDefault="002D12D5" w:rsidP="002D12D5">
            <w:pPr>
              <w:ind w:firstLine="0"/>
              <w:jc w:val="left"/>
            </w:pPr>
            <w:r w:rsidRPr="002D12D5">
              <w:lastRenderedPageBreak/>
              <w:t xml:space="preserve">350 кв.м. на 1 тыс. человек населения планируемой застройки </w:t>
            </w:r>
          </w:p>
        </w:tc>
      </w:tr>
      <w:tr w:rsidR="002D12D5" w:rsidRPr="00B529B2" w:rsidTr="002D12D5">
        <w:trPr>
          <w:trHeight w:val="20"/>
        </w:trPr>
        <w:tc>
          <w:tcPr>
            <w:tcW w:w="534" w:type="dxa"/>
            <w:vAlign w:val="center"/>
          </w:tcPr>
          <w:p w:rsidR="002D12D5" w:rsidRPr="00EA7AE7" w:rsidRDefault="002D12D5" w:rsidP="00183815">
            <w:pPr>
              <w:ind w:firstLine="0"/>
              <w:jc w:val="center"/>
            </w:pPr>
            <w:r w:rsidRPr="00EA7AE7">
              <w:lastRenderedPageBreak/>
              <w:t>22</w:t>
            </w:r>
          </w:p>
        </w:tc>
        <w:tc>
          <w:tcPr>
            <w:tcW w:w="3827" w:type="dxa"/>
            <w:vAlign w:val="center"/>
          </w:tcPr>
          <w:p w:rsidR="002D12D5" w:rsidRPr="002D12D5" w:rsidRDefault="002D12D5" w:rsidP="002D12D5">
            <w:pPr>
              <w:ind w:firstLine="0"/>
              <w:jc w:val="left"/>
            </w:pPr>
            <w:r w:rsidRPr="002D12D5">
              <w:t>Удаленность до объектов социальной и транспортной инфраструктур</w:t>
            </w:r>
          </w:p>
        </w:tc>
        <w:tc>
          <w:tcPr>
            <w:tcW w:w="5493" w:type="dxa"/>
            <w:vAlign w:val="center"/>
          </w:tcPr>
          <w:p w:rsidR="002D12D5" w:rsidRPr="002D12D5" w:rsidRDefault="002D12D5" w:rsidP="002D12D5">
            <w:pPr>
              <w:ind w:firstLine="0"/>
              <w:jc w:val="left"/>
            </w:pPr>
            <w:r w:rsidRPr="002D12D5">
              <w:t xml:space="preserve">В соответствии с СП 42.13330.2016 «СНиП 2.07.01-89* Градостроительство. Планировка и застройка городских и сельских поселений» </w:t>
            </w:r>
          </w:p>
        </w:tc>
      </w:tr>
      <w:tr w:rsidR="002C10B8" w:rsidRPr="00CB2D41" w:rsidTr="00183815">
        <w:tc>
          <w:tcPr>
            <w:tcW w:w="9854" w:type="dxa"/>
            <w:gridSpan w:val="3"/>
            <w:vAlign w:val="center"/>
          </w:tcPr>
          <w:p w:rsidR="002C10B8" w:rsidRPr="00CB2D41" w:rsidRDefault="002C10B8" w:rsidP="00183815">
            <w:pPr>
              <w:ind w:firstLine="0"/>
              <w:jc w:val="center"/>
            </w:pPr>
            <w:r>
              <w:rPr>
                <w:b/>
              </w:rPr>
              <w:t>Виды разрешенного использования</w:t>
            </w:r>
          </w:p>
        </w:tc>
      </w:tr>
      <w:tr w:rsidR="002C10B8" w:rsidRPr="00CB2D41" w:rsidTr="00183815">
        <w:tc>
          <w:tcPr>
            <w:tcW w:w="4361" w:type="dxa"/>
            <w:gridSpan w:val="2"/>
            <w:vAlign w:val="center"/>
          </w:tcPr>
          <w:p w:rsidR="002C10B8" w:rsidRPr="00CB2D41" w:rsidRDefault="002C10B8" w:rsidP="00183815">
            <w:pPr>
              <w:ind w:firstLine="0"/>
              <w:jc w:val="center"/>
            </w:pPr>
            <w:r>
              <w:rPr>
                <w:b/>
              </w:rPr>
              <w:t>Тип</w:t>
            </w:r>
          </w:p>
        </w:tc>
        <w:tc>
          <w:tcPr>
            <w:tcW w:w="5493" w:type="dxa"/>
            <w:vAlign w:val="center"/>
          </w:tcPr>
          <w:p w:rsidR="002C10B8" w:rsidRPr="00CB2D41" w:rsidRDefault="002C10B8" w:rsidP="00183815">
            <w:pPr>
              <w:ind w:firstLine="0"/>
              <w:jc w:val="center"/>
            </w:pPr>
            <w:r>
              <w:rPr>
                <w:b/>
              </w:rPr>
              <w:t>ВРИ</w:t>
            </w:r>
          </w:p>
        </w:tc>
      </w:tr>
      <w:tr w:rsidR="002C10B8" w:rsidRPr="00CB2D41" w:rsidTr="00183815">
        <w:tc>
          <w:tcPr>
            <w:tcW w:w="4361" w:type="dxa"/>
            <w:gridSpan w:val="2"/>
            <w:vAlign w:val="center"/>
          </w:tcPr>
          <w:p w:rsidR="002C10B8" w:rsidRPr="00CB2D41" w:rsidRDefault="002C10B8" w:rsidP="00183815">
            <w:pPr>
              <w:ind w:firstLine="0"/>
              <w:jc w:val="left"/>
            </w:pPr>
            <w:r>
              <w:t>Основные:</w:t>
            </w:r>
          </w:p>
        </w:tc>
        <w:tc>
          <w:tcPr>
            <w:tcW w:w="5493" w:type="dxa"/>
            <w:vAlign w:val="center"/>
          </w:tcPr>
          <w:p w:rsidR="002D12D5" w:rsidRDefault="002D12D5" w:rsidP="002D12D5">
            <w:pPr>
              <w:ind w:firstLine="0"/>
              <w:jc w:val="left"/>
            </w:pPr>
            <w:r>
              <w:t>2.5.Среднеэтажная жилая застройка</w:t>
            </w:r>
          </w:p>
          <w:p w:rsidR="002D12D5" w:rsidRDefault="002D12D5" w:rsidP="002D12D5">
            <w:pPr>
              <w:ind w:firstLine="0"/>
              <w:jc w:val="left"/>
            </w:pPr>
            <w:r>
              <w:t>2.6.Многоэтажная жилая застройка (высотная застройка)</w:t>
            </w:r>
          </w:p>
          <w:p w:rsidR="002D12D5" w:rsidRDefault="002D12D5" w:rsidP="002D12D5">
            <w:pPr>
              <w:ind w:firstLine="0"/>
              <w:jc w:val="left"/>
            </w:pPr>
            <w:r>
              <w:t>2.7.1.Объекты гаражного назначения</w:t>
            </w:r>
          </w:p>
          <w:p w:rsidR="002D12D5" w:rsidRDefault="002D12D5" w:rsidP="002D12D5">
            <w:pPr>
              <w:ind w:firstLine="0"/>
              <w:jc w:val="left"/>
            </w:pPr>
            <w:r>
              <w:t>4.0.Предпринимательство</w:t>
            </w:r>
          </w:p>
          <w:p w:rsidR="002D12D5" w:rsidRDefault="002D12D5" w:rsidP="002D12D5">
            <w:pPr>
              <w:ind w:firstLine="0"/>
              <w:jc w:val="left"/>
            </w:pPr>
            <w:r>
              <w:t>5.1.Спорт</w:t>
            </w:r>
          </w:p>
          <w:p w:rsidR="002D12D5" w:rsidRDefault="002D12D5" w:rsidP="002D12D5">
            <w:pPr>
              <w:ind w:firstLine="0"/>
              <w:jc w:val="left"/>
            </w:pPr>
            <w:r>
              <w:t>8.3.Обеспечение внутреннего правопорядка</w:t>
            </w:r>
          </w:p>
          <w:p w:rsidR="002D12D5" w:rsidRDefault="002D12D5" w:rsidP="002D12D5">
            <w:pPr>
              <w:ind w:firstLine="0"/>
              <w:jc w:val="left"/>
            </w:pPr>
            <w:r>
              <w:t>12.0.Земельные участки (территории) общего пользования</w:t>
            </w:r>
          </w:p>
          <w:p w:rsidR="002D12D5" w:rsidRDefault="002D12D5" w:rsidP="002D12D5">
            <w:pPr>
              <w:ind w:firstLine="0"/>
              <w:jc w:val="left"/>
            </w:pPr>
            <w:r>
              <w:t>3.5.1.Дошкольное, начальное и среднее общее образование</w:t>
            </w:r>
          </w:p>
          <w:p w:rsidR="002C10B8" w:rsidRPr="00CB2D41" w:rsidRDefault="002D12D5" w:rsidP="002D12D5">
            <w:pPr>
              <w:pStyle w:val="affffff0"/>
              <w:ind w:left="0" w:firstLine="0"/>
              <w:jc w:val="left"/>
            </w:pPr>
            <w:r>
              <w:t>2.7.Обслуживание жилой застройки</w:t>
            </w:r>
          </w:p>
        </w:tc>
      </w:tr>
      <w:tr w:rsidR="002C10B8" w:rsidRPr="00CB2D41" w:rsidTr="00183815">
        <w:tc>
          <w:tcPr>
            <w:tcW w:w="4361" w:type="dxa"/>
            <w:gridSpan w:val="2"/>
            <w:vAlign w:val="center"/>
          </w:tcPr>
          <w:p w:rsidR="002C10B8" w:rsidRPr="00CB2D41" w:rsidRDefault="002C10B8" w:rsidP="00183815">
            <w:pPr>
              <w:ind w:firstLine="0"/>
              <w:jc w:val="left"/>
            </w:pPr>
            <w:r>
              <w:t>Условно разрешенные:</w:t>
            </w:r>
          </w:p>
        </w:tc>
        <w:tc>
          <w:tcPr>
            <w:tcW w:w="5493" w:type="dxa"/>
            <w:vAlign w:val="center"/>
          </w:tcPr>
          <w:p w:rsidR="002C10B8" w:rsidRDefault="002C10B8" w:rsidP="00183815">
            <w:pPr>
              <w:ind w:firstLine="0"/>
              <w:jc w:val="left"/>
            </w:pPr>
            <w:r>
              <w:t>3.4.2.Стационарное медицинское обслуживание</w:t>
            </w:r>
          </w:p>
          <w:p w:rsidR="002C10B8" w:rsidRDefault="002C10B8" w:rsidP="00183815">
            <w:pPr>
              <w:ind w:firstLine="0"/>
              <w:jc w:val="left"/>
            </w:pPr>
            <w:r>
              <w:t>3.8.Общественное управление</w:t>
            </w:r>
          </w:p>
          <w:p w:rsidR="002C10B8" w:rsidRDefault="002C10B8" w:rsidP="00183815">
            <w:pPr>
              <w:ind w:firstLine="0"/>
              <w:jc w:val="left"/>
            </w:pPr>
            <w:r>
              <w:t>4.2.Объекты торговли (торговые центры, торгово-развлекательные центры (комплексы)</w:t>
            </w:r>
          </w:p>
          <w:p w:rsidR="002D12D5" w:rsidRDefault="002D12D5" w:rsidP="00183815">
            <w:pPr>
              <w:ind w:firstLine="0"/>
              <w:jc w:val="left"/>
            </w:pPr>
            <w:r>
              <w:t>4.5.Банковская и страховая деятельность</w:t>
            </w:r>
          </w:p>
          <w:p w:rsidR="002C10B8" w:rsidRPr="00CB2D41" w:rsidRDefault="002C10B8" w:rsidP="00183815">
            <w:pPr>
              <w:ind w:firstLine="0"/>
              <w:jc w:val="left"/>
            </w:pPr>
            <w:r>
              <w:t>4.10.Выставочно-ярмарочная деятельность</w:t>
            </w:r>
          </w:p>
        </w:tc>
      </w:tr>
      <w:tr w:rsidR="002C10B8" w:rsidRPr="00CB2D41" w:rsidTr="00183815">
        <w:tc>
          <w:tcPr>
            <w:tcW w:w="4361" w:type="dxa"/>
            <w:gridSpan w:val="2"/>
            <w:vAlign w:val="center"/>
          </w:tcPr>
          <w:p w:rsidR="002C10B8" w:rsidRPr="00CB2D41" w:rsidRDefault="002C10B8" w:rsidP="00183815">
            <w:pPr>
              <w:ind w:firstLine="0"/>
              <w:jc w:val="left"/>
            </w:pPr>
            <w:r>
              <w:t>Вспомогательные:</w:t>
            </w:r>
          </w:p>
        </w:tc>
        <w:tc>
          <w:tcPr>
            <w:tcW w:w="5493" w:type="dxa"/>
            <w:vAlign w:val="center"/>
          </w:tcPr>
          <w:p w:rsidR="002C10B8" w:rsidRDefault="002C10B8" w:rsidP="00183815">
            <w:pPr>
              <w:ind w:firstLine="0"/>
              <w:jc w:val="left"/>
            </w:pPr>
            <w:r>
              <w:t>4.9.Обслуживание автотранспорта</w:t>
            </w:r>
          </w:p>
          <w:p w:rsidR="002C10B8" w:rsidRPr="00CB2D41" w:rsidRDefault="002D12D5" w:rsidP="00183815">
            <w:pPr>
              <w:ind w:firstLine="0"/>
            </w:pPr>
            <w:r>
              <w:t>4.9.1.Объекты придорожного сервиса</w:t>
            </w:r>
          </w:p>
        </w:tc>
      </w:tr>
    </w:tbl>
    <w:p w:rsidR="002C10B8" w:rsidRDefault="002C10B8" w:rsidP="00AA6506">
      <w:pPr>
        <w:autoSpaceDE w:val="0"/>
        <w:autoSpaceDN w:val="0"/>
        <w:adjustRightInd w:val="0"/>
        <w:ind w:firstLine="0"/>
        <w:rPr>
          <w:rFonts w:eastAsia="Calibri"/>
          <w:lang w:eastAsia="en-US"/>
        </w:rPr>
      </w:pPr>
    </w:p>
    <w:p w:rsidR="002C10B8" w:rsidRDefault="002C10B8" w:rsidP="00AA6506">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2C10B8" w:rsidRPr="00B529B2" w:rsidTr="00183815">
        <w:trPr>
          <w:trHeight w:val="507"/>
        </w:trPr>
        <w:tc>
          <w:tcPr>
            <w:tcW w:w="9854" w:type="dxa"/>
            <w:gridSpan w:val="3"/>
            <w:tcBorders>
              <w:top w:val="single" w:sz="8" w:space="0" w:color="auto"/>
            </w:tcBorders>
            <w:vAlign w:val="center"/>
          </w:tcPr>
          <w:p w:rsidR="002C10B8" w:rsidRPr="00B529B2" w:rsidRDefault="002C10B8" w:rsidP="00183815">
            <w:pPr>
              <w:tabs>
                <w:tab w:val="left" w:pos="0"/>
              </w:tabs>
              <w:autoSpaceDE w:val="0"/>
              <w:autoSpaceDN w:val="0"/>
              <w:adjustRightInd w:val="0"/>
              <w:ind w:firstLine="0"/>
              <w:jc w:val="center"/>
              <w:rPr>
                <w:rFonts w:eastAsia="Calibri"/>
                <w:b/>
                <w:lang w:eastAsia="en-US"/>
              </w:rPr>
            </w:pPr>
            <w:r w:rsidRPr="004D1C5C">
              <w:rPr>
                <w:rFonts w:eastAsia="Calibri"/>
                <w:b/>
                <w:lang w:eastAsia="en-US"/>
              </w:rPr>
              <w:t>КУРТ-</w:t>
            </w:r>
            <w:r w:rsidR="003361A2">
              <w:rPr>
                <w:rFonts w:eastAsia="Calibri"/>
                <w:b/>
                <w:lang w:eastAsia="en-US"/>
              </w:rPr>
              <w:t>25</w:t>
            </w:r>
          </w:p>
        </w:tc>
      </w:tr>
      <w:tr w:rsidR="002C10B8" w:rsidRPr="008E61E0" w:rsidTr="00183815">
        <w:tc>
          <w:tcPr>
            <w:tcW w:w="534" w:type="dxa"/>
          </w:tcPr>
          <w:p w:rsidR="002C10B8" w:rsidRPr="008E61E0" w:rsidRDefault="002C10B8" w:rsidP="00183815">
            <w:pPr>
              <w:ind w:firstLine="0"/>
              <w:rPr>
                <w:b/>
              </w:rPr>
            </w:pPr>
            <w:r w:rsidRPr="008E61E0">
              <w:rPr>
                <w:b/>
              </w:rPr>
              <w:t>№</w:t>
            </w:r>
          </w:p>
        </w:tc>
        <w:tc>
          <w:tcPr>
            <w:tcW w:w="3827" w:type="dxa"/>
          </w:tcPr>
          <w:p w:rsidR="002C10B8" w:rsidRPr="008E61E0" w:rsidRDefault="002C10B8" w:rsidP="00183815">
            <w:pPr>
              <w:ind w:firstLine="0"/>
              <w:jc w:val="center"/>
              <w:rPr>
                <w:b/>
              </w:rPr>
            </w:pPr>
            <w:r w:rsidRPr="008E61E0">
              <w:rPr>
                <w:b/>
              </w:rPr>
              <w:t>Наименование параметра</w:t>
            </w:r>
          </w:p>
        </w:tc>
        <w:tc>
          <w:tcPr>
            <w:tcW w:w="5493" w:type="dxa"/>
            <w:tcBorders>
              <w:top w:val="single" w:sz="8" w:space="0" w:color="auto"/>
            </w:tcBorders>
          </w:tcPr>
          <w:p w:rsidR="002C10B8" w:rsidRPr="008E61E0" w:rsidRDefault="002C10B8" w:rsidP="00183815">
            <w:pPr>
              <w:ind w:firstLine="0"/>
              <w:jc w:val="center"/>
              <w:rPr>
                <w:b/>
              </w:rPr>
            </w:pPr>
            <w:r w:rsidRPr="008E61E0">
              <w:rPr>
                <w:b/>
              </w:rPr>
              <w:t>Значение параметра</w:t>
            </w:r>
          </w:p>
        </w:tc>
      </w:tr>
      <w:tr w:rsidR="003361A2" w:rsidRPr="00B529B2" w:rsidTr="003361A2">
        <w:trPr>
          <w:trHeight w:val="20"/>
        </w:trPr>
        <w:tc>
          <w:tcPr>
            <w:tcW w:w="534" w:type="dxa"/>
            <w:vAlign w:val="center"/>
          </w:tcPr>
          <w:p w:rsidR="003361A2" w:rsidRPr="00EA7AE7" w:rsidRDefault="003361A2" w:rsidP="00183815">
            <w:pPr>
              <w:ind w:firstLine="0"/>
              <w:jc w:val="center"/>
            </w:pPr>
            <w:r w:rsidRPr="00EA7AE7">
              <w:t>1</w:t>
            </w:r>
          </w:p>
        </w:tc>
        <w:tc>
          <w:tcPr>
            <w:tcW w:w="3827" w:type="dxa"/>
            <w:vAlign w:val="center"/>
          </w:tcPr>
          <w:p w:rsidR="003361A2" w:rsidRPr="003361A2" w:rsidRDefault="003361A2" w:rsidP="003361A2">
            <w:pPr>
              <w:ind w:firstLine="0"/>
              <w:jc w:val="left"/>
            </w:pPr>
            <w:r w:rsidRPr="003361A2">
              <w:t>Процент застройки земельного участка</w:t>
            </w:r>
          </w:p>
        </w:tc>
        <w:tc>
          <w:tcPr>
            <w:tcW w:w="5493" w:type="dxa"/>
            <w:vAlign w:val="center"/>
          </w:tcPr>
          <w:p w:rsidR="003361A2" w:rsidRPr="003361A2" w:rsidRDefault="003361A2" w:rsidP="003361A2">
            <w:pPr>
              <w:ind w:firstLine="0"/>
              <w:jc w:val="left"/>
            </w:pPr>
            <w:r w:rsidRPr="003361A2">
              <w:t xml:space="preserve">Не более 60 % </w:t>
            </w:r>
          </w:p>
        </w:tc>
      </w:tr>
      <w:tr w:rsidR="003361A2" w:rsidRPr="00B529B2" w:rsidTr="003361A2">
        <w:trPr>
          <w:trHeight w:val="20"/>
        </w:trPr>
        <w:tc>
          <w:tcPr>
            <w:tcW w:w="534" w:type="dxa"/>
            <w:vAlign w:val="center"/>
          </w:tcPr>
          <w:p w:rsidR="003361A2" w:rsidRPr="00EA7AE7" w:rsidRDefault="003361A2" w:rsidP="00183815">
            <w:pPr>
              <w:ind w:firstLine="0"/>
              <w:jc w:val="center"/>
            </w:pPr>
            <w:r w:rsidRPr="00EA7AE7">
              <w:t>2</w:t>
            </w:r>
          </w:p>
        </w:tc>
        <w:tc>
          <w:tcPr>
            <w:tcW w:w="3827" w:type="dxa"/>
            <w:vAlign w:val="center"/>
          </w:tcPr>
          <w:p w:rsidR="003361A2" w:rsidRPr="003361A2" w:rsidRDefault="003361A2" w:rsidP="003361A2">
            <w:pPr>
              <w:ind w:firstLine="0"/>
              <w:jc w:val="left"/>
            </w:pPr>
            <w:r w:rsidRPr="003361A2">
              <w:t>Предельно допустимая этажность</w:t>
            </w:r>
          </w:p>
        </w:tc>
        <w:tc>
          <w:tcPr>
            <w:tcW w:w="5493" w:type="dxa"/>
            <w:vAlign w:val="center"/>
          </w:tcPr>
          <w:p w:rsidR="003361A2" w:rsidRPr="003361A2" w:rsidRDefault="003361A2" w:rsidP="003361A2">
            <w:pPr>
              <w:ind w:firstLine="0"/>
              <w:jc w:val="left"/>
            </w:pPr>
            <w:r w:rsidRPr="003361A2">
              <w:t xml:space="preserve">3 </w:t>
            </w:r>
          </w:p>
        </w:tc>
      </w:tr>
      <w:tr w:rsidR="003361A2" w:rsidRPr="00B529B2" w:rsidTr="003361A2">
        <w:trPr>
          <w:trHeight w:val="20"/>
        </w:trPr>
        <w:tc>
          <w:tcPr>
            <w:tcW w:w="534" w:type="dxa"/>
            <w:vAlign w:val="center"/>
          </w:tcPr>
          <w:p w:rsidR="003361A2" w:rsidRPr="00EA7AE7" w:rsidRDefault="003361A2" w:rsidP="00183815">
            <w:pPr>
              <w:ind w:firstLine="0"/>
              <w:jc w:val="center"/>
            </w:pPr>
            <w:r w:rsidRPr="00EA7AE7">
              <w:t>3</w:t>
            </w:r>
          </w:p>
        </w:tc>
        <w:tc>
          <w:tcPr>
            <w:tcW w:w="3827" w:type="dxa"/>
            <w:vAlign w:val="center"/>
          </w:tcPr>
          <w:p w:rsidR="003361A2" w:rsidRPr="003361A2" w:rsidRDefault="003361A2" w:rsidP="003361A2">
            <w:pPr>
              <w:ind w:firstLine="0"/>
              <w:jc w:val="left"/>
            </w:pPr>
            <w:r w:rsidRPr="003361A2">
              <w:t>Минимальные отступы от границ земельных участков</w:t>
            </w:r>
          </w:p>
        </w:tc>
        <w:tc>
          <w:tcPr>
            <w:tcW w:w="5493" w:type="dxa"/>
            <w:vAlign w:val="center"/>
          </w:tcPr>
          <w:p w:rsidR="003361A2" w:rsidRPr="003361A2" w:rsidRDefault="003361A2" w:rsidP="003361A2">
            <w:pPr>
              <w:ind w:firstLine="0"/>
              <w:jc w:val="left"/>
            </w:pPr>
            <w:r w:rsidRPr="003361A2">
              <w:t xml:space="preserve">Устанавливается документацией по планировке территории </w:t>
            </w:r>
          </w:p>
        </w:tc>
      </w:tr>
      <w:tr w:rsidR="003361A2" w:rsidRPr="00B529B2" w:rsidTr="003361A2">
        <w:trPr>
          <w:trHeight w:val="20"/>
        </w:trPr>
        <w:tc>
          <w:tcPr>
            <w:tcW w:w="534" w:type="dxa"/>
            <w:vAlign w:val="center"/>
          </w:tcPr>
          <w:p w:rsidR="003361A2" w:rsidRPr="00EA7AE7" w:rsidRDefault="003361A2" w:rsidP="00183815">
            <w:pPr>
              <w:ind w:firstLine="0"/>
              <w:jc w:val="center"/>
            </w:pPr>
            <w:r w:rsidRPr="00EA7AE7">
              <w:t>4</w:t>
            </w:r>
          </w:p>
        </w:tc>
        <w:tc>
          <w:tcPr>
            <w:tcW w:w="3827" w:type="dxa"/>
            <w:vAlign w:val="center"/>
          </w:tcPr>
          <w:p w:rsidR="003361A2" w:rsidRPr="003361A2" w:rsidRDefault="003361A2" w:rsidP="003361A2">
            <w:pPr>
              <w:ind w:firstLine="0"/>
              <w:jc w:val="left"/>
            </w:pPr>
            <w:r w:rsidRPr="003361A2">
              <w:t>Обеспеченность местами хранения транспорта</w:t>
            </w:r>
          </w:p>
        </w:tc>
        <w:tc>
          <w:tcPr>
            <w:tcW w:w="5493" w:type="dxa"/>
            <w:vAlign w:val="center"/>
          </w:tcPr>
          <w:p w:rsidR="003361A2" w:rsidRPr="003361A2" w:rsidRDefault="003361A2" w:rsidP="003361A2">
            <w:pPr>
              <w:ind w:firstLine="0"/>
              <w:jc w:val="left"/>
            </w:pPr>
            <w:r w:rsidRPr="003361A2">
              <w:t xml:space="preserve">В соответствии с СП 42.13330.2016 «СНиП 2.07.01-89* Градостроительство. Планировка и застройка городских и сельских поселений» </w:t>
            </w:r>
          </w:p>
        </w:tc>
      </w:tr>
      <w:tr w:rsidR="003361A2" w:rsidRPr="00B529B2" w:rsidTr="003361A2">
        <w:trPr>
          <w:trHeight w:val="20"/>
        </w:trPr>
        <w:tc>
          <w:tcPr>
            <w:tcW w:w="534" w:type="dxa"/>
            <w:vAlign w:val="center"/>
          </w:tcPr>
          <w:p w:rsidR="003361A2" w:rsidRPr="00EA7AE7" w:rsidRDefault="003361A2" w:rsidP="00183815">
            <w:pPr>
              <w:ind w:firstLine="0"/>
              <w:jc w:val="center"/>
            </w:pPr>
            <w:r w:rsidRPr="00EA7AE7">
              <w:t>5</w:t>
            </w:r>
          </w:p>
        </w:tc>
        <w:tc>
          <w:tcPr>
            <w:tcW w:w="3827" w:type="dxa"/>
            <w:vAlign w:val="center"/>
          </w:tcPr>
          <w:p w:rsidR="003361A2" w:rsidRPr="003361A2" w:rsidRDefault="003361A2" w:rsidP="003361A2">
            <w:pPr>
              <w:ind w:firstLine="0"/>
              <w:jc w:val="left"/>
            </w:pPr>
            <w:r w:rsidRPr="003361A2">
              <w:t>Площадь благоустройства</w:t>
            </w:r>
          </w:p>
        </w:tc>
        <w:tc>
          <w:tcPr>
            <w:tcW w:w="5493" w:type="dxa"/>
            <w:vAlign w:val="center"/>
          </w:tcPr>
          <w:p w:rsidR="003361A2" w:rsidRPr="003361A2" w:rsidRDefault="003361A2" w:rsidP="003361A2">
            <w:pPr>
              <w:ind w:firstLine="0"/>
              <w:jc w:val="left"/>
            </w:pPr>
            <w:r w:rsidRPr="003361A2">
              <w:t xml:space="preserve">В соответствии с СП 42.13330.2016 «СНиП 2.07.01-89* Градостроительство. Планировка и застройка городских и сельских поселений» </w:t>
            </w:r>
          </w:p>
        </w:tc>
      </w:tr>
      <w:tr w:rsidR="003361A2" w:rsidRPr="00B529B2" w:rsidTr="003361A2">
        <w:trPr>
          <w:trHeight w:val="20"/>
        </w:trPr>
        <w:tc>
          <w:tcPr>
            <w:tcW w:w="534" w:type="dxa"/>
            <w:vAlign w:val="center"/>
          </w:tcPr>
          <w:p w:rsidR="003361A2" w:rsidRPr="00EA7AE7" w:rsidRDefault="003361A2" w:rsidP="00183815">
            <w:pPr>
              <w:ind w:firstLine="0"/>
              <w:jc w:val="center"/>
            </w:pPr>
            <w:r w:rsidRPr="00EA7AE7">
              <w:t>6</w:t>
            </w:r>
          </w:p>
        </w:tc>
        <w:tc>
          <w:tcPr>
            <w:tcW w:w="3827" w:type="dxa"/>
            <w:vAlign w:val="center"/>
          </w:tcPr>
          <w:p w:rsidR="003361A2" w:rsidRPr="003361A2" w:rsidRDefault="003361A2" w:rsidP="003361A2">
            <w:pPr>
              <w:ind w:firstLine="0"/>
              <w:jc w:val="left"/>
            </w:pPr>
            <w:r w:rsidRPr="003361A2">
              <w:t>Плотность сети автомобильных дорог общего пользования</w:t>
            </w:r>
          </w:p>
        </w:tc>
        <w:tc>
          <w:tcPr>
            <w:tcW w:w="5493" w:type="dxa"/>
            <w:vAlign w:val="center"/>
          </w:tcPr>
          <w:p w:rsidR="003361A2" w:rsidRPr="003361A2" w:rsidRDefault="003361A2" w:rsidP="003361A2">
            <w:pPr>
              <w:ind w:firstLine="0"/>
              <w:jc w:val="left"/>
            </w:pPr>
            <w:r w:rsidRPr="003361A2">
              <w:t xml:space="preserve">В соответствии с СП 42.13330.2016 «СНиП 2.07.01-89* Градостроительство. Планировка и застройка городских и сельских поселений» </w:t>
            </w:r>
          </w:p>
        </w:tc>
      </w:tr>
      <w:tr w:rsidR="003361A2" w:rsidRPr="00B529B2" w:rsidTr="003361A2">
        <w:trPr>
          <w:trHeight w:val="20"/>
        </w:trPr>
        <w:tc>
          <w:tcPr>
            <w:tcW w:w="534" w:type="dxa"/>
            <w:vAlign w:val="center"/>
          </w:tcPr>
          <w:p w:rsidR="003361A2" w:rsidRPr="00EA7AE7" w:rsidRDefault="003361A2" w:rsidP="00183815">
            <w:pPr>
              <w:ind w:firstLine="0"/>
              <w:jc w:val="center"/>
            </w:pPr>
            <w:r w:rsidRPr="00EA7AE7">
              <w:t>7</w:t>
            </w:r>
          </w:p>
        </w:tc>
        <w:tc>
          <w:tcPr>
            <w:tcW w:w="3827" w:type="dxa"/>
            <w:vAlign w:val="center"/>
          </w:tcPr>
          <w:p w:rsidR="003361A2" w:rsidRPr="003361A2" w:rsidRDefault="003361A2" w:rsidP="003361A2">
            <w:pPr>
              <w:ind w:firstLine="0"/>
              <w:jc w:val="left"/>
            </w:pPr>
            <w:r w:rsidRPr="003361A2">
              <w:t>Предельные (минимальные и (или) максимальные) размеры земельных участков</w:t>
            </w:r>
          </w:p>
        </w:tc>
        <w:tc>
          <w:tcPr>
            <w:tcW w:w="5493" w:type="dxa"/>
            <w:vAlign w:val="center"/>
          </w:tcPr>
          <w:p w:rsidR="003361A2" w:rsidRPr="003361A2" w:rsidRDefault="003361A2" w:rsidP="003361A2">
            <w:pPr>
              <w:ind w:firstLine="0"/>
              <w:jc w:val="left"/>
            </w:pPr>
            <w:r w:rsidRPr="003361A2">
              <w:t xml:space="preserve">Устанавливается документацией по планировке территории </w:t>
            </w:r>
          </w:p>
        </w:tc>
      </w:tr>
      <w:tr w:rsidR="002C10B8" w:rsidRPr="00CB2D41" w:rsidTr="00183815">
        <w:tc>
          <w:tcPr>
            <w:tcW w:w="9854" w:type="dxa"/>
            <w:gridSpan w:val="3"/>
            <w:vAlign w:val="center"/>
          </w:tcPr>
          <w:p w:rsidR="002C10B8" w:rsidRPr="00CB2D41" w:rsidRDefault="002C10B8" w:rsidP="00183815">
            <w:pPr>
              <w:ind w:firstLine="0"/>
              <w:jc w:val="center"/>
            </w:pPr>
            <w:r>
              <w:rPr>
                <w:b/>
              </w:rPr>
              <w:t>Виды разрешенного использования</w:t>
            </w:r>
          </w:p>
        </w:tc>
      </w:tr>
      <w:tr w:rsidR="002C10B8" w:rsidRPr="00CB2D41" w:rsidTr="00183815">
        <w:tc>
          <w:tcPr>
            <w:tcW w:w="4361" w:type="dxa"/>
            <w:gridSpan w:val="2"/>
            <w:vAlign w:val="center"/>
          </w:tcPr>
          <w:p w:rsidR="002C10B8" w:rsidRPr="00CB2D41" w:rsidRDefault="002C10B8" w:rsidP="00183815">
            <w:pPr>
              <w:ind w:firstLine="0"/>
              <w:jc w:val="center"/>
            </w:pPr>
            <w:r>
              <w:rPr>
                <w:b/>
              </w:rPr>
              <w:t>Тип</w:t>
            </w:r>
          </w:p>
        </w:tc>
        <w:tc>
          <w:tcPr>
            <w:tcW w:w="5493" w:type="dxa"/>
            <w:vAlign w:val="center"/>
          </w:tcPr>
          <w:p w:rsidR="002C10B8" w:rsidRPr="00CB2D41" w:rsidRDefault="002C10B8" w:rsidP="00183815">
            <w:pPr>
              <w:ind w:firstLine="0"/>
              <w:jc w:val="center"/>
            </w:pPr>
            <w:r>
              <w:rPr>
                <w:b/>
              </w:rPr>
              <w:t>ВРИ</w:t>
            </w:r>
          </w:p>
        </w:tc>
      </w:tr>
      <w:tr w:rsidR="002C10B8" w:rsidRPr="00CB2D41" w:rsidTr="00183815">
        <w:tc>
          <w:tcPr>
            <w:tcW w:w="4361" w:type="dxa"/>
            <w:gridSpan w:val="2"/>
            <w:vAlign w:val="center"/>
          </w:tcPr>
          <w:p w:rsidR="002C10B8" w:rsidRPr="00CB2D41" w:rsidRDefault="002C10B8" w:rsidP="00183815">
            <w:pPr>
              <w:ind w:firstLine="0"/>
              <w:jc w:val="left"/>
            </w:pPr>
            <w:r>
              <w:t>Основные:</w:t>
            </w:r>
          </w:p>
        </w:tc>
        <w:tc>
          <w:tcPr>
            <w:tcW w:w="5493" w:type="dxa"/>
            <w:vAlign w:val="center"/>
          </w:tcPr>
          <w:p w:rsidR="003361A2" w:rsidRDefault="003361A2" w:rsidP="00183815">
            <w:pPr>
              <w:ind w:firstLine="0"/>
              <w:jc w:val="left"/>
            </w:pPr>
            <w:r>
              <w:t>3.3.Бытовое обслуживание</w:t>
            </w:r>
          </w:p>
          <w:p w:rsidR="003361A2" w:rsidRDefault="003361A2" w:rsidP="00183815">
            <w:pPr>
              <w:ind w:firstLine="0"/>
              <w:jc w:val="left"/>
            </w:pPr>
            <w:r>
              <w:t>4.1.Деловое управление</w:t>
            </w:r>
          </w:p>
          <w:p w:rsidR="003361A2" w:rsidRDefault="003361A2" w:rsidP="003361A2">
            <w:pPr>
              <w:ind w:firstLine="0"/>
              <w:jc w:val="left"/>
            </w:pPr>
            <w:r>
              <w:t>4.2.Объекты торговли (торговые центры, торгово-развлекательные центры (комплексы)</w:t>
            </w:r>
          </w:p>
          <w:p w:rsidR="003361A2" w:rsidRDefault="003361A2" w:rsidP="00183815">
            <w:pPr>
              <w:ind w:firstLine="0"/>
              <w:jc w:val="left"/>
            </w:pPr>
            <w:r>
              <w:t>4.3.Рынки</w:t>
            </w:r>
          </w:p>
          <w:p w:rsidR="003361A2" w:rsidRDefault="003361A2" w:rsidP="00183815">
            <w:pPr>
              <w:ind w:firstLine="0"/>
              <w:jc w:val="left"/>
            </w:pPr>
            <w:r>
              <w:t>4.4.Магазины</w:t>
            </w:r>
          </w:p>
          <w:p w:rsidR="003361A2" w:rsidRDefault="003361A2" w:rsidP="00183815">
            <w:pPr>
              <w:ind w:firstLine="0"/>
              <w:jc w:val="left"/>
            </w:pPr>
            <w:r>
              <w:t xml:space="preserve">4.5.Банковская и страховая деятельность </w:t>
            </w:r>
          </w:p>
          <w:p w:rsidR="003361A2" w:rsidRDefault="003361A2" w:rsidP="00183815">
            <w:pPr>
              <w:ind w:firstLine="0"/>
              <w:jc w:val="left"/>
            </w:pPr>
            <w:r>
              <w:t>4.6.Общественное питание</w:t>
            </w:r>
          </w:p>
          <w:p w:rsidR="003361A2" w:rsidRDefault="003361A2" w:rsidP="00183815">
            <w:pPr>
              <w:ind w:firstLine="0"/>
              <w:jc w:val="left"/>
            </w:pPr>
            <w:r>
              <w:t>4.10.Выставочно-ярмарочная деятельность</w:t>
            </w:r>
          </w:p>
          <w:p w:rsidR="003361A2" w:rsidRDefault="003361A2" w:rsidP="003361A2">
            <w:pPr>
              <w:ind w:firstLine="0"/>
              <w:jc w:val="left"/>
            </w:pPr>
            <w:r>
              <w:t>12.Земельные участки (территории) общего пользования</w:t>
            </w:r>
          </w:p>
          <w:p w:rsidR="003361A2" w:rsidRDefault="003361A2" w:rsidP="003361A2">
            <w:pPr>
              <w:ind w:firstLine="0"/>
              <w:jc w:val="left"/>
            </w:pPr>
            <w:r>
              <w:t>6.9.Склады</w:t>
            </w:r>
          </w:p>
          <w:p w:rsidR="003361A2" w:rsidRDefault="003361A2" w:rsidP="003361A2">
            <w:pPr>
              <w:ind w:firstLine="0"/>
              <w:jc w:val="left"/>
            </w:pPr>
            <w:r>
              <w:t>6.0.Производственная деятельность</w:t>
            </w:r>
          </w:p>
          <w:p w:rsidR="003361A2" w:rsidRDefault="003361A2" w:rsidP="003361A2">
            <w:pPr>
              <w:ind w:firstLine="0"/>
              <w:jc w:val="left"/>
            </w:pPr>
            <w:r>
              <w:t>4.9.Обслуживание автотранспорта</w:t>
            </w:r>
          </w:p>
          <w:p w:rsidR="002C10B8" w:rsidRPr="00CB2D41" w:rsidRDefault="003361A2" w:rsidP="003361A2">
            <w:pPr>
              <w:ind w:firstLine="0"/>
              <w:jc w:val="left"/>
            </w:pPr>
            <w:r>
              <w:t>3.1.Коммунальное обслуживание</w:t>
            </w:r>
          </w:p>
        </w:tc>
      </w:tr>
      <w:tr w:rsidR="002C10B8" w:rsidRPr="00CB2D41" w:rsidTr="00183815">
        <w:tc>
          <w:tcPr>
            <w:tcW w:w="4361" w:type="dxa"/>
            <w:gridSpan w:val="2"/>
            <w:vAlign w:val="center"/>
          </w:tcPr>
          <w:p w:rsidR="002C10B8" w:rsidRPr="00CB2D41" w:rsidRDefault="002C10B8" w:rsidP="00183815">
            <w:pPr>
              <w:ind w:firstLine="0"/>
              <w:jc w:val="left"/>
            </w:pPr>
            <w:r>
              <w:t>Условно разрешенные:</w:t>
            </w:r>
          </w:p>
        </w:tc>
        <w:tc>
          <w:tcPr>
            <w:tcW w:w="5493" w:type="dxa"/>
            <w:vAlign w:val="center"/>
          </w:tcPr>
          <w:p w:rsidR="002C10B8" w:rsidRPr="00CB2D41" w:rsidRDefault="003361A2" w:rsidP="00183815">
            <w:pPr>
              <w:ind w:firstLine="0"/>
              <w:jc w:val="left"/>
            </w:pPr>
            <w:r>
              <w:t>4.8.Развлечения</w:t>
            </w:r>
          </w:p>
        </w:tc>
      </w:tr>
      <w:tr w:rsidR="002C10B8" w:rsidRPr="00CB2D41" w:rsidTr="00183815">
        <w:tc>
          <w:tcPr>
            <w:tcW w:w="4361" w:type="dxa"/>
            <w:gridSpan w:val="2"/>
            <w:vAlign w:val="center"/>
          </w:tcPr>
          <w:p w:rsidR="002C10B8" w:rsidRPr="00CB2D41" w:rsidRDefault="002C10B8" w:rsidP="00183815">
            <w:pPr>
              <w:ind w:firstLine="0"/>
              <w:jc w:val="left"/>
            </w:pPr>
            <w:r>
              <w:t>Вспомогательные:</w:t>
            </w:r>
          </w:p>
        </w:tc>
        <w:tc>
          <w:tcPr>
            <w:tcW w:w="5493" w:type="dxa"/>
            <w:vAlign w:val="center"/>
          </w:tcPr>
          <w:p w:rsidR="002C10B8" w:rsidRPr="00CB2D41" w:rsidRDefault="002C10B8" w:rsidP="003361A2">
            <w:pPr>
              <w:ind w:firstLine="0"/>
              <w:jc w:val="left"/>
            </w:pPr>
            <w:r>
              <w:t>4.5.Банковская и страховая деятельность</w:t>
            </w:r>
          </w:p>
        </w:tc>
      </w:tr>
    </w:tbl>
    <w:p w:rsidR="00435D61" w:rsidRDefault="00435D61" w:rsidP="00AA6506">
      <w:pPr>
        <w:autoSpaceDE w:val="0"/>
        <w:autoSpaceDN w:val="0"/>
        <w:adjustRightInd w:val="0"/>
        <w:ind w:firstLine="0"/>
        <w:rPr>
          <w:rFonts w:eastAsia="Calibri"/>
          <w:lang w:eastAsia="en-US"/>
        </w:rPr>
      </w:pPr>
    </w:p>
    <w:sectPr w:rsidR="00435D61" w:rsidSect="00CA52B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13" w:rsidRDefault="00D25A13">
      <w:r>
        <w:separator/>
      </w:r>
    </w:p>
  </w:endnote>
  <w:endnote w:type="continuationSeparator" w:id="0">
    <w:p w:rsidR="00D25A13" w:rsidRDefault="00D2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StarSymbol">
    <w:altName w:val="Arial Unicode MS"/>
    <w:charset w:val="CC"/>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cademyACT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burg">
    <w:charset w:val="00"/>
    <w:family w:val="swiss"/>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FC6" w:rsidRDefault="00582FC6" w:rsidP="00FF4622">
    <w:pPr>
      <w:pStyle w:val="af5"/>
      <w:framePr w:wrap="around" w:vAnchor="text" w:hAnchor="margin" w:xAlign="right" w:y="1"/>
      <w:rPr>
        <w:rStyle w:val="affff4"/>
      </w:rPr>
    </w:pPr>
    <w:r>
      <w:rPr>
        <w:rStyle w:val="affff4"/>
      </w:rPr>
      <w:fldChar w:fldCharType="begin"/>
    </w:r>
    <w:r>
      <w:rPr>
        <w:rStyle w:val="affff4"/>
      </w:rPr>
      <w:instrText xml:space="preserve">PAGE  </w:instrText>
    </w:r>
    <w:r>
      <w:rPr>
        <w:rStyle w:val="affff4"/>
      </w:rPr>
      <w:fldChar w:fldCharType="end"/>
    </w:r>
  </w:p>
  <w:p w:rsidR="00582FC6" w:rsidRDefault="00582FC6" w:rsidP="00FF4622">
    <w:pPr>
      <w:pStyle w:val="af5"/>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5F" w:rsidRPr="00A27729" w:rsidRDefault="00DF095F" w:rsidP="008B0DF0">
    <w:pPr>
      <w:pStyle w:val="af5"/>
      <w:framePr w:wrap="around" w:vAnchor="text" w:hAnchor="page" w:x="7831" w:y="1"/>
      <w:rPr>
        <w:rStyle w:val="affff4"/>
        <w:sz w:val="22"/>
        <w:szCs w:val="22"/>
      </w:rPr>
    </w:pPr>
    <w:r w:rsidRPr="00A27729">
      <w:rPr>
        <w:rStyle w:val="affff4"/>
        <w:sz w:val="22"/>
        <w:szCs w:val="22"/>
      </w:rPr>
      <w:fldChar w:fldCharType="begin"/>
    </w:r>
    <w:r w:rsidRPr="00A27729">
      <w:rPr>
        <w:rStyle w:val="affff4"/>
        <w:sz w:val="22"/>
        <w:szCs w:val="22"/>
      </w:rPr>
      <w:instrText xml:space="preserve">PAGE  </w:instrText>
    </w:r>
    <w:r w:rsidRPr="00A27729">
      <w:rPr>
        <w:rStyle w:val="affff4"/>
        <w:sz w:val="22"/>
        <w:szCs w:val="22"/>
      </w:rPr>
      <w:fldChar w:fldCharType="separate"/>
    </w:r>
    <w:r w:rsidR="007242C6">
      <w:rPr>
        <w:rStyle w:val="affff4"/>
        <w:noProof/>
        <w:sz w:val="22"/>
        <w:szCs w:val="22"/>
      </w:rPr>
      <w:t>81</w:t>
    </w:r>
    <w:r w:rsidRPr="00A27729">
      <w:rPr>
        <w:rStyle w:val="affff4"/>
        <w:sz w:val="22"/>
        <w:szCs w:val="22"/>
      </w:rPr>
      <w:fldChar w:fldCharType="end"/>
    </w:r>
  </w:p>
  <w:p w:rsidR="00DF095F" w:rsidRDefault="00DF095F" w:rsidP="00AA7584">
    <w:pPr>
      <w:pStyle w:val="af5"/>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5F" w:rsidRDefault="00DF095F" w:rsidP="00AA7584">
    <w:pPr>
      <w:pStyle w:val="af5"/>
      <w:framePr w:wrap="around" w:vAnchor="text" w:hAnchor="margin" w:xAlign="right" w:y="1"/>
      <w:rPr>
        <w:rStyle w:val="affff4"/>
      </w:rPr>
    </w:pPr>
    <w:r>
      <w:rPr>
        <w:rStyle w:val="affff4"/>
      </w:rPr>
      <w:fldChar w:fldCharType="begin"/>
    </w:r>
    <w:r>
      <w:rPr>
        <w:rStyle w:val="affff4"/>
      </w:rPr>
      <w:instrText xml:space="preserve">PAGE  </w:instrText>
    </w:r>
    <w:r>
      <w:rPr>
        <w:rStyle w:val="affff4"/>
      </w:rPr>
      <w:fldChar w:fldCharType="separate"/>
    </w:r>
    <w:r>
      <w:rPr>
        <w:rStyle w:val="affff4"/>
        <w:noProof/>
      </w:rPr>
      <w:t>122</w:t>
    </w:r>
    <w:r>
      <w:rPr>
        <w:rStyle w:val="affff4"/>
      </w:rPr>
      <w:fldChar w:fldCharType="end"/>
    </w:r>
  </w:p>
  <w:p w:rsidR="00DF095F" w:rsidRDefault="00DF095F" w:rsidP="00AA7584">
    <w:pPr>
      <w:pStyle w:val="af5"/>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5F" w:rsidRDefault="00DF095F" w:rsidP="007351CB">
    <w:pPr>
      <w:pStyle w:val="af5"/>
      <w:framePr w:wrap="around" w:vAnchor="text" w:hAnchor="page" w:x="8079" w:y="2"/>
      <w:rPr>
        <w:rStyle w:val="affff4"/>
      </w:rPr>
    </w:pPr>
    <w:r>
      <w:rPr>
        <w:rStyle w:val="affff4"/>
      </w:rPr>
      <w:fldChar w:fldCharType="begin"/>
    </w:r>
    <w:r>
      <w:rPr>
        <w:rStyle w:val="affff4"/>
      </w:rPr>
      <w:instrText xml:space="preserve">PAGE  </w:instrText>
    </w:r>
    <w:r>
      <w:rPr>
        <w:rStyle w:val="affff4"/>
      </w:rPr>
      <w:fldChar w:fldCharType="separate"/>
    </w:r>
    <w:r w:rsidR="007242C6">
      <w:rPr>
        <w:rStyle w:val="affff4"/>
        <w:noProof/>
      </w:rPr>
      <w:t>83</w:t>
    </w:r>
    <w:r>
      <w:rPr>
        <w:rStyle w:val="affff4"/>
      </w:rPr>
      <w:fldChar w:fldCharType="end"/>
    </w:r>
  </w:p>
  <w:p w:rsidR="00DF095F" w:rsidRDefault="00DF095F" w:rsidP="00AA7584">
    <w:pPr>
      <w:pStyle w:val="af5"/>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5F" w:rsidRPr="002D25AD" w:rsidRDefault="00DF095F">
    <w:pPr>
      <w:pStyle w:val="af5"/>
      <w:rPr>
        <w:sz w:val="20"/>
        <w:szCs w:val="20"/>
      </w:rPr>
    </w:pPr>
    <w:r w:rsidRPr="002D25AD">
      <w:rPr>
        <w:sz w:val="20"/>
        <w:szCs w:val="20"/>
      </w:rPr>
      <w:fldChar w:fldCharType="begin"/>
    </w:r>
    <w:r w:rsidRPr="002D25AD">
      <w:rPr>
        <w:sz w:val="20"/>
        <w:szCs w:val="20"/>
      </w:rPr>
      <w:instrText>PAGE   \* MERGEFORMAT</w:instrText>
    </w:r>
    <w:r w:rsidRPr="002D25AD">
      <w:rPr>
        <w:sz w:val="20"/>
        <w:szCs w:val="20"/>
      </w:rPr>
      <w:fldChar w:fldCharType="separate"/>
    </w:r>
    <w:r>
      <w:rPr>
        <w:noProof/>
        <w:sz w:val="20"/>
        <w:szCs w:val="20"/>
      </w:rPr>
      <w:t>86</w:t>
    </w:r>
    <w:r w:rsidRPr="002D25AD">
      <w:rPr>
        <w:sz w:val="20"/>
        <w:szCs w:val="20"/>
      </w:rPr>
      <w:fldChar w:fldCharType="end"/>
    </w:r>
  </w:p>
  <w:p w:rsidR="00DF095F" w:rsidRDefault="00DF095F" w:rsidP="00A45ED8">
    <w:pPr>
      <w:pStyle w:val="af5"/>
      <w:ind w:right="360"/>
    </w:pPr>
  </w:p>
  <w:p w:rsidR="00DF095F" w:rsidRDefault="00DF095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5F" w:rsidRPr="00D20493" w:rsidRDefault="00DF095F" w:rsidP="00D20493">
    <w:pPr>
      <w:pStyle w:val="af5"/>
      <w:jc w:val="center"/>
      <w:rPr>
        <w:sz w:val="20"/>
        <w:szCs w:val="20"/>
      </w:rPr>
    </w:pPr>
    <w:r w:rsidRPr="00D20493">
      <w:rPr>
        <w:sz w:val="20"/>
        <w:szCs w:val="20"/>
      </w:rPr>
      <w:fldChar w:fldCharType="begin"/>
    </w:r>
    <w:r w:rsidRPr="00D20493">
      <w:rPr>
        <w:sz w:val="20"/>
        <w:szCs w:val="20"/>
      </w:rPr>
      <w:instrText>PAGE   \* MERGEFORMAT</w:instrText>
    </w:r>
    <w:r w:rsidRPr="00D20493">
      <w:rPr>
        <w:sz w:val="20"/>
        <w:szCs w:val="20"/>
      </w:rPr>
      <w:fldChar w:fldCharType="separate"/>
    </w:r>
    <w:r w:rsidR="007242C6">
      <w:rPr>
        <w:noProof/>
        <w:sz w:val="20"/>
        <w:szCs w:val="20"/>
      </w:rPr>
      <w:t>130</w:t>
    </w:r>
    <w:r w:rsidRPr="00D20493">
      <w:rPr>
        <w:sz w:val="20"/>
        <w:szCs w:val="20"/>
      </w:rPr>
      <w:fldChar w:fldCharType="end"/>
    </w:r>
  </w:p>
  <w:p w:rsidR="00DF095F" w:rsidRDefault="00DF09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FC6" w:rsidRDefault="00582FC6" w:rsidP="00FF4622">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628628"/>
      <w:docPartObj>
        <w:docPartGallery w:val="Page Numbers (Bottom of Page)"/>
        <w:docPartUnique/>
      </w:docPartObj>
    </w:sdtPr>
    <w:sdtEndPr/>
    <w:sdtContent>
      <w:p w:rsidR="00582FC6" w:rsidRDefault="00582FC6">
        <w:pPr>
          <w:pStyle w:val="af5"/>
          <w:jc w:val="center"/>
        </w:pPr>
        <w:r>
          <w:fldChar w:fldCharType="begin"/>
        </w:r>
        <w:r>
          <w:instrText>PAGE   \* MERGEFORMAT</w:instrText>
        </w:r>
        <w:r>
          <w:fldChar w:fldCharType="separate"/>
        </w:r>
        <w:r w:rsidR="007242C6">
          <w:rPr>
            <w:noProof/>
          </w:rPr>
          <w:t>2</w:t>
        </w:r>
        <w:r>
          <w:fldChar w:fldCharType="end"/>
        </w:r>
      </w:p>
    </w:sdtContent>
  </w:sdt>
  <w:p w:rsidR="00582FC6" w:rsidRDefault="00582FC6">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5681"/>
      <w:docPartObj>
        <w:docPartGallery w:val="Page Numbers (Bottom of Page)"/>
        <w:docPartUnique/>
      </w:docPartObj>
    </w:sdtPr>
    <w:sdtEndPr/>
    <w:sdtContent>
      <w:p w:rsidR="00DF095F" w:rsidRDefault="00DF095F">
        <w:pPr>
          <w:pStyle w:val="af5"/>
          <w:jc w:val="center"/>
        </w:pPr>
        <w:r>
          <w:fldChar w:fldCharType="begin"/>
        </w:r>
        <w:r>
          <w:instrText xml:space="preserve"> PAGE   \* MERGEFORMAT </w:instrText>
        </w:r>
        <w:r>
          <w:fldChar w:fldCharType="separate"/>
        </w:r>
        <w:r w:rsidR="007242C6">
          <w:rPr>
            <w:noProof/>
          </w:rPr>
          <w:t>3</w:t>
        </w:r>
        <w:r>
          <w:rPr>
            <w:noProof/>
          </w:rPr>
          <w:fldChar w:fldCharType="end"/>
        </w:r>
      </w:p>
    </w:sdtContent>
  </w:sdt>
  <w:p w:rsidR="00DF095F" w:rsidRPr="00290D59" w:rsidRDefault="00DF095F" w:rsidP="00290D59">
    <w:pPr>
      <w:pStyle w:val="af5"/>
      <w:jc w:val="center"/>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5F" w:rsidRDefault="00DF095F" w:rsidP="00A45ED8">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5F" w:rsidRPr="00D20493" w:rsidRDefault="00DF095F" w:rsidP="00D20493">
    <w:pPr>
      <w:pStyle w:val="af5"/>
      <w:jc w:val="center"/>
      <w:rPr>
        <w:sz w:val="20"/>
        <w:szCs w:val="20"/>
      </w:rPr>
    </w:pPr>
    <w:r w:rsidRPr="00D20493">
      <w:rPr>
        <w:sz w:val="20"/>
        <w:szCs w:val="20"/>
      </w:rPr>
      <w:fldChar w:fldCharType="begin"/>
    </w:r>
    <w:r w:rsidRPr="00D20493">
      <w:rPr>
        <w:sz w:val="20"/>
        <w:szCs w:val="20"/>
      </w:rPr>
      <w:instrText>PAGE   \* MERGEFORMAT</w:instrText>
    </w:r>
    <w:r w:rsidRPr="00D20493">
      <w:rPr>
        <w:sz w:val="20"/>
        <w:szCs w:val="20"/>
      </w:rPr>
      <w:fldChar w:fldCharType="separate"/>
    </w:r>
    <w:r w:rsidR="007242C6">
      <w:rPr>
        <w:noProof/>
        <w:sz w:val="20"/>
        <w:szCs w:val="20"/>
      </w:rPr>
      <w:t>4</w:t>
    </w:r>
    <w:r w:rsidRPr="00D20493">
      <w:rPr>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5F" w:rsidRPr="002D25AD" w:rsidRDefault="00DF095F" w:rsidP="00EC0701">
    <w:pPr>
      <w:pStyle w:val="af5"/>
    </w:pPr>
    <w:r>
      <w:fldChar w:fldCharType="begin"/>
    </w:r>
    <w:r>
      <w:instrText>PAGE   \* MERGEFORMAT</w:instrText>
    </w:r>
    <w:r>
      <w:fldChar w:fldCharType="separate"/>
    </w:r>
    <w:r>
      <w:rPr>
        <w:noProof/>
      </w:rPr>
      <w:t>86</w:t>
    </w:r>
    <w:r>
      <w:rPr>
        <w:noProof/>
      </w:rPr>
      <w:fldChar w:fldCharType="end"/>
    </w:r>
  </w:p>
  <w:p w:rsidR="00DF095F" w:rsidRDefault="00DF095F" w:rsidP="00EC0701">
    <w:pPr>
      <w:pStyle w:val="af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5F" w:rsidRPr="00D20493" w:rsidRDefault="00DF095F" w:rsidP="008B0DF0">
    <w:pPr>
      <w:pStyle w:val="af5"/>
      <w:jc w:val="center"/>
    </w:pPr>
    <w:r>
      <w:fldChar w:fldCharType="begin"/>
    </w:r>
    <w:r>
      <w:instrText>PAGE   \* MERGEFORMAT</w:instrText>
    </w:r>
    <w:r>
      <w:fldChar w:fldCharType="separate"/>
    </w:r>
    <w:r w:rsidR="007242C6">
      <w:rPr>
        <w:noProof/>
      </w:rPr>
      <w:t>41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5F" w:rsidRDefault="00DF095F" w:rsidP="00AA7584">
    <w:pPr>
      <w:pStyle w:val="af5"/>
      <w:framePr w:wrap="around" w:vAnchor="text" w:hAnchor="margin" w:xAlign="right" w:y="1"/>
      <w:rPr>
        <w:rStyle w:val="affff4"/>
      </w:rPr>
    </w:pPr>
    <w:r>
      <w:rPr>
        <w:rStyle w:val="affff4"/>
      </w:rPr>
      <w:fldChar w:fldCharType="begin"/>
    </w:r>
    <w:r>
      <w:rPr>
        <w:rStyle w:val="affff4"/>
      </w:rPr>
      <w:instrText xml:space="preserve">PAGE  </w:instrText>
    </w:r>
    <w:r>
      <w:rPr>
        <w:rStyle w:val="affff4"/>
      </w:rPr>
      <w:fldChar w:fldCharType="separate"/>
    </w:r>
    <w:r>
      <w:rPr>
        <w:rStyle w:val="affff4"/>
        <w:noProof/>
      </w:rPr>
      <w:t>122</w:t>
    </w:r>
    <w:r>
      <w:rPr>
        <w:rStyle w:val="affff4"/>
      </w:rPr>
      <w:fldChar w:fldCharType="end"/>
    </w:r>
  </w:p>
  <w:p w:rsidR="00DF095F" w:rsidRDefault="00DF095F" w:rsidP="00AA7584">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13" w:rsidRDefault="00D25A13">
      <w:r>
        <w:separator/>
      </w:r>
    </w:p>
  </w:footnote>
  <w:footnote w:type="continuationSeparator" w:id="0">
    <w:p w:rsidR="00D25A13" w:rsidRDefault="00D25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FC6" w:rsidRDefault="00582FC6">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none"/>
      <w:suff w:val="nothing"/>
      <w:lvlText w:val=""/>
      <w:lvlJc w:val="left"/>
      <w:pPr>
        <w:tabs>
          <w:tab w:val="num" w:pos="0"/>
        </w:tabs>
        <w:ind w:left="0" w:firstLine="0"/>
      </w:pPr>
      <w:rPr>
        <w:rFonts w:ascii="Tahoma" w:eastAsia="Arial CYR" w:hAnsi="Tahoma" w:cs="StarSymbol"/>
        <w:b w:val="0"/>
        <w:bCs/>
        <w:i w:val="0"/>
        <w:iCs w:val="0"/>
        <w:spacing w:val="0"/>
        <w:kern w:val="1"/>
        <w:position w:val="0"/>
        <w:sz w:val="18"/>
        <w:szCs w:val="18"/>
        <w:shd w:val="clear" w:color="auto" w:fill="auto"/>
        <w:vertAlign w:val="baseline"/>
        <w:lang w:val="ru-RU" w:eastAsia="ar-SA" w:bidi="ar-SA"/>
      </w:rPr>
    </w:lvl>
    <w:lvl w:ilvl="1">
      <w:start w:val="1"/>
      <w:numFmt w:val="none"/>
      <w:suff w:val="nothing"/>
      <w:lvlText w:val=""/>
      <w:lvlJc w:val="left"/>
      <w:pPr>
        <w:tabs>
          <w:tab w:val="num" w:pos="0"/>
        </w:tabs>
        <w:ind w:left="0" w:firstLine="0"/>
      </w:pPr>
      <w:rPr>
        <w:rFonts w:ascii="Wingdings 2" w:hAnsi="Wingdings 2" w:cs="StarSymbol"/>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StarSymbol"/>
        <w:sz w:val="18"/>
        <w:szCs w:val="18"/>
      </w:rPr>
    </w:lvl>
    <w:lvl w:ilvl="4">
      <w:start w:val="1"/>
      <w:numFmt w:val="none"/>
      <w:suff w:val="nothing"/>
      <w:lvlText w:val=""/>
      <w:lvlJc w:val="left"/>
      <w:pPr>
        <w:tabs>
          <w:tab w:val="num" w:pos="0"/>
        </w:tabs>
        <w:ind w:left="0" w:firstLine="0"/>
      </w:pPr>
      <w:rPr>
        <w:rFonts w:ascii="Wingdings 2" w:hAnsi="Wingdings 2"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9708AD6"/>
    <w:name w:val="WW8Num15"/>
    <w:lvl w:ilvl="0">
      <w:start w:val="1"/>
      <w:numFmt w:val="bullet"/>
      <w:lvlText w:val=""/>
      <w:lvlJc w:val="left"/>
      <w:pPr>
        <w:tabs>
          <w:tab w:val="num" w:pos="-331"/>
        </w:tabs>
        <w:ind w:left="928" w:hanging="360"/>
      </w:pPr>
      <w:rPr>
        <w:rFonts w:ascii="Symbol" w:hAnsi="Symbol" w:cs="Symbol" w:hint="default"/>
        <w:b w:val="0"/>
      </w:rPr>
    </w:lvl>
  </w:abstractNum>
  <w:abstractNum w:abstractNumId="2">
    <w:nsid w:val="0000000C"/>
    <w:multiLevelType w:val="singleLevel"/>
    <w:tmpl w:val="0000000C"/>
    <w:name w:val="WW8Num38"/>
    <w:lvl w:ilvl="0">
      <w:start w:val="1"/>
      <w:numFmt w:val="decimal"/>
      <w:lvlText w:val="%1)"/>
      <w:lvlJc w:val="left"/>
      <w:pPr>
        <w:tabs>
          <w:tab w:val="num" w:pos="0"/>
        </w:tabs>
        <w:ind w:left="600" w:hanging="360"/>
      </w:pPr>
      <w:rPr>
        <w:rFonts w:cs="Times New Roman"/>
        <w:highlight w:val="yellow"/>
      </w:rPr>
    </w:lvl>
  </w:abstractNum>
  <w:abstractNum w:abstractNumId="3">
    <w:nsid w:val="00000060"/>
    <w:multiLevelType w:val="singleLevel"/>
    <w:tmpl w:val="00000060"/>
    <w:name w:val="WW8Num96"/>
    <w:lvl w:ilvl="0">
      <w:start w:val="1"/>
      <w:numFmt w:val="bullet"/>
      <w:lvlText w:val="-"/>
      <w:lvlJc w:val="left"/>
      <w:pPr>
        <w:tabs>
          <w:tab w:val="num" w:pos="928"/>
        </w:tabs>
        <w:ind w:left="928" w:hanging="360"/>
      </w:pPr>
      <w:rPr>
        <w:rFonts w:ascii="StarSymbol" w:hAnsi="StarSymbol"/>
      </w:rPr>
    </w:lvl>
  </w:abstractNum>
  <w:abstractNum w:abstractNumId="4">
    <w:nsid w:val="01472F7F"/>
    <w:multiLevelType w:val="multilevel"/>
    <w:tmpl w:val="0419001D"/>
    <w:styleLink w:val="2"/>
    <w:lvl w:ilvl="0">
      <w:start w:val="1"/>
      <w:numFmt w:val="bullet"/>
      <w:pStyle w:val="20"/>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6">
    <w:nsid w:val="04F2600B"/>
    <w:multiLevelType w:val="hybridMultilevel"/>
    <w:tmpl w:val="70E47068"/>
    <w:lvl w:ilvl="0" w:tplc="CFFEDF8E">
      <w:start w:val="1"/>
      <w:numFmt w:val="bullet"/>
      <w:pStyle w:val="1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6C1F04"/>
    <w:multiLevelType w:val="hybridMultilevel"/>
    <w:tmpl w:val="C220C5FE"/>
    <w:lvl w:ilvl="0" w:tplc="33883004">
      <w:start w:val="1"/>
      <w:numFmt w:val="decimal"/>
      <w:pStyle w:val="4-123"/>
      <w:lvlText w:val="%1."/>
      <w:lvlJc w:val="left"/>
      <w:pPr>
        <w:ind w:left="277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90412B6"/>
    <w:multiLevelType w:val="hybridMultilevel"/>
    <w:tmpl w:val="1A5EC63C"/>
    <w:lvl w:ilvl="0" w:tplc="98DE19E2">
      <w:start w:val="1"/>
      <w:numFmt w:val="bullet"/>
      <w:pStyle w:val="1"/>
      <w:lvlText w:val="–"/>
      <w:lvlJc w:val="left"/>
      <w:pPr>
        <w:tabs>
          <w:tab w:val="num" w:pos="1134"/>
        </w:tabs>
        <w:ind w:left="1134" w:hanging="425"/>
      </w:pPr>
      <w:rPr>
        <w:rFonts w:ascii="Arial" w:hAnsi="Aria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0B8773AD"/>
    <w:multiLevelType w:val="hybridMultilevel"/>
    <w:tmpl w:val="1062C668"/>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0">
    <w:nsid w:val="0E26737A"/>
    <w:multiLevelType w:val="hybridMultilevel"/>
    <w:tmpl w:val="0258552C"/>
    <w:lvl w:ilvl="0" w:tplc="F30226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FCE7D58"/>
    <w:multiLevelType w:val="hybridMultilevel"/>
    <w:tmpl w:val="2DB0040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1DC4D58"/>
    <w:multiLevelType w:val="multilevel"/>
    <w:tmpl w:val="4DE6BF8E"/>
    <w:styleLink w:val="4"/>
    <w:lvl w:ilvl="0">
      <w:start w:val="1"/>
      <w:numFmt w:val="bullet"/>
      <w:pStyle w:val="a"/>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3">
    <w:nsid w:val="14D012B8"/>
    <w:multiLevelType w:val="multilevel"/>
    <w:tmpl w:val="9CCCCC94"/>
    <w:lvl w:ilvl="0">
      <w:start w:val="3"/>
      <w:numFmt w:val="decimal"/>
      <w:lvlText w:val="%1."/>
      <w:lvlJc w:val="left"/>
      <w:pPr>
        <w:tabs>
          <w:tab w:val="num" w:pos="2029"/>
        </w:tabs>
        <w:ind w:left="2029" w:hanging="132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16F86DCD"/>
    <w:multiLevelType w:val="hybridMultilevel"/>
    <w:tmpl w:val="ECFC239A"/>
    <w:lvl w:ilvl="0" w:tplc="AFD64560">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7EE44F3"/>
    <w:multiLevelType w:val="multilevel"/>
    <w:tmpl w:val="DDAA7ED2"/>
    <w:lvl w:ilvl="0">
      <w:start w:val="1"/>
      <w:numFmt w:val="decimal"/>
      <w:lvlText w:val="%1."/>
      <w:lvlJc w:val="left"/>
      <w:pPr>
        <w:ind w:left="375" w:hanging="375"/>
      </w:pPr>
      <w:rPr>
        <w:rFonts w:ascii="Arial" w:hAnsi="Arial" w:cs="Arial" w:hint="default"/>
        <w:color w:val="000000"/>
        <w:sz w:val="23"/>
      </w:rPr>
    </w:lvl>
    <w:lvl w:ilvl="1">
      <w:start w:val="1"/>
      <w:numFmt w:val="decimal"/>
      <w:lvlText w:val="%1.%2)"/>
      <w:lvlJc w:val="left"/>
      <w:pPr>
        <w:ind w:left="720" w:hanging="720"/>
      </w:pPr>
      <w:rPr>
        <w:rFonts w:ascii="Arial" w:hAnsi="Arial" w:cs="Arial" w:hint="default"/>
        <w:color w:val="000000"/>
        <w:sz w:val="23"/>
      </w:rPr>
    </w:lvl>
    <w:lvl w:ilvl="2">
      <w:start w:val="1"/>
      <w:numFmt w:val="decimal"/>
      <w:lvlText w:val="%1.%2)%3."/>
      <w:lvlJc w:val="left"/>
      <w:pPr>
        <w:ind w:left="720" w:hanging="720"/>
      </w:pPr>
      <w:rPr>
        <w:rFonts w:ascii="Arial" w:hAnsi="Arial" w:cs="Arial" w:hint="default"/>
        <w:color w:val="000000"/>
        <w:sz w:val="23"/>
      </w:rPr>
    </w:lvl>
    <w:lvl w:ilvl="3">
      <w:start w:val="1"/>
      <w:numFmt w:val="decimal"/>
      <w:lvlText w:val="%1.%2)%3.%4."/>
      <w:lvlJc w:val="left"/>
      <w:pPr>
        <w:ind w:left="1080" w:hanging="1080"/>
      </w:pPr>
      <w:rPr>
        <w:rFonts w:ascii="Arial" w:hAnsi="Arial" w:cs="Arial" w:hint="default"/>
        <w:color w:val="000000"/>
        <w:sz w:val="23"/>
      </w:rPr>
    </w:lvl>
    <w:lvl w:ilvl="4">
      <w:start w:val="1"/>
      <w:numFmt w:val="decimal"/>
      <w:lvlText w:val="%1.%2)%3.%4.%5."/>
      <w:lvlJc w:val="left"/>
      <w:pPr>
        <w:ind w:left="1080" w:hanging="1080"/>
      </w:pPr>
      <w:rPr>
        <w:rFonts w:ascii="Arial" w:hAnsi="Arial" w:cs="Arial" w:hint="default"/>
        <w:color w:val="000000"/>
        <w:sz w:val="23"/>
      </w:rPr>
    </w:lvl>
    <w:lvl w:ilvl="5">
      <w:start w:val="1"/>
      <w:numFmt w:val="decimal"/>
      <w:lvlText w:val="%1.%2)%3.%4.%5.%6."/>
      <w:lvlJc w:val="left"/>
      <w:pPr>
        <w:ind w:left="1440" w:hanging="1440"/>
      </w:pPr>
      <w:rPr>
        <w:rFonts w:ascii="Arial" w:hAnsi="Arial" w:cs="Arial" w:hint="default"/>
        <w:color w:val="000000"/>
        <w:sz w:val="23"/>
      </w:rPr>
    </w:lvl>
    <w:lvl w:ilvl="6">
      <w:start w:val="1"/>
      <w:numFmt w:val="decimal"/>
      <w:lvlText w:val="%1.%2)%3.%4.%5.%6.%7."/>
      <w:lvlJc w:val="left"/>
      <w:pPr>
        <w:ind w:left="1440" w:hanging="1440"/>
      </w:pPr>
      <w:rPr>
        <w:rFonts w:ascii="Arial" w:hAnsi="Arial" w:cs="Arial" w:hint="default"/>
        <w:color w:val="000000"/>
        <w:sz w:val="23"/>
      </w:rPr>
    </w:lvl>
    <w:lvl w:ilvl="7">
      <w:start w:val="1"/>
      <w:numFmt w:val="decimal"/>
      <w:lvlText w:val="%1.%2)%3.%4.%5.%6.%7.%8."/>
      <w:lvlJc w:val="left"/>
      <w:pPr>
        <w:ind w:left="1800" w:hanging="1800"/>
      </w:pPr>
      <w:rPr>
        <w:rFonts w:ascii="Arial" w:hAnsi="Arial" w:cs="Arial" w:hint="default"/>
        <w:color w:val="000000"/>
        <w:sz w:val="23"/>
      </w:rPr>
    </w:lvl>
    <w:lvl w:ilvl="8">
      <w:start w:val="1"/>
      <w:numFmt w:val="decimal"/>
      <w:lvlText w:val="%1.%2)%3.%4.%5.%6.%7.%8.%9."/>
      <w:lvlJc w:val="left"/>
      <w:pPr>
        <w:ind w:left="1800" w:hanging="1800"/>
      </w:pPr>
      <w:rPr>
        <w:rFonts w:ascii="Arial" w:hAnsi="Arial" w:cs="Arial" w:hint="default"/>
        <w:color w:val="000000"/>
        <w:sz w:val="23"/>
      </w:rPr>
    </w:lvl>
  </w:abstractNum>
  <w:abstractNum w:abstractNumId="16">
    <w:nsid w:val="188963C3"/>
    <w:multiLevelType w:val="hybridMultilevel"/>
    <w:tmpl w:val="0ACA3E46"/>
    <w:lvl w:ilvl="0" w:tplc="4A1460AA">
      <w:start w:val="1"/>
      <w:numFmt w:val="bullet"/>
      <w:lvlText w:val=""/>
      <w:lvlJc w:val="left"/>
      <w:pPr>
        <w:ind w:left="1259" w:hanging="360"/>
      </w:pPr>
      <w:rPr>
        <w:rFonts w:ascii="Symbol" w:hAnsi="Symbol" w:hint="default"/>
      </w:rPr>
    </w:lvl>
    <w:lvl w:ilvl="1" w:tplc="04190019">
      <w:start w:val="1"/>
      <w:numFmt w:val="bullet"/>
      <w:lvlText w:val="o"/>
      <w:lvlJc w:val="left"/>
      <w:pPr>
        <w:ind w:left="1979" w:hanging="360"/>
      </w:pPr>
      <w:rPr>
        <w:rFonts w:ascii="Courier New" w:hAnsi="Courier New" w:hint="default"/>
      </w:rPr>
    </w:lvl>
    <w:lvl w:ilvl="2" w:tplc="0419001B">
      <w:start w:val="1"/>
      <w:numFmt w:val="bullet"/>
      <w:lvlText w:val=""/>
      <w:lvlJc w:val="left"/>
      <w:pPr>
        <w:ind w:left="2699" w:hanging="360"/>
      </w:pPr>
      <w:rPr>
        <w:rFonts w:ascii="Wingdings" w:hAnsi="Wingdings" w:hint="default"/>
      </w:rPr>
    </w:lvl>
    <w:lvl w:ilvl="3" w:tplc="0419000F">
      <w:start w:val="1"/>
      <w:numFmt w:val="bullet"/>
      <w:lvlText w:val=""/>
      <w:lvlJc w:val="left"/>
      <w:pPr>
        <w:ind w:left="3419" w:hanging="360"/>
      </w:pPr>
      <w:rPr>
        <w:rFonts w:ascii="Symbol" w:hAnsi="Symbol" w:hint="default"/>
      </w:rPr>
    </w:lvl>
    <w:lvl w:ilvl="4" w:tplc="04190019">
      <w:start w:val="1"/>
      <w:numFmt w:val="bullet"/>
      <w:lvlText w:val="o"/>
      <w:lvlJc w:val="left"/>
      <w:pPr>
        <w:ind w:left="4139" w:hanging="360"/>
      </w:pPr>
      <w:rPr>
        <w:rFonts w:ascii="Courier New" w:hAnsi="Courier New" w:hint="default"/>
      </w:rPr>
    </w:lvl>
    <w:lvl w:ilvl="5" w:tplc="0419001B">
      <w:start w:val="1"/>
      <w:numFmt w:val="bullet"/>
      <w:lvlText w:val=""/>
      <w:lvlJc w:val="left"/>
      <w:pPr>
        <w:ind w:left="4859" w:hanging="360"/>
      </w:pPr>
      <w:rPr>
        <w:rFonts w:ascii="Wingdings" w:hAnsi="Wingdings" w:hint="default"/>
      </w:rPr>
    </w:lvl>
    <w:lvl w:ilvl="6" w:tplc="0419000F">
      <w:start w:val="1"/>
      <w:numFmt w:val="bullet"/>
      <w:lvlText w:val=""/>
      <w:lvlJc w:val="left"/>
      <w:pPr>
        <w:ind w:left="5579" w:hanging="360"/>
      </w:pPr>
      <w:rPr>
        <w:rFonts w:ascii="Symbol" w:hAnsi="Symbol" w:hint="default"/>
      </w:rPr>
    </w:lvl>
    <w:lvl w:ilvl="7" w:tplc="04190019">
      <w:start w:val="1"/>
      <w:numFmt w:val="bullet"/>
      <w:lvlText w:val="o"/>
      <w:lvlJc w:val="left"/>
      <w:pPr>
        <w:ind w:left="6299" w:hanging="360"/>
      </w:pPr>
      <w:rPr>
        <w:rFonts w:ascii="Courier New" w:hAnsi="Courier New" w:hint="default"/>
      </w:rPr>
    </w:lvl>
    <w:lvl w:ilvl="8" w:tplc="0419001B">
      <w:start w:val="1"/>
      <w:numFmt w:val="bullet"/>
      <w:lvlText w:val=""/>
      <w:lvlJc w:val="left"/>
      <w:pPr>
        <w:ind w:left="7019" w:hanging="360"/>
      </w:pPr>
      <w:rPr>
        <w:rFonts w:ascii="Wingdings" w:hAnsi="Wingdings" w:hint="default"/>
      </w:rPr>
    </w:lvl>
  </w:abstractNum>
  <w:abstractNum w:abstractNumId="17">
    <w:nsid w:val="1DB158F3"/>
    <w:multiLevelType w:val="hybridMultilevel"/>
    <w:tmpl w:val="4E7C60BC"/>
    <w:lvl w:ilvl="0" w:tplc="2BA6ED74">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C50C67"/>
    <w:multiLevelType w:val="multilevel"/>
    <w:tmpl w:val="5F9EA79A"/>
    <w:styleLink w:val="123"/>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9">
    <w:nsid w:val="20DF308F"/>
    <w:multiLevelType w:val="hybridMultilevel"/>
    <w:tmpl w:val="3E828C4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12B21B6"/>
    <w:multiLevelType w:val="hybridMultilevel"/>
    <w:tmpl w:val="6CC2C176"/>
    <w:lvl w:ilvl="0" w:tplc="45A8C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4A467C0"/>
    <w:multiLevelType w:val="hybridMultilevel"/>
    <w:tmpl w:val="C318FC38"/>
    <w:lvl w:ilvl="0" w:tplc="82F8EA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7261CC7"/>
    <w:multiLevelType w:val="singleLevel"/>
    <w:tmpl w:val="05B4023E"/>
    <w:lvl w:ilvl="0">
      <w:start w:val="1"/>
      <w:numFmt w:val="bullet"/>
      <w:pStyle w:val="a0"/>
      <w:lvlText w:val=""/>
      <w:lvlJc w:val="left"/>
      <w:pPr>
        <w:tabs>
          <w:tab w:val="num" w:pos="360"/>
        </w:tabs>
        <w:ind w:left="360" w:hanging="360"/>
      </w:pPr>
      <w:rPr>
        <w:rFonts w:ascii="Symbol" w:hAnsi="Symbol" w:hint="default"/>
      </w:rPr>
    </w:lvl>
  </w:abstractNum>
  <w:abstractNum w:abstractNumId="23">
    <w:nsid w:val="27481D02"/>
    <w:multiLevelType w:val="hybridMultilevel"/>
    <w:tmpl w:val="D01AF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8421C77"/>
    <w:multiLevelType w:val="hybridMultilevel"/>
    <w:tmpl w:val="FA88B8B4"/>
    <w:lvl w:ilvl="0" w:tplc="E2B62216">
      <w:start w:val="1"/>
      <w:numFmt w:val="decimal"/>
      <w:pStyle w:val="3-"/>
      <w:lvlText w:val="Статья %1."/>
      <w:lvlJc w:val="left"/>
      <w:pPr>
        <w:ind w:left="1211" w:hanging="360"/>
      </w:pPr>
      <w:rPr>
        <w:rFonts w:cs="Times New Roman"/>
      </w:rPr>
    </w:lvl>
    <w:lvl w:ilvl="1" w:tplc="42EE097A">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2ACE5174"/>
    <w:multiLevelType w:val="hybridMultilevel"/>
    <w:tmpl w:val="FE5836F8"/>
    <w:lvl w:ilvl="0" w:tplc="04190011">
      <w:start w:val="1"/>
      <w:numFmt w:val="bullet"/>
      <w:pStyle w:val="a1"/>
      <w:lvlText w:val=""/>
      <w:lvlJc w:val="left"/>
      <w:pPr>
        <w:tabs>
          <w:tab w:val="num" w:pos="1211"/>
        </w:tabs>
        <w:ind w:left="1211" w:hanging="360"/>
      </w:pPr>
      <w:rPr>
        <w:rFonts w:ascii="Symbol" w:hAnsi="Symbol" w:hint="default"/>
      </w:rPr>
    </w:lvl>
    <w:lvl w:ilvl="1" w:tplc="04190019">
      <w:start w:val="1"/>
      <w:numFmt w:val="bullet"/>
      <w:lvlText w:val="o"/>
      <w:lvlJc w:val="left"/>
      <w:pPr>
        <w:tabs>
          <w:tab w:val="num" w:pos="1789"/>
        </w:tabs>
        <w:ind w:left="1789" w:hanging="360"/>
      </w:pPr>
      <w:rPr>
        <w:rFonts w:ascii="Courier New" w:hAnsi="Courier New" w:hint="default"/>
      </w:rPr>
    </w:lvl>
    <w:lvl w:ilvl="2" w:tplc="0419001B">
      <w:start w:val="1"/>
      <w:numFmt w:val="bullet"/>
      <w:lvlText w:val=""/>
      <w:lvlJc w:val="left"/>
      <w:pPr>
        <w:tabs>
          <w:tab w:val="num" w:pos="2509"/>
        </w:tabs>
        <w:ind w:left="2509"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2ECF7632"/>
    <w:multiLevelType w:val="multilevel"/>
    <w:tmpl w:val="5F9EA79A"/>
    <w:styleLink w:val="a2"/>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7">
    <w:nsid w:val="3531559E"/>
    <w:multiLevelType w:val="hybridMultilevel"/>
    <w:tmpl w:val="FA66E4FA"/>
    <w:lvl w:ilvl="0" w:tplc="A288D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6BA3EBA"/>
    <w:multiLevelType w:val="hybridMultilevel"/>
    <w:tmpl w:val="490A83BE"/>
    <w:lvl w:ilvl="0" w:tplc="415A7B7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8456BE5"/>
    <w:multiLevelType w:val="hybridMultilevel"/>
    <w:tmpl w:val="B1720840"/>
    <w:lvl w:ilvl="0" w:tplc="95320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CB123D8"/>
    <w:multiLevelType w:val="hybridMultilevel"/>
    <w:tmpl w:val="35EC08D0"/>
    <w:lvl w:ilvl="0" w:tplc="B68E1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D1F08F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3D911A42"/>
    <w:multiLevelType w:val="multilevel"/>
    <w:tmpl w:val="5C8A9D96"/>
    <w:lvl w:ilvl="0">
      <w:start w:val="1"/>
      <w:numFmt w:val="decimal"/>
      <w:lvlText w:val="%1. "/>
      <w:lvlJc w:val="left"/>
      <w:pPr>
        <w:ind w:left="927" w:hanging="360"/>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left="285"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33">
    <w:nsid w:val="3EB912A5"/>
    <w:multiLevelType w:val="hybridMultilevel"/>
    <w:tmpl w:val="2C5E8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AD57E0"/>
    <w:multiLevelType w:val="hybridMultilevel"/>
    <w:tmpl w:val="CD6EA25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0441509"/>
    <w:multiLevelType w:val="hybridMultilevel"/>
    <w:tmpl w:val="1682BEEA"/>
    <w:lvl w:ilvl="0" w:tplc="E4DA02A0">
      <w:start w:val="1"/>
      <w:numFmt w:val="bullet"/>
      <w:pStyle w:val="a3"/>
      <w:lvlText w:val=""/>
      <w:lvlJc w:val="left"/>
      <w:pPr>
        <w:tabs>
          <w:tab w:val="num" w:pos="1429"/>
        </w:tabs>
        <w:ind w:left="1429" w:hanging="360"/>
      </w:pPr>
      <w:rPr>
        <w:rFonts w:ascii="Symbol" w:hAnsi="Symbol" w:hint="default"/>
      </w:rPr>
    </w:lvl>
    <w:lvl w:ilvl="1" w:tplc="26980CCC">
      <w:start w:val="1"/>
      <w:numFmt w:val="decimal"/>
      <w:lvlText w:val="%2."/>
      <w:lvlJc w:val="left"/>
      <w:pPr>
        <w:tabs>
          <w:tab w:val="num" w:pos="1440"/>
        </w:tabs>
        <w:ind w:left="1440" w:hanging="360"/>
      </w:pPr>
      <w:rPr>
        <w:rFonts w:cs="Times New Roman"/>
      </w:rPr>
    </w:lvl>
    <w:lvl w:ilvl="2" w:tplc="40E88C80">
      <w:start w:val="1"/>
      <w:numFmt w:val="decimal"/>
      <w:lvlText w:val="%3."/>
      <w:lvlJc w:val="left"/>
      <w:pPr>
        <w:tabs>
          <w:tab w:val="num" w:pos="2160"/>
        </w:tabs>
        <w:ind w:left="2160" w:hanging="360"/>
      </w:pPr>
      <w:rPr>
        <w:rFonts w:cs="Times New Roman"/>
      </w:rPr>
    </w:lvl>
    <w:lvl w:ilvl="3" w:tplc="A04869FE">
      <w:start w:val="1"/>
      <w:numFmt w:val="decimal"/>
      <w:lvlText w:val="%4."/>
      <w:lvlJc w:val="left"/>
      <w:pPr>
        <w:tabs>
          <w:tab w:val="num" w:pos="2880"/>
        </w:tabs>
        <w:ind w:left="2880" w:hanging="360"/>
      </w:pPr>
      <w:rPr>
        <w:rFonts w:cs="Times New Roman"/>
      </w:rPr>
    </w:lvl>
    <w:lvl w:ilvl="4" w:tplc="B840F706">
      <w:start w:val="1"/>
      <w:numFmt w:val="decimal"/>
      <w:lvlText w:val="%5."/>
      <w:lvlJc w:val="left"/>
      <w:pPr>
        <w:tabs>
          <w:tab w:val="num" w:pos="3600"/>
        </w:tabs>
        <w:ind w:left="3600" w:hanging="360"/>
      </w:pPr>
      <w:rPr>
        <w:rFonts w:cs="Times New Roman"/>
      </w:rPr>
    </w:lvl>
    <w:lvl w:ilvl="5" w:tplc="35C4143C">
      <w:start w:val="1"/>
      <w:numFmt w:val="decimal"/>
      <w:lvlText w:val="%6."/>
      <w:lvlJc w:val="left"/>
      <w:pPr>
        <w:tabs>
          <w:tab w:val="num" w:pos="4320"/>
        </w:tabs>
        <w:ind w:left="4320" w:hanging="360"/>
      </w:pPr>
      <w:rPr>
        <w:rFonts w:cs="Times New Roman"/>
      </w:rPr>
    </w:lvl>
    <w:lvl w:ilvl="6" w:tplc="C71C1C12">
      <w:start w:val="1"/>
      <w:numFmt w:val="decimal"/>
      <w:lvlText w:val="%7."/>
      <w:lvlJc w:val="left"/>
      <w:pPr>
        <w:tabs>
          <w:tab w:val="num" w:pos="5040"/>
        </w:tabs>
        <w:ind w:left="5040" w:hanging="360"/>
      </w:pPr>
      <w:rPr>
        <w:rFonts w:cs="Times New Roman"/>
      </w:rPr>
    </w:lvl>
    <w:lvl w:ilvl="7" w:tplc="3C108C56">
      <w:start w:val="1"/>
      <w:numFmt w:val="decimal"/>
      <w:lvlText w:val="%8."/>
      <w:lvlJc w:val="left"/>
      <w:pPr>
        <w:tabs>
          <w:tab w:val="num" w:pos="5760"/>
        </w:tabs>
        <w:ind w:left="5760" w:hanging="360"/>
      </w:pPr>
      <w:rPr>
        <w:rFonts w:cs="Times New Roman"/>
      </w:rPr>
    </w:lvl>
    <w:lvl w:ilvl="8" w:tplc="58C61654">
      <w:start w:val="1"/>
      <w:numFmt w:val="decimal"/>
      <w:lvlText w:val="%9."/>
      <w:lvlJc w:val="left"/>
      <w:pPr>
        <w:tabs>
          <w:tab w:val="num" w:pos="6480"/>
        </w:tabs>
        <w:ind w:left="6480" w:hanging="360"/>
      </w:pPr>
      <w:rPr>
        <w:rFonts w:cs="Times New Roman"/>
      </w:rPr>
    </w:lvl>
  </w:abstractNum>
  <w:abstractNum w:abstractNumId="36">
    <w:nsid w:val="568868D1"/>
    <w:multiLevelType w:val="hybridMultilevel"/>
    <w:tmpl w:val="970E5EAA"/>
    <w:lvl w:ilvl="0" w:tplc="F22E795E">
      <w:start w:val="1"/>
      <w:numFmt w:val="decimal"/>
      <w:lvlText w:val="%1."/>
      <w:lvlJc w:val="left"/>
      <w:pPr>
        <w:tabs>
          <w:tab w:val="num" w:pos="2029"/>
        </w:tabs>
        <w:ind w:left="2029"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A1F25AF"/>
    <w:multiLevelType w:val="multilevel"/>
    <w:tmpl w:val="D060ADE6"/>
    <w:lvl w:ilvl="0">
      <w:start w:val="9"/>
      <w:numFmt w:val="decimal"/>
      <w:pStyle w:val="a4"/>
      <w:lvlText w:val="%1."/>
      <w:lvlJc w:val="left"/>
      <w:pPr>
        <w:tabs>
          <w:tab w:val="num" w:pos="540"/>
        </w:tabs>
        <w:ind w:left="540" w:hanging="540"/>
      </w:pPr>
      <w:rPr>
        <w:rFonts w:cs="Times New Roman" w:hint="default"/>
      </w:rPr>
    </w:lvl>
    <w:lvl w:ilvl="1">
      <w:start w:val="1"/>
      <w:numFmt w:val="decimal"/>
      <w:isLgl/>
      <w:lvlText w:val="6.%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5ACE5949"/>
    <w:multiLevelType w:val="hybridMultilevel"/>
    <w:tmpl w:val="2948F8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5D1707C1"/>
    <w:multiLevelType w:val="multilevel"/>
    <w:tmpl w:val="C9F8E86A"/>
    <w:lvl w:ilvl="0">
      <w:start w:val="7"/>
      <w:numFmt w:val="decimal"/>
      <w:pStyle w:val="Bullet1"/>
      <w:lvlText w:val="%1"/>
      <w:lvlJc w:val="left"/>
      <w:pPr>
        <w:tabs>
          <w:tab w:val="num" w:pos="360"/>
        </w:tabs>
        <w:ind w:left="360" w:hanging="360"/>
      </w:pPr>
      <w:rPr>
        <w:rFonts w:cs="Times New Roman" w:hint="default"/>
      </w:rPr>
    </w:lvl>
    <w:lvl w:ilvl="1">
      <w:start w:val="1"/>
      <w:numFmt w:val="decimal"/>
      <w:isLgl/>
      <w:lvlText w:val="4.%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5D27776D"/>
    <w:multiLevelType w:val="hybridMultilevel"/>
    <w:tmpl w:val="5A2A639E"/>
    <w:lvl w:ilvl="0" w:tplc="09488D0C">
      <w:start w:val="1"/>
      <w:numFmt w:val="bullet"/>
      <w:pStyle w:val="21"/>
      <w:lvlText w:val=""/>
      <w:lvlJc w:val="left"/>
      <w:pPr>
        <w:ind w:left="1800" w:hanging="666"/>
      </w:pPr>
      <w:rPr>
        <w:rFonts w:ascii="Symbol" w:hAnsi="Symbol" w:hint="default"/>
      </w:rPr>
    </w:lvl>
    <w:lvl w:ilvl="1" w:tplc="9CBC81C0">
      <w:start w:val="1"/>
      <w:numFmt w:val="decimal"/>
      <w:lvlText w:val="%2."/>
      <w:lvlJc w:val="left"/>
      <w:pPr>
        <w:tabs>
          <w:tab w:val="num" w:pos="1440"/>
        </w:tabs>
        <w:ind w:left="1440" w:hanging="360"/>
      </w:pPr>
      <w:rPr>
        <w:rFonts w:cs="Times New Roman"/>
      </w:rPr>
    </w:lvl>
    <w:lvl w:ilvl="2" w:tplc="0126627A">
      <w:start w:val="1"/>
      <w:numFmt w:val="decimal"/>
      <w:lvlText w:val="%3."/>
      <w:lvlJc w:val="left"/>
      <w:pPr>
        <w:tabs>
          <w:tab w:val="num" w:pos="2160"/>
        </w:tabs>
        <w:ind w:left="2160" w:hanging="360"/>
      </w:pPr>
      <w:rPr>
        <w:rFonts w:cs="Times New Roman"/>
      </w:rPr>
    </w:lvl>
    <w:lvl w:ilvl="3" w:tplc="5C9AFDE8">
      <w:start w:val="1"/>
      <w:numFmt w:val="decimal"/>
      <w:lvlText w:val="%4."/>
      <w:lvlJc w:val="left"/>
      <w:pPr>
        <w:tabs>
          <w:tab w:val="num" w:pos="2880"/>
        </w:tabs>
        <w:ind w:left="2880" w:hanging="360"/>
      </w:pPr>
      <w:rPr>
        <w:rFonts w:cs="Times New Roman"/>
      </w:rPr>
    </w:lvl>
    <w:lvl w:ilvl="4" w:tplc="625A8F16">
      <w:start w:val="1"/>
      <w:numFmt w:val="decimal"/>
      <w:lvlText w:val="%5."/>
      <w:lvlJc w:val="left"/>
      <w:pPr>
        <w:tabs>
          <w:tab w:val="num" w:pos="3600"/>
        </w:tabs>
        <w:ind w:left="3600" w:hanging="360"/>
      </w:pPr>
      <w:rPr>
        <w:rFonts w:cs="Times New Roman"/>
      </w:rPr>
    </w:lvl>
    <w:lvl w:ilvl="5" w:tplc="E30CF1D4">
      <w:start w:val="1"/>
      <w:numFmt w:val="decimal"/>
      <w:lvlText w:val="%6."/>
      <w:lvlJc w:val="left"/>
      <w:pPr>
        <w:tabs>
          <w:tab w:val="num" w:pos="4320"/>
        </w:tabs>
        <w:ind w:left="4320" w:hanging="360"/>
      </w:pPr>
      <w:rPr>
        <w:rFonts w:cs="Times New Roman"/>
      </w:rPr>
    </w:lvl>
    <w:lvl w:ilvl="6" w:tplc="F15E2C88">
      <w:start w:val="1"/>
      <w:numFmt w:val="decimal"/>
      <w:lvlText w:val="%7."/>
      <w:lvlJc w:val="left"/>
      <w:pPr>
        <w:tabs>
          <w:tab w:val="num" w:pos="5040"/>
        </w:tabs>
        <w:ind w:left="5040" w:hanging="360"/>
      </w:pPr>
      <w:rPr>
        <w:rFonts w:cs="Times New Roman"/>
      </w:rPr>
    </w:lvl>
    <w:lvl w:ilvl="7" w:tplc="D712623E">
      <w:start w:val="1"/>
      <w:numFmt w:val="decimal"/>
      <w:lvlText w:val="%8."/>
      <w:lvlJc w:val="left"/>
      <w:pPr>
        <w:tabs>
          <w:tab w:val="num" w:pos="5760"/>
        </w:tabs>
        <w:ind w:left="5760" w:hanging="360"/>
      </w:pPr>
      <w:rPr>
        <w:rFonts w:cs="Times New Roman"/>
      </w:rPr>
    </w:lvl>
    <w:lvl w:ilvl="8" w:tplc="5A165924">
      <w:start w:val="1"/>
      <w:numFmt w:val="decimal"/>
      <w:lvlText w:val="%9."/>
      <w:lvlJc w:val="left"/>
      <w:pPr>
        <w:tabs>
          <w:tab w:val="num" w:pos="6480"/>
        </w:tabs>
        <w:ind w:left="6480" w:hanging="360"/>
      </w:pPr>
      <w:rPr>
        <w:rFonts w:cs="Times New Roman"/>
      </w:rPr>
    </w:lvl>
  </w:abstractNum>
  <w:abstractNum w:abstractNumId="41">
    <w:nsid w:val="5EA94484"/>
    <w:multiLevelType w:val="singleLevel"/>
    <w:tmpl w:val="3D207538"/>
    <w:lvl w:ilvl="0">
      <w:start w:val="1"/>
      <w:numFmt w:val="bullet"/>
      <w:pStyle w:val="a5"/>
      <w:lvlText w:val="-"/>
      <w:lvlJc w:val="left"/>
      <w:pPr>
        <w:tabs>
          <w:tab w:val="num" w:pos="1077"/>
        </w:tabs>
        <w:ind w:left="1077" w:hanging="368"/>
      </w:pPr>
      <w:rPr>
        <w:rFonts w:ascii="Times New Roman" w:hAnsi="Times New Roman" w:hint="default"/>
        <w:b/>
        <w:i w:val="0"/>
        <w:sz w:val="24"/>
      </w:rPr>
    </w:lvl>
  </w:abstractNum>
  <w:abstractNum w:abstractNumId="42">
    <w:nsid w:val="66BC0F10"/>
    <w:multiLevelType w:val="hybridMultilevel"/>
    <w:tmpl w:val="4572B7A2"/>
    <w:lvl w:ilvl="0" w:tplc="AF0AC0A6">
      <w:start w:val="1"/>
      <w:numFmt w:val="decimal"/>
      <w:lvlText w:val="%1."/>
      <w:lvlJc w:val="left"/>
      <w:pPr>
        <w:ind w:left="1068" w:hanging="360"/>
      </w:pPr>
      <w:rPr>
        <w:rFonts w:cs="Ari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66D26412"/>
    <w:multiLevelType w:val="hybridMultilevel"/>
    <w:tmpl w:val="D4B6D334"/>
    <w:styleLink w:val="ArticleSection1"/>
    <w:lvl w:ilvl="0" w:tplc="4756151E">
      <w:start w:val="1"/>
      <w:numFmt w:val="decimal"/>
      <w:lvlText w:val="%1."/>
      <w:lvlJc w:val="left"/>
      <w:pPr>
        <w:tabs>
          <w:tab w:val="num" w:pos="927"/>
        </w:tabs>
        <w:ind w:left="927"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68170473"/>
    <w:multiLevelType w:val="hybridMultilevel"/>
    <w:tmpl w:val="2C5E8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2B1A12"/>
    <w:multiLevelType w:val="hybridMultilevel"/>
    <w:tmpl w:val="AAF89420"/>
    <w:lvl w:ilvl="0" w:tplc="DAAED6E6">
      <w:start w:val="1"/>
      <w:numFmt w:val="bullet"/>
      <w:pStyle w:val="a6"/>
      <w:lvlText w:val=""/>
      <w:lvlJc w:val="left"/>
      <w:pPr>
        <w:tabs>
          <w:tab w:val="num" w:pos="1440"/>
        </w:tabs>
        <w:ind w:left="371" w:firstLine="709"/>
      </w:pPr>
      <w:rPr>
        <w:rFonts w:ascii="Symbol" w:hAnsi="Symbol" w:hint="default"/>
      </w:rPr>
    </w:lvl>
    <w:lvl w:ilvl="1" w:tplc="958EF530">
      <w:start w:val="1"/>
      <w:numFmt w:val="bullet"/>
      <w:lvlText w:val="o"/>
      <w:lvlJc w:val="left"/>
      <w:pPr>
        <w:tabs>
          <w:tab w:val="num" w:pos="2160"/>
        </w:tabs>
        <w:ind w:left="2160" w:hanging="360"/>
      </w:pPr>
      <w:rPr>
        <w:rFonts w:ascii="Courier New" w:hAnsi="Courier New" w:hint="default"/>
      </w:rPr>
    </w:lvl>
    <w:lvl w:ilvl="2" w:tplc="4756151E">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abstractNum w:abstractNumId="46">
    <w:nsid w:val="76E03493"/>
    <w:multiLevelType w:val="hybridMultilevel"/>
    <w:tmpl w:val="63E0F1A8"/>
    <w:lvl w:ilvl="0" w:tplc="B1C0C8FA">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A64771"/>
    <w:multiLevelType w:val="hybridMultilevel"/>
    <w:tmpl w:val="0972A990"/>
    <w:lvl w:ilvl="0" w:tplc="EA705F8C">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9"/>
  </w:num>
  <w:num w:numId="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22"/>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2"/>
  </w:num>
  <w:num w:numId="11">
    <w:abstractNumId w:val="31"/>
  </w:num>
  <w:num w:numId="12">
    <w:abstractNumId w:val="43"/>
  </w:num>
  <w:num w:numId="13">
    <w:abstractNumId w:val="16"/>
  </w:num>
  <w:num w:numId="14">
    <w:abstractNumId w:val="45"/>
  </w:num>
  <w:num w:numId="15">
    <w:abstractNumId w:val="8"/>
  </w:num>
  <w:num w:numId="16">
    <w:abstractNumId w:val="18"/>
  </w:num>
  <w:num w:numId="17">
    <w:abstractNumId w:val="26"/>
  </w:num>
  <w:num w:numId="18">
    <w:abstractNumId w:val="6"/>
  </w:num>
  <w:num w:numId="19">
    <w:abstractNumId w:val="16"/>
  </w:num>
  <w:num w:numId="20">
    <w:abstractNumId w:val="7"/>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9"/>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8"/>
  </w:num>
  <w:num w:numId="29">
    <w:abstractNumId w:val="9"/>
  </w:num>
  <w:num w:numId="30">
    <w:abstractNumId w:val="29"/>
  </w:num>
  <w:num w:numId="31">
    <w:abstractNumId w:val="14"/>
  </w:num>
  <w:num w:numId="32">
    <w:abstractNumId w:val="10"/>
  </w:num>
  <w:num w:numId="33">
    <w:abstractNumId w:val="28"/>
  </w:num>
  <w:num w:numId="34">
    <w:abstractNumId w:val="23"/>
  </w:num>
  <w:num w:numId="35">
    <w:abstractNumId w:val="34"/>
  </w:num>
  <w:num w:numId="36">
    <w:abstractNumId w:val="20"/>
  </w:num>
  <w:num w:numId="37">
    <w:abstractNumId w:val="42"/>
  </w:num>
  <w:num w:numId="38">
    <w:abstractNumId w:val="27"/>
  </w:num>
  <w:num w:numId="39">
    <w:abstractNumId w:val="30"/>
  </w:num>
  <w:num w:numId="40">
    <w:abstractNumId w:val="21"/>
  </w:num>
  <w:num w:numId="41">
    <w:abstractNumId w:val="17"/>
  </w:num>
  <w:num w:numId="42">
    <w:abstractNumId w:val="47"/>
  </w:num>
  <w:num w:numId="43">
    <w:abstractNumId w:val="36"/>
  </w:num>
  <w:num w:numId="44">
    <w:abstractNumId w:val="13"/>
  </w:num>
  <w:num w:numId="45">
    <w:abstractNumId w:val="44"/>
  </w:num>
  <w:num w:numId="46">
    <w:abstractNumId w:val="33"/>
  </w:num>
  <w:num w:numId="47">
    <w:abstractNumId w:val="15"/>
  </w:num>
  <w:num w:numId="48">
    <w:abstractNumId w:val="4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0F"/>
    <w:rsid w:val="000002C7"/>
    <w:rsid w:val="00002655"/>
    <w:rsid w:val="00003CF0"/>
    <w:rsid w:val="00003D90"/>
    <w:rsid w:val="00003E01"/>
    <w:rsid w:val="000051AC"/>
    <w:rsid w:val="0000788A"/>
    <w:rsid w:val="00010DF3"/>
    <w:rsid w:val="00010F6D"/>
    <w:rsid w:val="00011A12"/>
    <w:rsid w:val="000128B2"/>
    <w:rsid w:val="000155DF"/>
    <w:rsid w:val="00015D44"/>
    <w:rsid w:val="00016998"/>
    <w:rsid w:val="000174F0"/>
    <w:rsid w:val="00017C25"/>
    <w:rsid w:val="00020BED"/>
    <w:rsid w:val="000217FD"/>
    <w:rsid w:val="0002463E"/>
    <w:rsid w:val="000259F1"/>
    <w:rsid w:val="00026617"/>
    <w:rsid w:val="00030560"/>
    <w:rsid w:val="00030B81"/>
    <w:rsid w:val="00031434"/>
    <w:rsid w:val="00032A57"/>
    <w:rsid w:val="000338D3"/>
    <w:rsid w:val="000350BA"/>
    <w:rsid w:val="00036B61"/>
    <w:rsid w:val="000379BD"/>
    <w:rsid w:val="00040337"/>
    <w:rsid w:val="00040E8B"/>
    <w:rsid w:val="0004330D"/>
    <w:rsid w:val="00046493"/>
    <w:rsid w:val="00047444"/>
    <w:rsid w:val="000476D1"/>
    <w:rsid w:val="00047925"/>
    <w:rsid w:val="00054E13"/>
    <w:rsid w:val="0006181E"/>
    <w:rsid w:val="00061862"/>
    <w:rsid w:val="00062524"/>
    <w:rsid w:val="00063AC0"/>
    <w:rsid w:val="00063F8F"/>
    <w:rsid w:val="00065563"/>
    <w:rsid w:val="00065F33"/>
    <w:rsid w:val="00067950"/>
    <w:rsid w:val="00067B19"/>
    <w:rsid w:val="00070FF6"/>
    <w:rsid w:val="00074A36"/>
    <w:rsid w:val="00074E6C"/>
    <w:rsid w:val="0008211F"/>
    <w:rsid w:val="000842DA"/>
    <w:rsid w:val="0008554F"/>
    <w:rsid w:val="00086AC3"/>
    <w:rsid w:val="00090428"/>
    <w:rsid w:val="000917C3"/>
    <w:rsid w:val="00093C1A"/>
    <w:rsid w:val="00096559"/>
    <w:rsid w:val="00097DC3"/>
    <w:rsid w:val="000A3801"/>
    <w:rsid w:val="000A39E8"/>
    <w:rsid w:val="000A7751"/>
    <w:rsid w:val="000B4262"/>
    <w:rsid w:val="000B48E4"/>
    <w:rsid w:val="000B4942"/>
    <w:rsid w:val="000B628B"/>
    <w:rsid w:val="000B6BE2"/>
    <w:rsid w:val="000C1485"/>
    <w:rsid w:val="000C2582"/>
    <w:rsid w:val="000C25DD"/>
    <w:rsid w:val="000C2E2B"/>
    <w:rsid w:val="000C3BEA"/>
    <w:rsid w:val="000C4959"/>
    <w:rsid w:val="000C5592"/>
    <w:rsid w:val="000C61C2"/>
    <w:rsid w:val="000D2642"/>
    <w:rsid w:val="000D2B20"/>
    <w:rsid w:val="000D3069"/>
    <w:rsid w:val="000D4ADA"/>
    <w:rsid w:val="000E262E"/>
    <w:rsid w:val="000E37ED"/>
    <w:rsid w:val="000E401D"/>
    <w:rsid w:val="000E7786"/>
    <w:rsid w:val="000F0C19"/>
    <w:rsid w:val="000F2E60"/>
    <w:rsid w:val="000F7D4D"/>
    <w:rsid w:val="001005E4"/>
    <w:rsid w:val="00105485"/>
    <w:rsid w:val="00105A36"/>
    <w:rsid w:val="00106461"/>
    <w:rsid w:val="00106E8E"/>
    <w:rsid w:val="00111642"/>
    <w:rsid w:val="00111CB3"/>
    <w:rsid w:val="001123DE"/>
    <w:rsid w:val="001142E5"/>
    <w:rsid w:val="00114489"/>
    <w:rsid w:val="00120E72"/>
    <w:rsid w:val="00122111"/>
    <w:rsid w:val="00125ADF"/>
    <w:rsid w:val="00130F07"/>
    <w:rsid w:val="00133F4C"/>
    <w:rsid w:val="001349B5"/>
    <w:rsid w:val="00134B6E"/>
    <w:rsid w:val="001353A6"/>
    <w:rsid w:val="0014021E"/>
    <w:rsid w:val="00142615"/>
    <w:rsid w:val="001427F0"/>
    <w:rsid w:val="0014356A"/>
    <w:rsid w:val="00147584"/>
    <w:rsid w:val="00151E88"/>
    <w:rsid w:val="001531C7"/>
    <w:rsid w:val="00153765"/>
    <w:rsid w:val="001546EF"/>
    <w:rsid w:val="00157A4E"/>
    <w:rsid w:val="0016258D"/>
    <w:rsid w:val="00162E48"/>
    <w:rsid w:val="0016341A"/>
    <w:rsid w:val="0016660C"/>
    <w:rsid w:val="001710FC"/>
    <w:rsid w:val="001711E2"/>
    <w:rsid w:val="00174E2D"/>
    <w:rsid w:val="001763F9"/>
    <w:rsid w:val="00177001"/>
    <w:rsid w:val="001773A8"/>
    <w:rsid w:val="001774FD"/>
    <w:rsid w:val="00182E6D"/>
    <w:rsid w:val="001868C0"/>
    <w:rsid w:val="001868D6"/>
    <w:rsid w:val="00187913"/>
    <w:rsid w:val="00190FDA"/>
    <w:rsid w:val="00191039"/>
    <w:rsid w:val="001A0A6A"/>
    <w:rsid w:val="001A5F32"/>
    <w:rsid w:val="001A67CC"/>
    <w:rsid w:val="001A731A"/>
    <w:rsid w:val="001B0BAB"/>
    <w:rsid w:val="001B1F0B"/>
    <w:rsid w:val="001B2A48"/>
    <w:rsid w:val="001B38F4"/>
    <w:rsid w:val="001B40BC"/>
    <w:rsid w:val="001B449A"/>
    <w:rsid w:val="001B5A31"/>
    <w:rsid w:val="001C00F7"/>
    <w:rsid w:val="001C6FEA"/>
    <w:rsid w:val="001D777D"/>
    <w:rsid w:val="001E56FD"/>
    <w:rsid w:val="001E671C"/>
    <w:rsid w:val="001F0019"/>
    <w:rsid w:val="001F2130"/>
    <w:rsid w:val="001F275C"/>
    <w:rsid w:val="001F2EF5"/>
    <w:rsid w:val="001F4400"/>
    <w:rsid w:val="001F471F"/>
    <w:rsid w:val="001F4EF3"/>
    <w:rsid w:val="001F6130"/>
    <w:rsid w:val="001F65F5"/>
    <w:rsid w:val="001F70F1"/>
    <w:rsid w:val="001F776A"/>
    <w:rsid w:val="001F7AFE"/>
    <w:rsid w:val="00200113"/>
    <w:rsid w:val="0020197F"/>
    <w:rsid w:val="00202D45"/>
    <w:rsid w:val="002066AE"/>
    <w:rsid w:val="00206FA1"/>
    <w:rsid w:val="0021272F"/>
    <w:rsid w:val="0021309A"/>
    <w:rsid w:val="002139F1"/>
    <w:rsid w:val="002147F4"/>
    <w:rsid w:val="00216649"/>
    <w:rsid w:val="002203E0"/>
    <w:rsid w:val="0022063E"/>
    <w:rsid w:val="00220E52"/>
    <w:rsid w:val="002228CE"/>
    <w:rsid w:val="00222D91"/>
    <w:rsid w:val="00230987"/>
    <w:rsid w:val="00232666"/>
    <w:rsid w:val="0023304D"/>
    <w:rsid w:val="002355CA"/>
    <w:rsid w:val="002363C7"/>
    <w:rsid w:val="00236A42"/>
    <w:rsid w:val="00242B43"/>
    <w:rsid w:val="00242FA6"/>
    <w:rsid w:val="0024695A"/>
    <w:rsid w:val="00246986"/>
    <w:rsid w:val="002478B0"/>
    <w:rsid w:val="00247A13"/>
    <w:rsid w:val="00255A35"/>
    <w:rsid w:val="00264431"/>
    <w:rsid w:val="00265954"/>
    <w:rsid w:val="00266513"/>
    <w:rsid w:val="002668C1"/>
    <w:rsid w:val="00266CE7"/>
    <w:rsid w:val="00267B40"/>
    <w:rsid w:val="00270CAB"/>
    <w:rsid w:val="0027119E"/>
    <w:rsid w:val="0027231F"/>
    <w:rsid w:val="00273E77"/>
    <w:rsid w:val="002753CA"/>
    <w:rsid w:val="00276665"/>
    <w:rsid w:val="00277380"/>
    <w:rsid w:val="00277A10"/>
    <w:rsid w:val="00280858"/>
    <w:rsid w:val="0028359C"/>
    <w:rsid w:val="002839A2"/>
    <w:rsid w:val="00284E91"/>
    <w:rsid w:val="0028693A"/>
    <w:rsid w:val="0028758C"/>
    <w:rsid w:val="00290911"/>
    <w:rsid w:val="00290D59"/>
    <w:rsid w:val="00291178"/>
    <w:rsid w:val="00291520"/>
    <w:rsid w:val="00293A98"/>
    <w:rsid w:val="00297B08"/>
    <w:rsid w:val="002A0EB7"/>
    <w:rsid w:val="002A1702"/>
    <w:rsid w:val="002A2894"/>
    <w:rsid w:val="002A3446"/>
    <w:rsid w:val="002A390B"/>
    <w:rsid w:val="002A40A2"/>
    <w:rsid w:val="002A42B8"/>
    <w:rsid w:val="002A4E07"/>
    <w:rsid w:val="002B0D88"/>
    <w:rsid w:val="002B2350"/>
    <w:rsid w:val="002B2C02"/>
    <w:rsid w:val="002B2C8B"/>
    <w:rsid w:val="002B3EB1"/>
    <w:rsid w:val="002C071C"/>
    <w:rsid w:val="002C10B8"/>
    <w:rsid w:val="002C14DB"/>
    <w:rsid w:val="002C27F9"/>
    <w:rsid w:val="002C2C71"/>
    <w:rsid w:val="002C416B"/>
    <w:rsid w:val="002C5717"/>
    <w:rsid w:val="002C7EE5"/>
    <w:rsid w:val="002D083B"/>
    <w:rsid w:val="002D12D5"/>
    <w:rsid w:val="002D25AD"/>
    <w:rsid w:val="002D33E7"/>
    <w:rsid w:val="002D3977"/>
    <w:rsid w:val="002D3A85"/>
    <w:rsid w:val="002D5273"/>
    <w:rsid w:val="002D66B3"/>
    <w:rsid w:val="002D684D"/>
    <w:rsid w:val="002E0040"/>
    <w:rsid w:val="002E0A47"/>
    <w:rsid w:val="002E246E"/>
    <w:rsid w:val="002E29B1"/>
    <w:rsid w:val="002E2B2A"/>
    <w:rsid w:val="002E37C9"/>
    <w:rsid w:val="002E3F2F"/>
    <w:rsid w:val="002E4C7B"/>
    <w:rsid w:val="002E615C"/>
    <w:rsid w:val="002F0207"/>
    <w:rsid w:val="002F215A"/>
    <w:rsid w:val="002F3A54"/>
    <w:rsid w:val="002F4062"/>
    <w:rsid w:val="002F6DE1"/>
    <w:rsid w:val="002F796E"/>
    <w:rsid w:val="00301A0F"/>
    <w:rsid w:val="00301C09"/>
    <w:rsid w:val="00304A61"/>
    <w:rsid w:val="0030626F"/>
    <w:rsid w:val="00306A0E"/>
    <w:rsid w:val="003103B4"/>
    <w:rsid w:val="00312276"/>
    <w:rsid w:val="003141C5"/>
    <w:rsid w:val="00317D54"/>
    <w:rsid w:val="003223B1"/>
    <w:rsid w:val="003223B9"/>
    <w:rsid w:val="00322975"/>
    <w:rsid w:val="0032595D"/>
    <w:rsid w:val="0032735A"/>
    <w:rsid w:val="00334FB3"/>
    <w:rsid w:val="003361A2"/>
    <w:rsid w:val="0034013D"/>
    <w:rsid w:val="00344301"/>
    <w:rsid w:val="00346592"/>
    <w:rsid w:val="003528BA"/>
    <w:rsid w:val="00353C7A"/>
    <w:rsid w:val="0035489D"/>
    <w:rsid w:val="003554B9"/>
    <w:rsid w:val="0035591E"/>
    <w:rsid w:val="0035638D"/>
    <w:rsid w:val="00357A21"/>
    <w:rsid w:val="00360226"/>
    <w:rsid w:val="00360D90"/>
    <w:rsid w:val="00360DB6"/>
    <w:rsid w:val="00360E1A"/>
    <w:rsid w:val="00361225"/>
    <w:rsid w:val="003613EE"/>
    <w:rsid w:val="003621AD"/>
    <w:rsid w:val="00362871"/>
    <w:rsid w:val="0036377D"/>
    <w:rsid w:val="00364007"/>
    <w:rsid w:val="00364556"/>
    <w:rsid w:val="00366D2D"/>
    <w:rsid w:val="00371669"/>
    <w:rsid w:val="003739B1"/>
    <w:rsid w:val="0037403D"/>
    <w:rsid w:val="00381AD8"/>
    <w:rsid w:val="00383FC4"/>
    <w:rsid w:val="00385733"/>
    <w:rsid w:val="00391B25"/>
    <w:rsid w:val="00392CD5"/>
    <w:rsid w:val="00393E3E"/>
    <w:rsid w:val="00394617"/>
    <w:rsid w:val="00394D79"/>
    <w:rsid w:val="00396342"/>
    <w:rsid w:val="003A3B29"/>
    <w:rsid w:val="003A41E7"/>
    <w:rsid w:val="003B05F4"/>
    <w:rsid w:val="003B44A1"/>
    <w:rsid w:val="003B7E55"/>
    <w:rsid w:val="003C3C56"/>
    <w:rsid w:val="003C46C9"/>
    <w:rsid w:val="003C4CA8"/>
    <w:rsid w:val="003C5C23"/>
    <w:rsid w:val="003C764E"/>
    <w:rsid w:val="003D1A7D"/>
    <w:rsid w:val="003D2CE8"/>
    <w:rsid w:val="003D2ED1"/>
    <w:rsid w:val="003D36BB"/>
    <w:rsid w:val="003D5849"/>
    <w:rsid w:val="003D777A"/>
    <w:rsid w:val="003D7A3A"/>
    <w:rsid w:val="003D7B35"/>
    <w:rsid w:val="003E25A3"/>
    <w:rsid w:val="003E3526"/>
    <w:rsid w:val="003E4A1D"/>
    <w:rsid w:val="003E4B28"/>
    <w:rsid w:val="003E5A3D"/>
    <w:rsid w:val="003E64E8"/>
    <w:rsid w:val="003E78A6"/>
    <w:rsid w:val="003F0458"/>
    <w:rsid w:val="003F27EF"/>
    <w:rsid w:val="003F2A12"/>
    <w:rsid w:val="003F2C51"/>
    <w:rsid w:val="003F5612"/>
    <w:rsid w:val="003F723D"/>
    <w:rsid w:val="004016E4"/>
    <w:rsid w:val="00402AC0"/>
    <w:rsid w:val="00405EE5"/>
    <w:rsid w:val="00406BE2"/>
    <w:rsid w:val="004127A6"/>
    <w:rsid w:val="00414A79"/>
    <w:rsid w:val="00416AE1"/>
    <w:rsid w:val="0042014E"/>
    <w:rsid w:val="00420AAC"/>
    <w:rsid w:val="004219A3"/>
    <w:rsid w:val="00424EF7"/>
    <w:rsid w:val="00425335"/>
    <w:rsid w:val="00426E95"/>
    <w:rsid w:val="00435D61"/>
    <w:rsid w:val="00437A69"/>
    <w:rsid w:val="00437F82"/>
    <w:rsid w:val="00442242"/>
    <w:rsid w:val="004422C2"/>
    <w:rsid w:val="00446168"/>
    <w:rsid w:val="004467FA"/>
    <w:rsid w:val="00446A84"/>
    <w:rsid w:val="00447139"/>
    <w:rsid w:val="004477E8"/>
    <w:rsid w:val="00447F34"/>
    <w:rsid w:val="004518B1"/>
    <w:rsid w:val="004519D0"/>
    <w:rsid w:val="00454EFB"/>
    <w:rsid w:val="0045580D"/>
    <w:rsid w:val="00456905"/>
    <w:rsid w:val="00456F62"/>
    <w:rsid w:val="00461A71"/>
    <w:rsid w:val="00463B33"/>
    <w:rsid w:val="00470386"/>
    <w:rsid w:val="004717B2"/>
    <w:rsid w:val="00474F95"/>
    <w:rsid w:val="004750D2"/>
    <w:rsid w:val="00475BF4"/>
    <w:rsid w:val="004772CA"/>
    <w:rsid w:val="00477724"/>
    <w:rsid w:val="00477766"/>
    <w:rsid w:val="00481240"/>
    <w:rsid w:val="00482CC6"/>
    <w:rsid w:val="00484262"/>
    <w:rsid w:val="00484F56"/>
    <w:rsid w:val="00485FF2"/>
    <w:rsid w:val="00487484"/>
    <w:rsid w:val="00487906"/>
    <w:rsid w:val="00490DAA"/>
    <w:rsid w:val="004927B8"/>
    <w:rsid w:val="00492B2F"/>
    <w:rsid w:val="00492F9A"/>
    <w:rsid w:val="004930C7"/>
    <w:rsid w:val="0049371E"/>
    <w:rsid w:val="00494AA8"/>
    <w:rsid w:val="00495590"/>
    <w:rsid w:val="004957B9"/>
    <w:rsid w:val="0049678A"/>
    <w:rsid w:val="004A15C0"/>
    <w:rsid w:val="004A1BDD"/>
    <w:rsid w:val="004A1DDE"/>
    <w:rsid w:val="004A24F8"/>
    <w:rsid w:val="004A4703"/>
    <w:rsid w:val="004A5526"/>
    <w:rsid w:val="004B04B5"/>
    <w:rsid w:val="004B2BD9"/>
    <w:rsid w:val="004B58A6"/>
    <w:rsid w:val="004B66C3"/>
    <w:rsid w:val="004C11B6"/>
    <w:rsid w:val="004C1631"/>
    <w:rsid w:val="004C3344"/>
    <w:rsid w:val="004C36B3"/>
    <w:rsid w:val="004C405B"/>
    <w:rsid w:val="004C7551"/>
    <w:rsid w:val="004C7C83"/>
    <w:rsid w:val="004D0388"/>
    <w:rsid w:val="004D1C5C"/>
    <w:rsid w:val="004D30FE"/>
    <w:rsid w:val="004D3308"/>
    <w:rsid w:val="004D3D9E"/>
    <w:rsid w:val="004D5D9E"/>
    <w:rsid w:val="004D618F"/>
    <w:rsid w:val="004E2477"/>
    <w:rsid w:val="004E4761"/>
    <w:rsid w:val="004E4D9C"/>
    <w:rsid w:val="004F05B4"/>
    <w:rsid w:val="00503076"/>
    <w:rsid w:val="005033DA"/>
    <w:rsid w:val="005047CB"/>
    <w:rsid w:val="005068D4"/>
    <w:rsid w:val="005076F4"/>
    <w:rsid w:val="005102C4"/>
    <w:rsid w:val="005110B9"/>
    <w:rsid w:val="005118C2"/>
    <w:rsid w:val="00513048"/>
    <w:rsid w:val="00514946"/>
    <w:rsid w:val="00520AD5"/>
    <w:rsid w:val="0052107F"/>
    <w:rsid w:val="005246AE"/>
    <w:rsid w:val="0052536E"/>
    <w:rsid w:val="005254A8"/>
    <w:rsid w:val="00531C2F"/>
    <w:rsid w:val="0053250D"/>
    <w:rsid w:val="005327AD"/>
    <w:rsid w:val="00532C7A"/>
    <w:rsid w:val="005330D2"/>
    <w:rsid w:val="00534A74"/>
    <w:rsid w:val="00534DCB"/>
    <w:rsid w:val="00535678"/>
    <w:rsid w:val="005415A4"/>
    <w:rsid w:val="005416EF"/>
    <w:rsid w:val="0054415B"/>
    <w:rsid w:val="00547A7A"/>
    <w:rsid w:val="00551BD7"/>
    <w:rsid w:val="00552FD8"/>
    <w:rsid w:val="00553F3B"/>
    <w:rsid w:val="0055555B"/>
    <w:rsid w:val="005555F6"/>
    <w:rsid w:val="0055582A"/>
    <w:rsid w:val="00556545"/>
    <w:rsid w:val="0055755A"/>
    <w:rsid w:val="005600DC"/>
    <w:rsid w:val="00560AC1"/>
    <w:rsid w:val="00566BDA"/>
    <w:rsid w:val="00566CAA"/>
    <w:rsid w:val="00566ED7"/>
    <w:rsid w:val="0056707D"/>
    <w:rsid w:val="00567B81"/>
    <w:rsid w:val="005722D2"/>
    <w:rsid w:val="0057415E"/>
    <w:rsid w:val="00575145"/>
    <w:rsid w:val="00576381"/>
    <w:rsid w:val="00577385"/>
    <w:rsid w:val="00581ABF"/>
    <w:rsid w:val="00582FC6"/>
    <w:rsid w:val="0058786C"/>
    <w:rsid w:val="005917BF"/>
    <w:rsid w:val="00594FC1"/>
    <w:rsid w:val="005A0C86"/>
    <w:rsid w:val="005A4309"/>
    <w:rsid w:val="005A6525"/>
    <w:rsid w:val="005A7C75"/>
    <w:rsid w:val="005A7DCF"/>
    <w:rsid w:val="005B0E41"/>
    <w:rsid w:val="005B2070"/>
    <w:rsid w:val="005B2F6C"/>
    <w:rsid w:val="005C1727"/>
    <w:rsid w:val="005C2469"/>
    <w:rsid w:val="005C3105"/>
    <w:rsid w:val="005C44EE"/>
    <w:rsid w:val="005C4762"/>
    <w:rsid w:val="005C531D"/>
    <w:rsid w:val="005C64A3"/>
    <w:rsid w:val="005C7D35"/>
    <w:rsid w:val="005D4EF4"/>
    <w:rsid w:val="005D527E"/>
    <w:rsid w:val="005D5E3E"/>
    <w:rsid w:val="005D77ED"/>
    <w:rsid w:val="005E0EAD"/>
    <w:rsid w:val="005E2C3D"/>
    <w:rsid w:val="005E7695"/>
    <w:rsid w:val="005F0072"/>
    <w:rsid w:val="005F06F4"/>
    <w:rsid w:val="005F2606"/>
    <w:rsid w:val="005F645C"/>
    <w:rsid w:val="005F7A16"/>
    <w:rsid w:val="0060160F"/>
    <w:rsid w:val="00605CE2"/>
    <w:rsid w:val="00605DD9"/>
    <w:rsid w:val="00606A57"/>
    <w:rsid w:val="0061021C"/>
    <w:rsid w:val="00610813"/>
    <w:rsid w:val="00611C9D"/>
    <w:rsid w:val="006141F5"/>
    <w:rsid w:val="006204C3"/>
    <w:rsid w:val="00621CAE"/>
    <w:rsid w:val="00622276"/>
    <w:rsid w:val="00633608"/>
    <w:rsid w:val="00634773"/>
    <w:rsid w:val="00635881"/>
    <w:rsid w:val="00640FB0"/>
    <w:rsid w:val="006426B1"/>
    <w:rsid w:val="00642778"/>
    <w:rsid w:val="00643A02"/>
    <w:rsid w:val="006459FC"/>
    <w:rsid w:val="0065212A"/>
    <w:rsid w:val="006550AC"/>
    <w:rsid w:val="006555F6"/>
    <w:rsid w:val="00657FE4"/>
    <w:rsid w:val="006617E9"/>
    <w:rsid w:val="0066189A"/>
    <w:rsid w:val="00661A58"/>
    <w:rsid w:val="0066314E"/>
    <w:rsid w:val="00665C20"/>
    <w:rsid w:val="006670A2"/>
    <w:rsid w:val="00667DCA"/>
    <w:rsid w:val="006710CB"/>
    <w:rsid w:val="00674221"/>
    <w:rsid w:val="00676AD7"/>
    <w:rsid w:val="00677844"/>
    <w:rsid w:val="00681364"/>
    <w:rsid w:val="00690FF7"/>
    <w:rsid w:val="00691A70"/>
    <w:rsid w:val="00693B5C"/>
    <w:rsid w:val="006A15CE"/>
    <w:rsid w:val="006A484E"/>
    <w:rsid w:val="006A4F14"/>
    <w:rsid w:val="006A4F7F"/>
    <w:rsid w:val="006A72A6"/>
    <w:rsid w:val="006A7DCB"/>
    <w:rsid w:val="006B08F6"/>
    <w:rsid w:val="006B13CF"/>
    <w:rsid w:val="006B1548"/>
    <w:rsid w:val="006B42AE"/>
    <w:rsid w:val="006B523D"/>
    <w:rsid w:val="006B5D1F"/>
    <w:rsid w:val="006B6B45"/>
    <w:rsid w:val="006C2984"/>
    <w:rsid w:val="006C369E"/>
    <w:rsid w:val="006D74EB"/>
    <w:rsid w:val="006E026B"/>
    <w:rsid w:val="006E0D1E"/>
    <w:rsid w:val="006E0E95"/>
    <w:rsid w:val="006E0E9E"/>
    <w:rsid w:val="006E157C"/>
    <w:rsid w:val="006E30A4"/>
    <w:rsid w:val="006E507A"/>
    <w:rsid w:val="006E62F8"/>
    <w:rsid w:val="006E77CD"/>
    <w:rsid w:val="006F21D1"/>
    <w:rsid w:val="006F2F7E"/>
    <w:rsid w:val="006F32E1"/>
    <w:rsid w:val="006F3E24"/>
    <w:rsid w:val="006F6B93"/>
    <w:rsid w:val="007008D2"/>
    <w:rsid w:val="00706DC1"/>
    <w:rsid w:val="00710226"/>
    <w:rsid w:val="0071028C"/>
    <w:rsid w:val="00711E9F"/>
    <w:rsid w:val="00712EFA"/>
    <w:rsid w:val="00713E24"/>
    <w:rsid w:val="00714C39"/>
    <w:rsid w:val="00716698"/>
    <w:rsid w:val="0071685E"/>
    <w:rsid w:val="00722DE9"/>
    <w:rsid w:val="00722DF3"/>
    <w:rsid w:val="00723630"/>
    <w:rsid w:val="007242C6"/>
    <w:rsid w:val="007249C0"/>
    <w:rsid w:val="007254F4"/>
    <w:rsid w:val="007311D9"/>
    <w:rsid w:val="00731D65"/>
    <w:rsid w:val="00732B6C"/>
    <w:rsid w:val="00732BA9"/>
    <w:rsid w:val="007330C9"/>
    <w:rsid w:val="007351CB"/>
    <w:rsid w:val="007409D8"/>
    <w:rsid w:val="0074331F"/>
    <w:rsid w:val="007473DA"/>
    <w:rsid w:val="007506B3"/>
    <w:rsid w:val="007511F7"/>
    <w:rsid w:val="007513D2"/>
    <w:rsid w:val="00751E56"/>
    <w:rsid w:val="00752930"/>
    <w:rsid w:val="00752ADB"/>
    <w:rsid w:val="0075368F"/>
    <w:rsid w:val="0075464A"/>
    <w:rsid w:val="00755DDE"/>
    <w:rsid w:val="007571B5"/>
    <w:rsid w:val="007604DE"/>
    <w:rsid w:val="00760831"/>
    <w:rsid w:val="00760B1E"/>
    <w:rsid w:val="007634E6"/>
    <w:rsid w:val="007649F0"/>
    <w:rsid w:val="00765AA3"/>
    <w:rsid w:val="00767A27"/>
    <w:rsid w:val="00772547"/>
    <w:rsid w:val="007736C3"/>
    <w:rsid w:val="007744F7"/>
    <w:rsid w:val="00782EEC"/>
    <w:rsid w:val="0078345F"/>
    <w:rsid w:val="00783BC9"/>
    <w:rsid w:val="007874D0"/>
    <w:rsid w:val="007922DA"/>
    <w:rsid w:val="00793204"/>
    <w:rsid w:val="00795499"/>
    <w:rsid w:val="007A0115"/>
    <w:rsid w:val="007A4D19"/>
    <w:rsid w:val="007A5418"/>
    <w:rsid w:val="007A5ACB"/>
    <w:rsid w:val="007A5E65"/>
    <w:rsid w:val="007B0845"/>
    <w:rsid w:val="007B0F63"/>
    <w:rsid w:val="007B1354"/>
    <w:rsid w:val="007B1DE6"/>
    <w:rsid w:val="007B2E3F"/>
    <w:rsid w:val="007B322C"/>
    <w:rsid w:val="007B75E6"/>
    <w:rsid w:val="007C1ECE"/>
    <w:rsid w:val="007C25C9"/>
    <w:rsid w:val="007C348A"/>
    <w:rsid w:val="007C6943"/>
    <w:rsid w:val="007C6BE7"/>
    <w:rsid w:val="007C7159"/>
    <w:rsid w:val="007D0E36"/>
    <w:rsid w:val="007D2295"/>
    <w:rsid w:val="007D27CF"/>
    <w:rsid w:val="007D36CA"/>
    <w:rsid w:val="007D4178"/>
    <w:rsid w:val="007D6B24"/>
    <w:rsid w:val="007D70F1"/>
    <w:rsid w:val="007E5C15"/>
    <w:rsid w:val="007E70FE"/>
    <w:rsid w:val="007F0E26"/>
    <w:rsid w:val="00800EA9"/>
    <w:rsid w:val="00802398"/>
    <w:rsid w:val="008031EF"/>
    <w:rsid w:val="00804520"/>
    <w:rsid w:val="00805A2F"/>
    <w:rsid w:val="008063C4"/>
    <w:rsid w:val="00810788"/>
    <w:rsid w:val="0081227C"/>
    <w:rsid w:val="00813769"/>
    <w:rsid w:val="00814AE0"/>
    <w:rsid w:val="00815624"/>
    <w:rsid w:val="00816317"/>
    <w:rsid w:val="00822BEC"/>
    <w:rsid w:val="00823289"/>
    <w:rsid w:val="008244FC"/>
    <w:rsid w:val="0082500F"/>
    <w:rsid w:val="008255F9"/>
    <w:rsid w:val="0082659D"/>
    <w:rsid w:val="00827842"/>
    <w:rsid w:val="00831093"/>
    <w:rsid w:val="0083235F"/>
    <w:rsid w:val="008357D4"/>
    <w:rsid w:val="00840411"/>
    <w:rsid w:val="00841472"/>
    <w:rsid w:val="0084404C"/>
    <w:rsid w:val="008442BE"/>
    <w:rsid w:val="00846DD8"/>
    <w:rsid w:val="00847CFF"/>
    <w:rsid w:val="00850163"/>
    <w:rsid w:val="0085030C"/>
    <w:rsid w:val="00850FCF"/>
    <w:rsid w:val="00856AB3"/>
    <w:rsid w:val="00856CA8"/>
    <w:rsid w:val="00857726"/>
    <w:rsid w:val="00857A2F"/>
    <w:rsid w:val="00861170"/>
    <w:rsid w:val="008677E9"/>
    <w:rsid w:val="00870D47"/>
    <w:rsid w:val="00874CED"/>
    <w:rsid w:val="008813CD"/>
    <w:rsid w:val="008820E9"/>
    <w:rsid w:val="00883940"/>
    <w:rsid w:val="008845EF"/>
    <w:rsid w:val="008850E1"/>
    <w:rsid w:val="00885D0A"/>
    <w:rsid w:val="0088629F"/>
    <w:rsid w:val="008869E6"/>
    <w:rsid w:val="00886A89"/>
    <w:rsid w:val="00886AD3"/>
    <w:rsid w:val="00886F2B"/>
    <w:rsid w:val="00895CB3"/>
    <w:rsid w:val="00896C20"/>
    <w:rsid w:val="008A002E"/>
    <w:rsid w:val="008A1D26"/>
    <w:rsid w:val="008A3373"/>
    <w:rsid w:val="008A3A56"/>
    <w:rsid w:val="008A4A13"/>
    <w:rsid w:val="008A6026"/>
    <w:rsid w:val="008B0DF0"/>
    <w:rsid w:val="008B1904"/>
    <w:rsid w:val="008B4B34"/>
    <w:rsid w:val="008B5B73"/>
    <w:rsid w:val="008B6D66"/>
    <w:rsid w:val="008B7667"/>
    <w:rsid w:val="008C0DBC"/>
    <w:rsid w:val="008C1546"/>
    <w:rsid w:val="008C1ADB"/>
    <w:rsid w:val="008C20AF"/>
    <w:rsid w:val="008C2A55"/>
    <w:rsid w:val="008C3934"/>
    <w:rsid w:val="008D26D4"/>
    <w:rsid w:val="008D4332"/>
    <w:rsid w:val="008E0A69"/>
    <w:rsid w:val="008E2636"/>
    <w:rsid w:val="008E2865"/>
    <w:rsid w:val="008E655E"/>
    <w:rsid w:val="008E68E4"/>
    <w:rsid w:val="008E6C6F"/>
    <w:rsid w:val="008F04A1"/>
    <w:rsid w:val="008F06DE"/>
    <w:rsid w:val="008F1034"/>
    <w:rsid w:val="008F3571"/>
    <w:rsid w:val="008F3695"/>
    <w:rsid w:val="008F5CB7"/>
    <w:rsid w:val="008F68AC"/>
    <w:rsid w:val="008F7E2F"/>
    <w:rsid w:val="00902D8C"/>
    <w:rsid w:val="00902F3D"/>
    <w:rsid w:val="009057BD"/>
    <w:rsid w:val="00910D0C"/>
    <w:rsid w:val="00910D3C"/>
    <w:rsid w:val="009118B8"/>
    <w:rsid w:val="00911FEB"/>
    <w:rsid w:val="00914BF4"/>
    <w:rsid w:val="00915B72"/>
    <w:rsid w:val="009163A6"/>
    <w:rsid w:val="00920CD3"/>
    <w:rsid w:val="009238E7"/>
    <w:rsid w:val="00923BE2"/>
    <w:rsid w:val="00924DF7"/>
    <w:rsid w:val="009315AB"/>
    <w:rsid w:val="00931FEE"/>
    <w:rsid w:val="009358E5"/>
    <w:rsid w:val="009403C8"/>
    <w:rsid w:val="00943FE7"/>
    <w:rsid w:val="00945494"/>
    <w:rsid w:val="00954A2D"/>
    <w:rsid w:val="009570B5"/>
    <w:rsid w:val="00963167"/>
    <w:rsid w:val="00966C03"/>
    <w:rsid w:val="00967255"/>
    <w:rsid w:val="00970C09"/>
    <w:rsid w:val="009719C7"/>
    <w:rsid w:val="00971A29"/>
    <w:rsid w:val="009733A0"/>
    <w:rsid w:val="00981042"/>
    <w:rsid w:val="00982562"/>
    <w:rsid w:val="009836F8"/>
    <w:rsid w:val="00984E73"/>
    <w:rsid w:val="0098582A"/>
    <w:rsid w:val="009868B2"/>
    <w:rsid w:val="00987272"/>
    <w:rsid w:val="00992540"/>
    <w:rsid w:val="0099299F"/>
    <w:rsid w:val="0099302A"/>
    <w:rsid w:val="00993259"/>
    <w:rsid w:val="00993B36"/>
    <w:rsid w:val="00996DED"/>
    <w:rsid w:val="009A0078"/>
    <w:rsid w:val="009A1AFE"/>
    <w:rsid w:val="009A44B7"/>
    <w:rsid w:val="009A5DF1"/>
    <w:rsid w:val="009A6BDE"/>
    <w:rsid w:val="009A6CAE"/>
    <w:rsid w:val="009B17C0"/>
    <w:rsid w:val="009B17CF"/>
    <w:rsid w:val="009B1C29"/>
    <w:rsid w:val="009B4525"/>
    <w:rsid w:val="009B6DC3"/>
    <w:rsid w:val="009C0E48"/>
    <w:rsid w:val="009C23EB"/>
    <w:rsid w:val="009C5E91"/>
    <w:rsid w:val="009C767D"/>
    <w:rsid w:val="009D0845"/>
    <w:rsid w:val="009D0CD6"/>
    <w:rsid w:val="009D0D93"/>
    <w:rsid w:val="009D11B9"/>
    <w:rsid w:val="009D12DB"/>
    <w:rsid w:val="009D2BE2"/>
    <w:rsid w:val="009D3255"/>
    <w:rsid w:val="009D3910"/>
    <w:rsid w:val="009D48E4"/>
    <w:rsid w:val="009D4AAB"/>
    <w:rsid w:val="009E39D5"/>
    <w:rsid w:val="009E52DD"/>
    <w:rsid w:val="009E7A0C"/>
    <w:rsid w:val="009F0F1E"/>
    <w:rsid w:val="009F179E"/>
    <w:rsid w:val="009F1B8D"/>
    <w:rsid w:val="009F2AC8"/>
    <w:rsid w:val="009F396D"/>
    <w:rsid w:val="009F4C52"/>
    <w:rsid w:val="009F583B"/>
    <w:rsid w:val="00A02182"/>
    <w:rsid w:val="00A02254"/>
    <w:rsid w:val="00A023CC"/>
    <w:rsid w:val="00A0396F"/>
    <w:rsid w:val="00A05FF4"/>
    <w:rsid w:val="00A068FD"/>
    <w:rsid w:val="00A0691E"/>
    <w:rsid w:val="00A06CA6"/>
    <w:rsid w:val="00A072E4"/>
    <w:rsid w:val="00A12115"/>
    <w:rsid w:val="00A121F4"/>
    <w:rsid w:val="00A14066"/>
    <w:rsid w:val="00A15F56"/>
    <w:rsid w:val="00A16F28"/>
    <w:rsid w:val="00A1786A"/>
    <w:rsid w:val="00A17C1B"/>
    <w:rsid w:val="00A217E6"/>
    <w:rsid w:val="00A231A3"/>
    <w:rsid w:val="00A23381"/>
    <w:rsid w:val="00A24B25"/>
    <w:rsid w:val="00A25A49"/>
    <w:rsid w:val="00A27729"/>
    <w:rsid w:val="00A30CF8"/>
    <w:rsid w:val="00A311E8"/>
    <w:rsid w:val="00A336F3"/>
    <w:rsid w:val="00A35FEB"/>
    <w:rsid w:val="00A373FC"/>
    <w:rsid w:val="00A407BF"/>
    <w:rsid w:val="00A44775"/>
    <w:rsid w:val="00A45212"/>
    <w:rsid w:val="00A45ED8"/>
    <w:rsid w:val="00A462A6"/>
    <w:rsid w:val="00A46DA3"/>
    <w:rsid w:val="00A51DD2"/>
    <w:rsid w:val="00A5439F"/>
    <w:rsid w:val="00A548FF"/>
    <w:rsid w:val="00A55A5B"/>
    <w:rsid w:val="00A5628C"/>
    <w:rsid w:val="00A56B0B"/>
    <w:rsid w:val="00A57FC8"/>
    <w:rsid w:val="00A70DFF"/>
    <w:rsid w:val="00A71463"/>
    <w:rsid w:val="00A718D1"/>
    <w:rsid w:val="00A776E8"/>
    <w:rsid w:val="00A77A28"/>
    <w:rsid w:val="00A81338"/>
    <w:rsid w:val="00A819E7"/>
    <w:rsid w:val="00A82102"/>
    <w:rsid w:val="00A8466F"/>
    <w:rsid w:val="00A8657D"/>
    <w:rsid w:val="00A91B16"/>
    <w:rsid w:val="00A92727"/>
    <w:rsid w:val="00A956FD"/>
    <w:rsid w:val="00AA024F"/>
    <w:rsid w:val="00AA14F4"/>
    <w:rsid w:val="00AA1C45"/>
    <w:rsid w:val="00AA1EA2"/>
    <w:rsid w:val="00AA3502"/>
    <w:rsid w:val="00AA56E3"/>
    <w:rsid w:val="00AA5B80"/>
    <w:rsid w:val="00AA5E38"/>
    <w:rsid w:val="00AA6506"/>
    <w:rsid w:val="00AA6B6A"/>
    <w:rsid w:val="00AA7206"/>
    <w:rsid w:val="00AA7584"/>
    <w:rsid w:val="00AB6BF1"/>
    <w:rsid w:val="00AB7886"/>
    <w:rsid w:val="00AC35A3"/>
    <w:rsid w:val="00AC5C10"/>
    <w:rsid w:val="00AC5EFC"/>
    <w:rsid w:val="00AC6288"/>
    <w:rsid w:val="00AD0A60"/>
    <w:rsid w:val="00AD1B3F"/>
    <w:rsid w:val="00AD24D7"/>
    <w:rsid w:val="00AD315D"/>
    <w:rsid w:val="00AD7DD3"/>
    <w:rsid w:val="00AE05EC"/>
    <w:rsid w:val="00AE3D1E"/>
    <w:rsid w:val="00AE5A26"/>
    <w:rsid w:val="00AE7E45"/>
    <w:rsid w:val="00AF0485"/>
    <w:rsid w:val="00AF0BAD"/>
    <w:rsid w:val="00AF20C5"/>
    <w:rsid w:val="00AF2CB1"/>
    <w:rsid w:val="00AF2F41"/>
    <w:rsid w:val="00AF337A"/>
    <w:rsid w:val="00AF37D1"/>
    <w:rsid w:val="00AF4876"/>
    <w:rsid w:val="00AF6556"/>
    <w:rsid w:val="00AF7AE3"/>
    <w:rsid w:val="00AF7DB0"/>
    <w:rsid w:val="00B011E3"/>
    <w:rsid w:val="00B01881"/>
    <w:rsid w:val="00B01934"/>
    <w:rsid w:val="00B021FC"/>
    <w:rsid w:val="00B048B1"/>
    <w:rsid w:val="00B112B5"/>
    <w:rsid w:val="00B11648"/>
    <w:rsid w:val="00B11CD7"/>
    <w:rsid w:val="00B141A6"/>
    <w:rsid w:val="00B175D5"/>
    <w:rsid w:val="00B17E02"/>
    <w:rsid w:val="00B2139F"/>
    <w:rsid w:val="00B24D0F"/>
    <w:rsid w:val="00B25AA1"/>
    <w:rsid w:val="00B26352"/>
    <w:rsid w:val="00B264C5"/>
    <w:rsid w:val="00B27825"/>
    <w:rsid w:val="00B30289"/>
    <w:rsid w:val="00B30CC9"/>
    <w:rsid w:val="00B33FD2"/>
    <w:rsid w:val="00B37D7F"/>
    <w:rsid w:val="00B40306"/>
    <w:rsid w:val="00B4270A"/>
    <w:rsid w:val="00B43567"/>
    <w:rsid w:val="00B447F9"/>
    <w:rsid w:val="00B44DC7"/>
    <w:rsid w:val="00B460CE"/>
    <w:rsid w:val="00B46A0A"/>
    <w:rsid w:val="00B46BE5"/>
    <w:rsid w:val="00B52B88"/>
    <w:rsid w:val="00B52F27"/>
    <w:rsid w:val="00B531D9"/>
    <w:rsid w:val="00B546E9"/>
    <w:rsid w:val="00B55533"/>
    <w:rsid w:val="00B557D3"/>
    <w:rsid w:val="00B562CD"/>
    <w:rsid w:val="00B63CDF"/>
    <w:rsid w:val="00B6503D"/>
    <w:rsid w:val="00B65FF9"/>
    <w:rsid w:val="00B706B1"/>
    <w:rsid w:val="00B727E3"/>
    <w:rsid w:val="00B735FB"/>
    <w:rsid w:val="00B73D3B"/>
    <w:rsid w:val="00B7519B"/>
    <w:rsid w:val="00B76169"/>
    <w:rsid w:val="00B770CE"/>
    <w:rsid w:val="00B8040C"/>
    <w:rsid w:val="00B8397F"/>
    <w:rsid w:val="00B83F25"/>
    <w:rsid w:val="00B87AEF"/>
    <w:rsid w:val="00B90BB1"/>
    <w:rsid w:val="00B9166A"/>
    <w:rsid w:val="00B92368"/>
    <w:rsid w:val="00BA0C40"/>
    <w:rsid w:val="00BA1946"/>
    <w:rsid w:val="00BA1A09"/>
    <w:rsid w:val="00BA1D8A"/>
    <w:rsid w:val="00BA2E36"/>
    <w:rsid w:val="00BA4982"/>
    <w:rsid w:val="00BA5480"/>
    <w:rsid w:val="00BA687B"/>
    <w:rsid w:val="00BA6B4D"/>
    <w:rsid w:val="00BA7401"/>
    <w:rsid w:val="00BA7DDA"/>
    <w:rsid w:val="00BB0409"/>
    <w:rsid w:val="00BB2630"/>
    <w:rsid w:val="00BB42AF"/>
    <w:rsid w:val="00BB52CE"/>
    <w:rsid w:val="00BB7889"/>
    <w:rsid w:val="00BC0000"/>
    <w:rsid w:val="00BC037E"/>
    <w:rsid w:val="00BC0992"/>
    <w:rsid w:val="00BC24B8"/>
    <w:rsid w:val="00BC429F"/>
    <w:rsid w:val="00BC48F5"/>
    <w:rsid w:val="00BC4EF9"/>
    <w:rsid w:val="00BC7373"/>
    <w:rsid w:val="00BC7762"/>
    <w:rsid w:val="00BC7DDC"/>
    <w:rsid w:val="00BD05DB"/>
    <w:rsid w:val="00BD0810"/>
    <w:rsid w:val="00BD0938"/>
    <w:rsid w:val="00BD17D6"/>
    <w:rsid w:val="00BD2F17"/>
    <w:rsid w:val="00BD3D2B"/>
    <w:rsid w:val="00BD50E5"/>
    <w:rsid w:val="00BD64F4"/>
    <w:rsid w:val="00BE08B3"/>
    <w:rsid w:val="00BE1409"/>
    <w:rsid w:val="00BE2555"/>
    <w:rsid w:val="00BE3CF0"/>
    <w:rsid w:val="00BE4FD8"/>
    <w:rsid w:val="00BE681B"/>
    <w:rsid w:val="00BE689A"/>
    <w:rsid w:val="00BE6A78"/>
    <w:rsid w:val="00BF0A70"/>
    <w:rsid w:val="00BF2034"/>
    <w:rsid w:val="00BF439D"/>
    <w:rsid w:val="00C01342"/>
    <w:rsid w:val="00C0436D"/>
    <w:rsid w:val="00C04FBB"/>
    <w:rsid w:val="00C05142"/>
    <w:rsid w:val="00C05642"/>
    <w:rsid w:val="00C10906"/>
    <w:rsid w:val="00C1255E"/>
    <w:rsid w:val="00C177BF"/>
    <w:rsid w:val="00C1789D"/>
    <w:rsid w:val="00C22D19"/>
    <w:rsid w:val="00C23C1F"/>
    <w:rsid w:val="00C24230"/>
    <w:rsid w:val="00C247EF"/>
    <w:rsid w:val="00C25D95"/>
    <w:rsid w:val="00C300D0"/>
    <w:rsid w:val="00C3347C"/>
    <w:rsid w:val="00C33777"/>
    <w:rsid w:val="00C414A6"/>
    <w:rsid w:val="00C43FE3"/>
    <w:rsid w:val="00C45C0B"/>
    <w:rsid w:val="00C47A47"/>
    <w:rsid w:val="00C507D9"/>
    <w:rsid w:val="00C51999"/>
    <w:rsid w:val="00C528C7"/>
    <w:rsid w:val="00C56930"/>
    <w:rsid w:val="00C574E8"/>
    <w:rsid w:val="00C60820"/>
    <w:rsid w:val="00C60AB3"/>
    <w:rsid w:val="00C60F25"/>
    <w:rsid w:val="00C61B2A"/>
    <w:rsid w:val="00C6204A"/>
    <w:rsid w:val="00C638AA"/>
    <w:rsid w:val="00C65A62"/>
    <w:rsid w:val="00C6753E"/>
    <w:rsid w:val="00C7481C"/>
    <w:rsid w:val="00C778E0"/>
    <w:rsid w:val="00C821B0"/>
    <w:rsid w:val="00C8282B"/>
    <w:rsid w:val="00C84045"/>
    <w:rsid w:val="00C916D9"/>
    <w:rsid w:val="00C94409"/>
    <w:rsid w:val="00C965E0"/>
    <w:rsid w:val="00C97887"/>
    <w:rsid w:val="00CA00AD"/>
    <w:rsid w:val="00CA2490"/>
    <w:rsid w:val="00CA2C5D"/>
    <w:rsid w:val="00CA52BA"/>
    <w:rsid w:val="00CB15A8"/>
    <w:rsid w:val="00CB1856"/>
    <w:rsid w:val="00CB444B"/>
    <w:rsid w:val="00CB4786"/>
    <w:rsid w:val="00CB5DCA"/>
    <w:rsid w:val="00CC102A"/>
    <w:rsid w:val="00CC46AD"/>
    <w:rsid w:val="00CC6921"/>
    <w:rsid w:val="00CD0FB0"/>
    <w:rsid w:val="00CD34E6"/>
    <w:rsid w:val="00CD38F6"/>
    <w:rsid w:val="00CD46A8"/>
    <w:rsid w:val="00CD6929"/>
    <w:rsid w:val="00CE1F62"/>
    <w:rsid w:val="00CE5B4B"/>
    <w:rsid w:val="00CF0BEF"/>
    <w:rsid w:val="00CF20E4"/>
    <w:rsid w:val="00CF27CE"/>
    <w:rsid w:val="00CF5B46"/>
    <w:rsid w:val="00D005D8"/>
    <w:rsid w:val="00D01CE1"/>
    <w:rsid w:val="00D03734"/>
    <w:rsid w:val="00D038E8"/>
    <w:rsid w:val="00D065E7"/>
    <w:rsid w:val="00D067D9"/>
    <w:rsid w:val="00D06D87"/>
    <w:rsid w:val="00D108CD"/>
    <w:rsid w:val="00D1285B"/>
    <w:rsid w:val="00D12ABB"/>
    <w:rsid w:val="00D12FFE"/>
    <w:rsid w:val="00D14242"/>
    <w:rsid w:val="00D14D32"/>
    <w:rsid w:val="00D1636F"/>
    <w:rsid w:val="00D17CBA"/>
    <w:rsid w:val="00D2000C"/>
    <w:rsid w:val="00D20493"/>
    <w:rsid w:val="00D20E14"/>
    <w:rsid w:val="00D22517"/>
    <w:rsid w:val="00D2453B"/>
    <w:rsid w:val="00D25A13"/>
    <w:rsid w:val="00D26536"/>
    <w:rsid w:val="00D26E4C"/>
    <w:rsid w:val="00D31879"/>
    <w:rsid w:val="00D31966"/>
    <w:rsid w:val="00D33253"/>
    <w:rsid w:val="00D3412E"/>
    <w:rsid w:val="00D35C8C"/>
    <w:rsid w:val="00D369DD"/>
    <w:rsid w:val="00D37828"/>
    <w:rsid w:val="00D40047"/>
    <w:rsid w:val="00D41BA1"/>
    <w:rsid w:val="00D422FF"/>
    <w:rsid w:val="00D46791"/>
    <w:rsid w:val="00D46D3E"/>
    <w:rsid w:val="00D54E96"/>
    <w:rsid w:val="00D55E4C"/>
    <w:rsid w:val="00D5644B"/>
    <w:rsid w:val="00D56734"/>
    <w:rsid w:val="00D6191A"/>
    <w:rsid w:val="00D65D4F"/>
    <w:rsid w:val="00D711E1"/>
    <w:rsid w:val="00D719E8"/>
    <w:rsid w:val="00D72966"/>
    <w:rsid w:val="00D73EC8"/>
    <w:rsid w:val="00D75E16"/>
    <w:rsid w:val="00D8364A"/>
    <w:rsid w:val="00D85375"/>
    <w:rsid w:val="00D90D5A"/>
    <w:rsid w:val="00D955C4"/>
    <w:rsid w:val="00D97496"/>
    <w:rsid w:val="00DA02FF"/>
    <w:rsid w:val="00DA2361"/>
    <w:rsid w:val="00DA55A8"/>
    <w:rsid w:val="00DA5775"/>
    <w:rsid w:val="00DA5A71"/>
    <w:rsid w:val="00DA5B2E"/>
    <w:rsid w:val="00DA6CB9"/>
    <w:rsid w:val="00DA76C0"/>
    <w:rsid w:val="00DB2D9B"/>
    <w:rsid w:val="00DB3A3C"/>
    <w:rsid w:val="00DB4050"/>
    <w:rsid w:val="00DC330D"/>
    <w:rsid w:val="00DC374A"/>
    <w:rsid w:val="00DC6C2C"/>
    <w:rsid w:val="00DD30BC"/>
    <w:rsid w:val="00DD3F48"/>
    <w:rsid w:val="00DD6506"/>
    <w:rsid w:val="00DE0061"/>
    <w:rsid w:val="00DE02AB"/>
    <w:rsid w:val="00DE2C40"/>
    <w:rsid w:val="00DE357F"/>
    <w:rsid w:val="00DE608B"/>
    <w:rsid w:val="00DE6862"/>
    <w:rsid w:val="00DE6D2D"/>
    <w:rsid w:val="00DE70C3"/>
    <w:rsid w:val="00DF095F"/>
    <w:rsid w:val="00DF2879"/>
    <w:rsid w:val="00DF41E3"/>
    <w:rsid w:val="00DF5F55"/>
    <w:rsid w:val="00E02D01"/>
    <w:rsid w:val="00E07D5B"/>
    <w:rsid w:val="00E11933"/>
    <w:rsid w:val="00E125C7"/>
    <w:rsid w:val="00E1265B"/>
    <w:rsid w:val="00E20B72"/>
    <w:rsid w:val="00E20D90"/>
    <w:rsid w:val="00E211D3"/>
    <w:rsid w:val="00E21485"/>
    <w:rsid w:val="00E254B7"/>
    <w:rsid w:val="00E26D37"/>
    <w:rsid w:val="00E33BC1"/>
    <w:rsid w:val="00E3501E"/>
    <w:rsid w:val="00E354ED"/>
    <w:rsid w:val="00E4314D"/>
    <w:rsid w:val="00E43D30"/>
    <w:rsid w:val="00E46CD1"/>
    <w:rsid w:val="00E47902"/>
    <w:rsid w:val="00E47E42"/>
    <w:rsid w:val="00E52097"/>
    <w:rsid w:val="00E521AC"/>
    <w:rsid w:val="00E53C8D"/>
    <w:rsid w:val="00E5499E"/>
    <w:rsid w:val="00E60492"/>
    <w:rsid w:val="00E62C43"/>
    <w:rsid w:val="00E656E3"/>
    <w:rsid w:val="00E6670B"/>
    <w:rsid w:val="00E66A4F"/>
    <w:rsid w:val="00E66FAB"/>
    <w:rsid w:val="00E67BB2"/>
    <w:rsid w:val="00E738FB"/>
    <w:rsid w:val="00E75623"/>
    <w:rsid w:val="00E7647B"/>
    <w:rsid w:val="00E804B8"/>
    <w:rsid w:val="00E80921"/>
    <w:rsid w:val="00E8104C"/>
    <w:rsid w:val="00E847F0"/>
    <w:rsid w:val="00E87B25"/>
    <w:rsid w:val="00E91C2A"/>
    <w:rsid w:val="00E91C6D"/>
    <w:rsid w:val="00E93922"/>
    <w:rsid w:val="00E93EBF"/>
    <w:rsid w:val="00E958A7"/>
    <w:rsid w:val="00E95C49"/>
    <w:rsid w:val="00E9711E"/>
    <w:rsid w:val="00EA00F5"/>
    <w:rsid w:val="00EA2BB0"/>
    <w:rsid w:val="00EA2C70"/>
    <w:rsid w:val="00EA3C87"/>
    <w:rsid w:val="00EA542D"/>
    <w:rsid w:val="00EA5CE6"/>
    <w:rsid w:val="00EA5CF6"/>
    <w:rsid w:val="00EA76EB"/>
    <w:rsid w:val="00EB0902"/>
    <w:rsid w:val="00EB1259"/>
    <w:rsid w:val="00EB1B36"/>
    <w:rsid w:val="00EB22B6"/>
    <w:rsid w:val="00EB2F2D"/>
    <w:rsid w:val="00EB3A59"/>
    <w:rsid w:val="00EB423F"/>
    <w:rsid w:val="00EB58A0"/>
    <w:rsid w:val="00EB7F76"/>
    <w:rsid w:val="00EC0701"/>
    <w:rsid w:val="00EC1609"/>
    <w:rsid w:val="00EC52E9"/>
    <w:rsid w:val="00ED0388"/>
    <w:rsid w:val="00ED0A60"/>
    <w:rsid w:val="00ED274B"/>
    <w:rsid w:val="00ED2B4F"/>
    <w:rsid w:val="00ED347A"/>
    <w:rsid w:val="00ED6131"/>
    <w:rsid w:val="00EE1268"/>
    <w:rsid w:val="00EE43DE"/>
    <w:rsid w:val="00EE5FE3"/>
    <w:rsid w:val="00EE6B32"/>
    <w:rsid w:val="00EE7DAB"/>
    <w:rsid w:val="00EF39D2"/>
    <w:rsid w:val="00EF4463"/>
    <w:rsid w:val="00EF59EC"/>
    <w:rsid w:val="00EF69BF"/>
    <w:rsid w:val="00EF70FE"/>
    <w:rsid w:val="00EF7E95"/>
    <w:rsid w:val="00F0002C"/>
    <w:rsid w:val="00F00A80"/>
    <w:rsid w:val="00F073D1"/>
    <w:rsid w:val="00F07574"/>
    <w:rsid w:val="00F0762D"/>
    <w:rsid w:val="00F07CBD"/>
    <w:rsid w:val="00F10336"/>
    <w:rsid w:val="00F104BA"/>
    <w:rsid w:val="00F105F3"/>
    <w:rsid w:val="00F10D83"/>
    <w:rsid w:val="00F126EB"/>
    <w:rsid w:val="00F1282E"/>
    <w:rsid w:val="00F133D1"/>
    <w:rsid w:val="00F137DD"/>
    <w:rsid w:val="00F14F0C"/>
    <w:rsid w:val="00F15184"/>
    <w:rsid w:val="00F22EE2"/>
    <w:rsid w:val="00F24483"/>
    <w:rsid w:val="00F24F58"/>
    <w:rsid w:val="00F25170"/>
    <w:rsid w:val="00F276B1"/>
    <w:rsid w:val="00F34556"/>
    <w:rsid w:val="00F353B4"/>
    <w:rsid w:val="00F35665"/>
    <w:rsid w:val="00F376B9"/>
    <w:rsid w:val="00F4017F"/>
    <w:rsid w:val="00F405D6"/>
    <w:rsid w:val="00F4398B"/>
    <w:rsid w:val="00F44940"/>
    <w:rsid w:val="00F449D1"/>
    <w:rsid w:val="00F4632A"/>
    <w:rsid w:val="00F47736"/>
    <w:rsid w:val="00F51AF9"/>
    <w:rsid w:val="00F52ED6"/>
    <w:rsid w:val="00F53D2C"/>
    <w:rsid w:val="00F54381"/>
    <w:rsid w:val="00F55A9E"/>
    <w:rsid w:val="00F5671A"/>
    <w:rsid w:val="00F56D5E"/>
    <w:rsid w:val="00F57084"/>
    <w:rsid w:val="00F61A97"/>
    <w:rsid w:val="00F621E2"/>
    <w:rsid w:val="00F66292"/>
    <w:rsid w:val="00F71229"/>
    <w:rsid w:val="00F712A8"/>
    <w:rsid w:val="00F7374A"/>
    <w:rsid w:val="00F75A90"/>
    <w:rsid w:val="00F76B54"/>
    <w:rsid w:val="00F7710D"/>
    <w:rsid w:val="00F774BB"/>
    <w:rsid w:val="00F80368"/>
    <w:rsid w:val="00F809E1"/>
    <w:rsid w:val="00F812C5"/>
    <w:rsid w:val="00F835FE"/>
    <w:rsid w:val="00F84AB0"/>
    <w:rsid w:val="00F85916"/>
    <w:rsid w:val="00F85D87"/>
    <w:rsid w:val="00F874E0"/>
    <w:rsid w:val="00F93B5A"/>
    <w:rsid w:val="00F93EB1"/>
    <w:rsid w:val="00F95081"/>
    <w:rsid w:val="00F95417"/>
    <w:rsid w:val="00F963D9"/>
    <w:rsid w:val="00F96634"/>
    <w:rsid w:val="00F9705B"/>
    <w:rsid w:val="00F97392"/>
    <w:rsid w:val="00FA130E"/>
    <w:rsid w:val="00FA20CD"/>
    <w:rsid w:val="00FA7058"/>
    <w:rsid w:val="00FB0175"/>
    <w:rsid w:val="00FB03A6"/>
    <w:rsid w:val="00FB2B46"/>
    <w:rsid w:val="00FB7718"/>
    <w:rsid w:val="00FC3741"/>
    <w:rsid w:val="00FC424B"/>
    <w:rsid w:val="00FC45FA"/>
    <w:rsid w:val="00FC4A27"/>
    <w:rsid w:val="00FC6710"/>
    <w:rsid w:val="00FC73ED"/>
    <w:rsid w:val="00FC7ECC"/>
    <w:rsid w:val="00FD099B"/>
    <w:rsid w:val="00FD4AAD"/>
    <w:rsid w:val="00FD5526"/>
    <w:rsid w:val="00FD72BF"/>
    <w:rsid w:val="00FD773D"/>
    <w:rsid w:val="00FD7E5A"/>
    <w:rsid w:val="00FE0993"/>
    <w:rsid w:val="00FE32A0"/>
    <w:rsid w:val="00FE463C"/>
    <w:rsid w:val="00FE4BE6"/>
    <w:rsid w:val="00FE745B"/>
    <w:rsid w:val="00FE7C77"/>
    <w:rsid w:val="00FF0C6E"/>
    <w:rsid w:val="00FF1FC7"/>
    <w:rsid w:val="00FF4622"/>
    <w:rsid w:val="00FF7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83447C-39BA-4959-BDDF-ED5B6A57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782EEC"/>
    <w:pPr>
      <w:ind w:firstLine="709"/>
      <w:jc w:val="both"/>
    </w:pPr>
    <w:rPr>
      <w:sz w:val="24"/>
      <w:szCs w:val="24"/>
    </w:rPr>
  </w:style>
  <w:style w:type="paragraph" w:styleId="10">
    <w:name w:val="heading 1"/>
    <w:basedOn w:val="6"/>
    <w:next w:val="a7"/>
    <w:link w:val="12"/>
    <w:uiPriority w:val="9"/>
    <w:qFormat/>
    <w:rsid w:val="00A82102"/>
    <w:pPr>
      <w:numPr>
        <w:ilvl w:val="5"/>
      </w:numPr>
      <w:tabs>
        <w:tab w:val="num" w:pos="1152"/>
      </w:tabs>
      <w:suppressAutoHyphens/>
      <w:spacing w:before="0"/>
      <w:ind w:firstLine="567"/>
      <w:outlineLvl w:val="0"/>
    </w:pPr>
    <w:rPr>
      <w:caps/>
    </w:rPr>
  </w:style>
  <w:style w:type="paragraph" w:styleId="22">
    <w:name w:val="heading 2"/>
    <w:aliases w:val="Заголовок 2 Знак1 Знак Знак,Знак,Заголовок 2 Знак1,Заголовок 2 Знак1 Знак Знак Знак,Знак Знак Знак Знак Знак,Заголовок 2 Знак1 Знак,H2,h2"/>
    <w:basedOn w:val="6"/>
    <w:next w:val="a7"/>
    <w:link w:val="23"/>
    <w:qFormat/>
    <w:rsid w:val="00A82102"/>
    <w:pPr>
      <w:spacing w:before="0"/>
      <w:ind w:firstLine="0"/>
      <w:outlineLvl w:val="1"/>
    </w:pPr>
  </w:style>
  <w:style w:type="paragraph" w:styleId="30">
    <w:name w:val="heading 3"/>
    <w:aliases w:val="Текст сноски1,Знак Знак Знак,Знак Знак Знак Знак Знак Знак Знак Знак Знак Знак Знак Знак Знак Знак Знак Знак Знак Знак Знак Знак Знак,Знак3,Знак1"/>
    <w:basedOn w:val="a7"/>
    <w:link w:val="31"/>
    <w:qFormat/>
    <w:rsid w:val="00301A0F"/>
    <w:pPr>
      <w:spacing w:after="160" w:line="240" w:lineRule="exact"/>
      <w:outlineLvl w:val="2"/>
    </w:pPr>
    <w:rPr>
      <w:rFonts w:ascii="Verdana" w:hAnsi="Verdana"/>
      <w:sz w:val="20"/>
      <w:szCs w:val="20"/>
      <w:lang w:val="en-US" w:eastAsia="en-US"/>
    </w:rPr>
  </w:style>
  <w:style w:type="paragraph" w:styleId="40">
    <w:name w:val="heading 4"/>
    <w:basedOn w:val="a7"/>
    <w:next w:val="a7"/>
    <w:link w:val="41"/>
    <w:qFormat/>
    <w:rsid w:val="00301A0F"/>
    <w:pPr>
      <w:keepNext/>
      <w:spacing w:before="120" w:line="360" w:lineRule="auto"/>
      <w:outlineLvl w:val="3"/>
    </w:pPr>
    <w:rPr>
      <w:sz w:val="28"/>
      <w:szCs w:val="28"/>
    </w:rPr>
  </w:style>
  <w:style w:type="paragraph" w:styleId="5">
    <w:name w:val="heading 5"/>
    <w:aliases w:val="Underline"/>
    <w:basedOn w:val="a7"/>
    <w:next w:val="a7"/>
    <w:link w:val="50"/>
    <w:qFormat/>
    <w:rsid w:val="00301A0F"/>
    <w:pPr>
      <w:keepNext/>
      <w:spacing w:before="120" w:line="360" w:lineRule="auto"/>
      <w:jc w:val="center"/>
      <w:outlineLvl w:val="4"/>
    </w:pPr>
    <w:rPr>
      <w:rFonts w:ascii="Times New Roman CYR" w:hAnsi="Times New Roman CYR" w:cs="Times New Roman CYR"/>
      <w:b/>
      <w:bCs/>
      <w:u w:val="single"/>
    </w:rPr>
  </w:style>
  <w:style w:type="paragraph" w:styleId="6">
    <w:name w:val="heading 6"/>
    <w:basedOn w:val="a7"/>
    <w:next w:val="a7"/>
    <w:link w:val="60"/>
    <w:uiPriority w:val="9"/>
    <w:qFormat/>
    <w:rsid w:val="00301A0F"/>
    <w:pPr>
      <w:keepNext/>
      <w:spacing w:before="120"/>
      <w:ind w:firstLine="567"/>
      <w:jc w:val="center"/>
      <w:outlineLvl w:val="5"/>
    </w:pPr>
    <w:rPr>
      <w:b/>
      <w:bCs/>
    </w:rPr>
  </w:style>
  <w:style w:type="paragraph" w:styleId="7">
    <w:name w:val="heading 7"/>
    <w:basedOn w:val="a7"/>
    <w:next w:val="a7"/>
    <w:link w:val="70"/>
    <w:qFormat/>
    <w:rsid w:val="00301A0F"/>
    <w:pPr>
      <w:spacing w:before="240" w:after="60" w:line="360" w:lineRule="auto"/>
      <w:ind w:firstLine="720"/>
      <w:outlineLvl w:val="6"/>
    </w:pPr>
  </w:style>
  <w:style w:type="paragraph" w:styleId="8">
    <w:name w:val="heading 8"/>
    <w:basedOn w:val="a7"/>
    <w:next w:val="a7"/>
    <w:link w:val="80"/>
    <w:qFormat/>
    <w:rsid w:val="00301A0F"/>
    <w:pPr>
      <w:spacing w:before="240" w:after="60" w:line="360" w:lineRule="auto"/>
      <w:ind w:firstLine="720"/>
      <w:outlineLvl w:val="7"/>
    </w:pPr>
    <w:rPr>
      <w:i/>
      <w:iCs/>
    </w:rPr>
  </w:style>
  <w:style w:type="paragraph" w:styleId="9">
    <w:name w:val="heading 9"/>
    <w:basedOn w:val="a7"/>
    <w:next w:val="a7"/>
    <w:link w:val="90"/>
    <w:qFormat/>
    <w:rsid w:val="00301A0F"/>
    <w:pPr>
      <w:keepNext/>
      <w:spacing w:before="120" w:line="360" w:lineRule="auto"/>
      <w:jc w:val="center"/>
      <w:outlineLvl w:val="8"/>
    </w:pPr>
    <w:rPr>
      <w:u w:val="singl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1Char">
    <w:name w:val="Heading 1 Char"/>
    <w:aliases w:val="Заголовок 1 Знак Знак Знак Char,Заголовок 1 Знак Знак Char,Заголовок 1 Знак Char"/>
    <w:locked/>
    <w:rsid w:val="00301A0F"/>
    <w:rPr>
      <w:rFonts w:ascii="Calibri" w:hAnsi="Calibri" w:cs="Calibri"/>
      <w:b/>
      <w:bCs/>
      <w:kern w:val="36"/>
      <w:sz w:val="48"/>
      <w:szCs w:val="48"/>
      <w:lang w:val="ru-RU" w:eastAsia="ru-RU"/>
    </w:rPr>
  </w:style>
  <w:style w:type="character" w:customStyle="1" w:styleId="Heading2Char">
    <w:name w:val="Heading 2 Char"/>
    <w:aliases w:val="Заголовок 2 Знак1 Знак Знак Char,Знак Char,Заголовок 2 Знак1 Char,Знак Знак Знак Знак Char,Заголовок 2 Знак1 Знак Знак Знак Char,Знак Знак Знак Знак Знак Char,Заголовок 2 Знак1 Знак Char,H2 Char,h2 Char"/>
    <w:semiHidden/>
    <w:locked/>
    <w:rsid w:val="00301A0F"/>
    <w:rPr>
      <w:rFonts w:ascii="Cambria" w:hAnsi="Cambria" w:cs="Times New Roman"/>
      <w:b/>
      <w:bCs/>
      <w:i/>
      <w:iCs/>
      <w:sz w:val="28"/>
      <w:szCs w:val="28"/>
    </w:rPr>
  </w:style>
  <w:style w:type="character" w:customStyle="1" w:styleId="Heading3Char">
    <w:name w:val="Heading 3 Char"/>
    <w:aliases w:val="Текст сноски1 Char,Знак Знак Знак Char,Знак Знак Знак Знак Знак Знак Знак Знак Знак Знак Знак Знак Знак Знак Знак Знак Знак Знак Знак Знак Знак Char,Знак3 Char,Знак1 Char"/>
    <w:semiHidden/>
    <w:locked/>
    <w:rsid w:val="00301A0F"/>
    <w:rPr>
      <w:rFonts w:ascii="Cambria" w:hAnsi="Cambria" w:cs="Times New Roman"/>
      <w:b/>
      <w:bCs/>
      <w:sz w:val="26"/>
      <w:szCs w:val="26"/>
    </w:rPr>
  </w:style>
  <w:style w:type="character" w:customStyle="1" w:styleId="41">
    <w:name w:val="Заголовок 4 Знак"/>
    <w:link w:val="40"/>
    <w:locked/>
    <w:rsid w:val="00301A0F"/>
    <w:rPr>
      <w:sz w:val="28"/>
      <w:szCs w:val="28"/>
      <w:lang w:val="ru-RU" w:eastAsia="ru-RU" w:bidi="ar-SA"/>
    </w:rPr>
  </w:style>
  <w:style w:type="character" w:customStyle="1" w:styleId="50">
    <w:name w:val="Заголовок 5 Знак"/>
    <w:aliases w:val="Underline Знак"/>
    <w:link w:val="5"/>
    <w:locked/>
    <w:rsid w:val="00301A0F"/>
    <w:rPr>
      <w:rFonts w:ascii="Times New Roman CYR" w:hAnsi="Times New Roman CYR" w:cs="Times New Roman CYR"/>
      <w:b/>
      <w:bCs/>
      <w:sz w:val="24"/>
      <w:szCs w:val="24"/>
      <w:u w:val="single"/>
      <w:lang w:val="ru-RU" w:eastAsia="ru-RU" w:bidi="ar-SA"/>
    </w:rPr>
  </w:style>
  <w:style w:type="character" w:customStyle="1" w:styleId="60">
    <w:name w:val="Заголовок 6 Знак"/>
    <w:link w:val="6"/>
    <w:uiPriority w:val="9"/>
    <w:locked/>
    <w:rsid w:val="00301A0F"/>
    <w:rPr>
      <w:b/>
      <w:bCs/>
      <w:sz w:val="24"/>
      <w:szCs w:val="24"/>
      <w:lang w:val="ru-RU" w:eastAsia="ru-RU" w:bidi="ar-SA"/>
    </w:rPr>
  </w:style>
  <w:style w:type="character" w:customStyle="1" w:styleId="70">
    <w:name w:val="Заголовок 7 Знак"/>
    <w:link w:val="7"/>
    <w:locked/>
    <w:rsid w:val="00301A0F"/>
    <w:rPr>
      <w:sz w:val="24"/>
      <w:szCs w:val="24"/>
      <w:lang w:val="ru-RU" w:eastAsia="ru-RU" w:bidi="ar-SA"/>
    </w:rPr>
  </w:style>
  <w:style w:type="character" w:customStyle="1" w:styleId="80">
    <w:name w:val="Заголовок 8 Знак"/>
    <w:link w:val="8"/>
    <w:locked/>
    <w:rsid w:val="00301A0F"/>
    <w:rPr>
      <w:i/>
      <w:iCs/>
      <w:sz w:val="24"/>
      <w:szCs w:val="24"/>
      <w:lang w:val="ru-RU" w:eastAsia="ru-RU" w:bidi="ar-SA"/>
    </w:rPr>
  </w:style>
  <w:style w:type="character" w:customStyle="1" w:styleId="90">
    <w:name w:val="Заголовок 9 Знак"/>
    <w:link w:val="9"/>
    <w:locked/>
    <w:rsid w:val="00301A0F"/>
    <w:rPr>
      <w:sz w:val="24"/>
      <w:szCs w:val="24"/>
      <w:u w:val="single"/>
      <w:lang w:val="ru-RU" w:eastAsia="ru-RU" w:bidi="ar-SA"/>
    </w:rPr>
  </w:style>
  <w:style w:type="character" w:customStyle="1" w:styleId="12">
    <w:name w:val="Заголовок 1 Знак"/>
    <w:link w:val="10"/>
    <w:uiPriority w:val="9"/>
    <w:locked/>
    <w:rsid w:val="00A82102"/>
    <w:rPr>
      <w:b/>
      <w:bCs/>
      <w:caps/>
      <w:sz w:val="24"/>
      <w:szCs w:val="24"/>
    </w:rPr>
  </w:style>
  <w:style w:type="character" w:customStyle="1" w:styleId="23">
    <w:name w:val="Заголовок 2 Знак"/>
    <w:aliases w:val="Заголовок 2 Знак1 Знак Знак Знак3,Знак Знак6,Заголовок 2 Знак1 Знак3,Заголовок 2 Знак1 Знак Знак Знак Знак2,Знак Знак Знак Знак Знак Знак3,Заголовок 2 Знак1 Знак Знак3,H2 Знак2,h2 Знак"/>
    <w:link w:val="22"/>
    <w:uiPriority w:val="9"/>
    <w:locked/>
    <w:rsid w:val="00A82102"/>
    <w:rPr>
      <w:b/>
      <w:bCs/>
      <w:sz w:val="24"/>
      <w:szCs w:val="24"/>
    </w:rPr>
  </w:style>
  <w:style w:type="character" w:customStyle="1" w:styleId="Heading3Char1">
    <w:name w:val="Heading 3 Char1"/>
    <w:aliases w:val="footnote text Char,Знак Знак Знак Char2,Знак Знак Знак Знак Знак Знак Знак Знак Знак Знак Знак Знак Знак Знак Знак Знак Знак Знак Знак Знак Знак Char2,Знак3 Char1,Знак1 Char2"/>
    <w:locked/>
    <w:rsid w:val="00301A0F"/>
    <w:rPr>
      <w:rFonts w:eastAsia="Times New Roman" w:cs="Times New Roman"/>
      <w:sz w:val="28"/>
      <w:szCs w:val="28"/>
      <w:u w:val="thick"/>
    </w:rPr>
  </w:style>
  <w:style w:type="paragraph" w:styleId="ab">
    <w:name w:val="caption"/>
    <w:basedOn w:val="a7"/>
    <w:next w:val="a7"/>
    <w:qFormat/>
    <w:rsid w:val="00301A0F"/>
    <w:pPr>
      <w:spacing w:before="120" w:after="120"/>
    </w:pPr>
    <w:rPr>
      <w:b/>
      <w:bCs/>
      <w:sz w:val="20"/>
      <w:szCs w:val="20"/>
    </w:rPr>
  </w:style>
  <w:style w:type="paragraph" w:styleId="ac">
    <w:name w:val="Title"/>
    <w:basedOn w:val="a7"/>
    <w:next w:val="a7"/>
    <w:link w:val="ad"/>
    <w:qFormat/>
    <w:rsid w:val="00301A0F"/>
    <w:pPr>
      <w:suppressAutoHyphens/>
      <w:spacing w:before="60" w:after="60"/>
      <w:ind w:left="1701" w:right="1701"/>
      <w:jc w:val="center"/>
    </w:pPr>
    <w:rPr>
      <w:b/>
      <w:bCs/>
      <w:spacing w:val="20"/>
      <w:sz w:val="28"/>
      <w:szCs w:val="28"/>
    </w:rPr>
  </w:style>
  <w:style w:type="character" w:customStyle="1" w:styleId="ad">
    <w:name w:val="Название Знак"/>
    <w:link w:val="ac"/>
    <w:locked/>
    <w:rsid w:val="00301A0F"/>
    <w:rPr>
      <w:rFonts w:ascii="Arial" w:hAnsi="Arial" w:cs="Arial"/>
      <w:b/>
      <w:bCs/>
      <w:kern w:val="28"/>
      <w:sz w:val="32"/>
      <w:szCs w:val="32"/>
      <w:lang w:val="ru-RU" w:eastAsia="ru-RU" w:bidi="ar-SA"/>
    </w:rPr>
  </w:style>
  <w:style w:type="paragraph" w:styleId="ae">
    <w:name w:val="Subtitle"/>
    <w:basedOn w:val="a7"/>
    <w:link w:val="af"/>
    <w:qFormat/>
    <w:rsid w:val="00301A0F"/>
    <w:pPr>
      <w:spacing w:after="60"/>
      <w:jc w:val="center"/>
      <w:outlineLvl w:val="1"/>
    </w:pPr>
    <w:rPr>
      <w:rFonts w:ascii="Arial" w:hAnsi="Arial" w:cs="Arial"/>
    </w:rPr>
  </w:style>
  <w:style w:type="character" w:customStyle="1" w:styleId="af">
    <w:name w:val="Подзаголовок Знак"/>
    <w:link w:val="ae"/>
    <w:locked/>
    <w:rsid w:val="00301A0F"/>
    <w:rPr>
      <w:rFonts w:ascii="Arial" w:hAnsi="Arial" w:cs="Arial"/>
      <w:sz w:val="24"/>
      <w:szCs w:val="24"/>
      <w:lang w:val="ru-RU" w:eastAsia="ru-RU" w:bidi="ar-SA"/>
    </w:rPr>
  </w:style>
  <w:style w:type="character" w:styleId="af0">
    <w:name w:val="Strong"/>
    <w:qFormat/>
    <w:rsid w:val="00301A0F"/>
    <w:rPr>
      <w:rFonts w:cs="Times New Roman"/>
      <w:b/>
      <w:bCs/>
    </w:rPr>
  </w:style>
  <w:style w:type="character" w:styleId="af1">
    <w:name w:val="Emphasis"/>
    <w:qFormat/>
    <w:rsid w:val="00301A0F"/>
    <w:rPr>
      <w:rFonts w:cs="Times New Roman"/>
      <w:i/>
      <w:iCs/>
    </w:rPr>
  </w:style>
  <w:style w:type="paragraph" w:customStyle="1" w:styleId="13">
    <w:name w:val="Без интервала1"/>
    <w:rsid w:val="00301A0F"/>
    <w:rPr>
      <w:sz w:val="24"/>
      <w:szCs w:val="24"/>
    </w:rPr>
  </w:style>
  <w:style w:type="paragraph" w:customStyle="1" w:styleId="14">
    <w:name w:val="Абзац списка1"/>
    <w:basedOn w:val="a7"/>
    <w:rsid w:val="00301A0F"/>
    <w:pPr>
      <w:spacing w:after="200" w:line="276" w:lineRule="auto"/>
      <w:ind w:left="720"/>
    </w:pPr>
    <w:rPr>
      <w:rFonts w:ascii="Calibri" w:hAnsi="Calibri" w:cs="Calibri"/>
      <w:sz w:val="22"/>
      <w:szCs w:val="22"/>
    </w:rPr>
  </w:style>
  <w:style w:type="paragraph" w:customStyle="1" w:styleId="210">
    <w:name w:val="Цитата 21"/>
    <w:basedOn w:val="a7"/>
    <w:next w:val="a7"/>
    <w:link w:val="QuoteChar"/>
    <w:rsid w:val="00301A0F"/>
    <w:rPr>
      <w:i/>
      <w:iCs/>
      <w:color w:val="000000"/>
    </w:rPr>
  </w:style>
  <w:style w:type="character" w:customStyle="1" w:styleId="QuoteChar">
    <w:name w:val="Quote Char"/>
    <w:link w:val="210"/>
    <w:locked/>
    <w:rsid w:val="00301A0F"/>
    <w:rPr>
      <w:i/>
      <w:iCs/>
      <w:color w:val="000000"/>
      <w:sz w:val="24"/>
      <w:szCs w:val="24"/>
      <w:lang w:val="ru-RU" w:eastAsia="ru-RU" w:bidi="ar-SA"/>
    </w:rPr>
  </w:style>
  <w:style w:type="paragraph" w:customStyle="1" w:styleId="15">
    <w:name w:val="Выделенная цитата1"/>
    <w:basedOn w:val="a7"/>
    <w:next w:val="a7"/>
    <w:link w:val="IntenseQuoteChar"/>
    <w:rsid w:val="00301A0F"/>
    <w:pPr>
      <w:pBdr>
        <w:bottom w:val="single" w:sz="4" w:space="4" w:color="4F81BD"/>
      </w:pBdr>
      <w:spacing w:before="200" w:after="280"/>
      <w:ind w:left="936" w:right="936"/>
    </w:pPr>
    <w:rPr>
      <w:b/>
      <w:bCs/>
      <w:i/>
      <w:iCs/>
      <w:color w:val="4F81BD"/>
    </w:rPr>
  </w:style>
  <w:style w:type="character" w:customStyle="1" w:styleId="IntenseQuoteChar">
    <w:name w:val="Intense Quote Char"/>
    <w:link w:val="15"/>
    <w:locked/>
    <w:rsid w:val="00301A0F"/>
    <w:rPr>
      <w:b/>
      <w:bCs/>
      <w:i/>
      <w:iCs/>
      <w:color w:val="4F81BD"/>
      <w:sz w:val="24"/>
      <w:szCs w:val="24"/>
      <w:lang w:val="ru-RU" w:eastAsia="ru-RU" w:bidi="ar-SA"/>
    </w:rPr>
  </w:style>
  <w:style w:type="character" w:customStyle="1" w:styleId="16">
    <w:name w:val="Слабое выделение1"/>
    <w:rsid w:val="00301A0F"/>
    <w:rPr>
      <w:rFonts w:cs="Times New Roman"/>
      <w:i/>
      <w:iCs/>
      <w:color w:val="808080"/>
    </w:rPr>
  </w:style>
  <w:style w:type="character" w:customStyle="1" w:styleId="17">
    <w:name w:val="Сильное выделение1"/>
    <w:rsid w:val="00301A0F"/>
    <w:rPr>
      <w:rFonts w:cs="Times New Roman"/>
      <w:b/>
      <w:bCs/>
      <w:i/>
      <w:iCs/>
      <w:color w:val="4F81BD"/>
    </w:rPr>
  </w:style>
  <w:style w:type="character" w:customStyle="1" w:styleId="18">
    <w:name w:val="Слабая ссылка1"/>
    <w:rsid w:val="00301A0F"/>
    <w:rPr>
      <w:rFonts w:cs="Times New Roman"/>
      <w:smallCaps/>
      <w:color w:val="auto"/>
      <w:u w:val="single"/>
    </w:rPr>
  </w:style>
  <w:style w:type="character" w:customStyle="1" w:styleId="19">
    <w:name w:val="Сильная ссылка1"/>
    <w:rsid w:val="00301A0F"/>
    <w:rPr>
      <w:rFonts w:cs="Times New Roman"/>
      <w:b/>
      <w:bCs/>
      <w:smallCaps/>
      <w:color w:val="auto"/>
      <w:spacing w:val="5"/>
      <w:u w:val="single"/>
    </w:rPr>
  </w:style>
  <w:style w:type="character" w:customStyle="1" w:styleId="1a">
    <w:name w:val="Название книги1"/>
    <w:rsid w:val="00301A0F"/>
    <w:rPr>
      <w:rFonts w:cs="Times New Roman"/>
      <w:b/>
      <w:bCs/>
      <w:smallCaps/>
      <w:spacing w:val="5"/>
    </w:rPr>
  </w:style>
  <w:style w:type="paragraph" w:customStyle="1" w:styleId="1b">
    <w:name w:val="Заголовок оглавления1"/>
    <w:basedOn w:val="10"/>
    <w:next w:val="a7"/>
    <w:rsid w:val="00301A0F"/>
    <w:pPr>
      <w:spacing w:before="240" w:after="60"/>
      <w:jc w:val="left"/>
      <w:outlineLvl w:val="9"/>
    </w:pPr>
    <w:rPr>
      <w:rFonts w:ascii="Cambria" w:hAnsi="Cambria" w:cs="Cambria"/>
      <w:b w:val="0"/>
      <w:bCs w:val="0"/>
      <w:kern w:val="32"/>
      <w:sz w:val="32"/>
      <w:szCs w:val="32"/>
    </w:rPr>
  </w:style>
  <w:style w:type="character" w:customStyle="1" w:styleId="310">
    <w:name w:val="Заголовок 3 Знак1"/>
    <w:aliases w:val="Знак Знак1,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locked/>
    <w:rsid w:val="00301A0F"/>
    <w:rPr>
      <w:rFonts w:eastAsia="Times New Roman" w:cs="Times New Roman"/>
      <w:sz w:val="28"/>
      <w:szCs w:val="28"/>
      <w:u w:val="thick"/>
      <w:lang w:val="ru-RU" w:eastAsia="ru-RU"/>
    </w:rPr>
  </w:style>
  <w:style w:type="paragraph" w:customStyle="1" w:styleId="1c">
    <w:name w:val="Основной текст 1"/>
    <w:basedOn w:val="a7"/>
    <w:rsid w:val="00301A0F"/>
    <w:pPr>
      <w:spacing w:line="360" w:lineRule="auto"/>
    </w:pPr>
  </w:style>
  <w:style w:type="paragraph" w:styleId="af2">
    <w:name w:val="Normal (Web)"/>
    <w:aliases w:val="Обычный (Web),Обычный (Web)1,Обычный (Web)1 Знак"/>
    <w:basedOn w:val="a7"/>
    <w:rsid w:val="00301A0F"/>
    <w:pPr>
      <w:spacing w:before="100" w:beforeAutospacing="1" w:after="100" w:afterAutospacing="1"/>
    </w:pPr>
  </w:style>
  <w:style w:type="paragraph" w:styleId="af3">
    <w:name w:val="header"/>
    <w:aliases w:val="ВерхКолонтитул"/>
    <w:basedOn w:val="a7"/>
    <w:link w:val="af4"/>
    <w:rsid w:val="00301A0F"/>
    <w:pPr>
      <w:tabs>
        <w:tab w:val="center" w:pos="4677"/>
        <w:tab w:val="right" w:pos="9355"/>
      </w:tabs>
    </w:pPr>
  </w:style>
  <w:style w:type="character" w:customStyle="1" w:styleId="af4">
    <w:name w:val="Верхний колонтитул Знак"/>
    <w:aliases w:val="ВерхКолонтитул Знак"/>
    <w:link w:val="af3"/>
    <w:locked/>
    <w:rsid w:val="00301A0F"/>
    <w:rPr>
      <w:sz w:val="24"/>
      <w:szCs w:val="24"/>
      <w:lang w:val="ru-RU" w:eastAsia="ru-RU" w:bidi="ar-SA"/>
    </w:rPr>
  </w:style>
  <w:style w:type="paragraph" w:styleId="af5">
    <w:name w:val="footer"/>
    <w:basedOn w:val="a7"/>
    <w:link w:val="af6"/>
    <w:uiPriority w:val="99"/>
    <w:rsid w:val="00301A0F"/>
    <w:pPr>
      <w:tabs>
        <w:tab w:val="center" w:pos="4677"/>
        <w:tab w:val="right" w:pos="9355"/>
      </w:tabs>
    </w:pPr>
  </w:style>
  <w:style w:type="character" w:customStyle="1" w:styleId="FooterChar">
    <w:name w:val="Footer Char"/>
    <w:locked/>
    <w:rsid w:val="00301A0F"/>
    <w:rPr>
      <w:rFonts w:ascii="Calibri" w:hAnsi="Calibri" w:cs="Calibri"/>
      <w:sz w:val="24"/>
      <w:szCs w:val="24"/>
      <w:lang w:val="ru-RU" w:eastAsia="ru-RU"/>
    </w:rPr>
  </w:style>
  <w:style w:type="character" w:customStyle="1" w:styleId="af6">
    <w:name w:val="Нижний колонтитул Знак"/>
    <w:link w:val="af5"/>
    <w:uiPriority w:val="99"/>
    <w:locked/>
    <w:rsid w:val="00301A0F"/>
    <w:rPr>
      <w:sz w:val="24"/>
      <w:szCs w:val="24"/>
      <w:lang w:val="ru-RU" w:eastAsia="ru-RU" w:bidi="ar-SA"/>
    </w:rPr>
  </w:style>
  <w:style w:type="paragraph" w:customStyle="1" w:styleId="1d">
    <w:name w:val="Текст1"/>
    <w:basedOn w:val="a7"/>
    <w:rsid w:val="00301A0F"/>
  </w:style>
  <w:style w:type="character" w:styleId="af7">
    <w:name w:val="Hyperlink"/>
    <w:uiPriority w:val="99"/>
    <w:rsid w:val="00301A0F"/>
    <w:rPr>
      <w:rFonts w:cs="Times New Roman"/>
      <w:color w:val="0000FF"/>
      <w:u w:val="single"/>
    </w:rPr>
  </w:style>
  <w:style w:type="paragraph" w:styleId="af8">
    <w:name w:val="Balloon Text"/>
    <w:basedOn w:val="a7"/>
    <w:link w:val="af9"/>
    <w:uiPriority w:val="99"/>
    <w:semiHidden/>
    <w:rsid w:val="00301A0F"/>
    <w:rPr>
      <w:rFonts w:ascii="Tahoma" w:hAnsi="Tahoma" w:cs="Tahoma"/>
      <w:sz w:val="16"/>
      <w:szCs w:val="16"/>
    </w:rPr>
  </w:style>
  <w:style w:type="character" w:customStyle="1" w:styleId="af9">
    <w:name w:val="Текст выноски Знак"/>
    <w:link w:val="af8"/>
    <w:uiPriority w:val="99"/>
    <w:semiHidden/>
    <w:locked/>
    <w:rsid w:val="00301A0F"/>
    <w:rPr>
      <w:rFonts w:ascii="Tahoma" w:hAnsi="Tahoma" w:cs="Tahoma"/>
      <w:sz w:val="16"/>
      <w:szCs w:val="16"/>
      <w:lang w:val="ru-RU" w:eastAsia="ru-RU" w:bidi="ar-SA"/>
    </w:rPr>
  </w:style>
  <w:style w:type="character" w:styleId="afa">
    <w:name w:val="FollowedHyperlink"/>
    <w:semiHidden/>
    <w:rsid w:val="00301A0F"/>
    <w:rPr>
      <w:rFonts w:cs="Times New Roman"/>
      <w:color w:val="800080"/>
      <w:u w:val="single"/>
    </w:rPr>
  </w:style>
  <w:style w:type="character" w:customStyle="1" w:styleId="afb">
    <w:name w:val="Текст примечания Знак"/>
    <w:link w:val="afc"/>
    <w:semiHidden/>
    <w:locked/>
    <w:rsid w:val="00301A0F"/>
    <w:rPr>
      <w:lang w:bidi="ar-SA"/>
    </w:rPr>
  </w:style>
  <w:style w:type="character" w:customStyle="1" w:styleId="afd">
    <w:name w:val="Текст концевой сноски Знак"/>
    <w:link w:val="afe"/>
    <w:semiHidden/>
    <w:locked/>
    <w:rsid w:val="00301A0F"/>
    <w:rPr>
      <w:lang w:bidi="ar-SA"/>
    </w:rPr>
  </w:style>
  <w:style w:type="character" w:customStyle="1" w:styleId="aff">
    <w:name w:val="Подпись Знак"/>
    <w:link w:val="aff0"/>
    <w:semiHidden/>
    <w:locked/>
    <w:rsid w:val="00301A0F"/>
    <w:rPr>
      <w:sz w:val="24"/>
      <w:szCs w:val="24"/>
      <w:lang w:bidi="ar-SA"/>
    </w:rPr>
  </w:style>
  <w:style w:type="character" w:customStyle="1" w:styleId="aff1">
    <w:name w:val="Основной текст Знак"/>
    <w:aliases w:val="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 Знак Знак Знак Знак Знак Знак,Основной текст Знак Знак Знак1"/>
    <w:link w:val="aff2"/>
    <w:semiHidden/>
    <w:locked/>
    <w:rsid w:val="00301A0F"/>
    <w:rPr>
      <w:sz w:val="24"/>
      <w:szCs w:val="24"/>
      <w:lang w:bidi="ar-SA"/>
    </w:rPr>
  </w:style>
  <w:style w:type="paragraph" w:styleId="aff2">
    <w:name w:val="Body Text"/>
    <w:aliases w:val="Основной текст Знак Знак Знак,Основной текст Знак Знак Знак Знак,Основной текст Знак Знак Знак Знак Знак Знак,Основной текст Знак Знак Знак Знак Знак Знак Знак Знак Знак,Основной текст Знак Знак"/>
    <w:basedOn w:val="a7"/>
    <w:link w:val="aff1"/>
    <w:semiHidden/>
    <w:rsid w:val="00301A0F"/>
    <w:pPr>
      <w:numPr>
        <w:ilvl w:val="12"/>
      </w:numPr>
      <w:ind w:firstLine="709"/>
    </w:pPr>
  </w:style>
  <w:style w:type="character" w:customStyle="1" w:styleId="BodyTextChar">
    <w:name w:val="Body Text Char"/>
    <w:aliases w:val="Основной текст Знак Знак Знак Char,Основной текст Знак Знак Знак Знак Char,Основной текст Знак Знак Знак Знак Знак Знак Char,Основной текст Знак Знак Знак Знак Знак Знак Знак Знак Знак Char,Основной текст Знак Знак Char"/>
    <w:semiHidden/>
    <w:locked/>
    <w:rsid w:val="00301A0F"/>
    <w:rPr>
      <w:rFonts w:cs="Times New Roman"/>
      <w:sz w:val="24"/>
      <w:szCs w:val="24"/>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Знак Знак Знак Знак Знак Знак Знак1,Основной текст Знак Знак Знак Знак Знак Знак Знак Знак Знак Знак1"/>
    <w:semiHidden/>
    <w:locked/>
    <w:rsid w:val="00301A0F"/>
    <w:rPr>
      <w:rFonts w:cs="Times New Roman"/>
      <w:sz w:val="24"/>
      <w:szCs w:val="24"/>
    </w:rPr>
  </w:style>
  <w:style w:type="character" w:customStyle="1" w:styleId="aff3">
    <w:name w:val="Основной текст с отступом Знак"/>
    <w:link w:val="aff4"/>
    <w:semiHidden/>
    <w:locked/>
    <w:rsid w:val="00301A0F"/>
    <w:rPr>
      <w:snapToGrid w:val="0"/>
      <w:sz w:val="24"/>
      <w:szCs w:val="24"/>
      <w:lang w:bidi="ar-SA"/>
    </w:rPr>
  </w:style>
  <w:style w:type="character" w:customStyle="1" w:styleId="24">
    <w:name w:val="Основной текст 2 Знак"/>
    <w:aliases w:val="Оглавление 2 Знак Знак2,Основной текст 2 Знак1 Знак Знак2,Оглавление 2 Знак Знак Знак Знак2,Основной текст 2 Знак1 Знак Знак Знак Знак2,Оглавление 2 Знак Знак Знак Знак Знак Знак1"/>
    <w:link w:val="25"/>
    <w:semiHidden/>
    <w:locked/>
    <w:rsid w:val="00301A0F"/>
    <w:rPr>
      <w:sz w:val="24"/>
      <w:szCs w:val="24"/>
      <w:lang w:bidi="ar-SA"/>
    </w:rPr>
  </w:style>
  <w:style w:type="character" w:customStyle="1" w:styleId="32">
    <w:name w:val="Основной текст 3 Знак"/>
    <w:link w:val="33"/>
    <w:semiHidden/>
    <w:locked/>
    <w:rsid w:val="00301A0F"/>
    <w:rPr>
      <w:sz w:val="24"/>
      <w:szCs w:val="24"/>
      <w:lang w:bidi="ar-SA"/>
    </w:rPr>
  </w:style>
  <w:style w:type="character" w:customStyle="1" w:styleId="220">
    <w:name w:val="Основной текст с отступом 2 Знак2"/>
    <w:aliases w:val="Основной текст с отступом 2 Знак Знак Знак,Основной текст с отступом 2 Знак Знак1,Основной текст с отступом 2 Знак Знак Знак Знак Знак Знак,Основной текст с отступом 22 Знак"/>
    <w:link w:val="26"/>
    <w:semiHidden/>
    <w:locked/>
    <w:rsid w:val="00301A0F"/>
    <w:rPr>
      <w:sz w:val="24"/>
      <w:szCs w:val="24"/>
      <w:lang w:bidi="ar-SA"/>
    </w:rPr>
  </w:style>
  <w:style w:type="character" w:customStyle="1" w:styleId="34">
    <w:name w:val="Основной текст с отступом 3 Знак"/>
    <w:link w:val="35"/>
    <w:semiHidden/>
    <w:locked/>
    <w:rsid w:val="00301A0F"/>
    <w:rPr>
      <w:sz w:val="16"/>
      <w:szCs w:val="16"/>
      <w:lang w:bidi="ar-SA"/>
    </w:rPr>
  </w:style>
  <w:style w:type="character" w:customStyle="1" w:styleId="aff5">
    <w:name w:val="Схема документа Знак"/>
    <w:link w:val="aff6"/>
    <w:semiHidden/>
    <w:locked/>
    <w:rsid w:val="00301A0F"/>
    <w:rPr>
      <w:rFonts w:ascii="Tahoma" w:hAnsi="Tahoma"/>
      <w:lang w:bidi="ar-SA"/>
    </w:rPr>
  </w:style>
  <w:style w:type="character" w:customStyle="1" w:styleId="aff7">
    <w:name w:val="Текст Знак"/>
    <w:link w:val="aff8"/>
    <w:semiHidden/>
    <w:locked/>
    <w:rsid w:val="00301A0F"/>
    <w:rPr>
      <w:sz w:val="24"/>
      <w:szCs w:val="24"/>
      <w:lang w:bidi="ar-SA"/>
    </w:rPr>
  </w:style>
  <w:style w:type="paragraph" w:styleId="afc">
    <w:name w:val="annotation text"/>
    <w:basedOn w:val="a7"/>
    <w:link w:val="afb"/>
    <w:semiHidden/>
    <w:rsid w:val="00301A0F"/>
    <w:rPr>
      <w:sz w:val="20"/>
      <w:szCs w:val="20"/>
    </w:rPr>
  </w:style>
  <w:style w:type="character" w:customStyle="1" w:styleId="CommentTextChar1">
    <w:name w:val="Comment Text Char1"/>
    <w:semiHidden/>
    <w:locked/>
    <w:rsid w:val="00301A0F"/>
    <w:rPr>
      <w:rFonts w:cs="Times New Roman"/>
      <w:sz w:val="20"/>
      <w:szCs w:val="20"/>
    </w:rPr>
  </w:style>
  <w:style w:type="character" w:customStyle="1" w:styleId="1f">
    <w:name w:val="Текст примечания Знак1"/>
    <w:semiHidden/>
    <w:locked/>
    <w:rsid w:val="00301A0F"/>
    <w:rPr>
      <w:rFonts w:cs="Times New Roman"/>
    </w:rPr>
  </w:style>
  <w:style w:type="character" w:customStyle="1" w:styleId="aff9">
    <w:name w:val="Тема примечания Знак"/>
    <w:link w:val="affa"/>
    <w:semiHidden/>
    <w:locked/>
    <w:rsid w:val="00301A0F"/>
    <w:rPr>
      <w:b/>
      <w:bCs/>
      <w:lang w:bidi="ar-SA"/>
    </w:rPr>
  </w:style>
  <w:style w:type="character" w:customStyle="1" w:styleId="affb">
    <w:name w:val="Обычный (веб) Знак"/>
    <w:aliases w:val="Обычный (Web) Знак"/>
    <w:semiHidden/>
    <w:locked/>
    <w:rsid w:val="00301A0F"/>
    <w:rPr>
      <w:rFonts w:ascii="Tahoma" w:hAnsi="Tahoma" w:cs="Tahoma"/>
      <w:sz w:val="16"/>
      <w:szCs w:val="16"/>
    </w:rPr>
  </w:style>
  <w:style w:type="paragraph" w:customStyle="1" w:styleId="27">
    <w:name w:val="Текст2"/>
    <w:basedOn w:val="a7"/>
    <w:rsid w:val="00301A0F"/>
  </w:style>
  <w:style w:type="paragraph" w:customStyle="1" w:styleId="BodyText21">
    <w:name w:val="Body Text 21"/>
    <w:basedOn w:val="a7"/>
    <w:rsid w:val="00301A0F"/>
    <w:pPr>
      <w:autoSpaceDE w:val="0"/>
      <w:autoSpaceDN w:val="0"/>
      <w:spacing w:before="120"/>
    </w:pPr>
    <w:rPr>
      <w:sz w:val="28"/>
      <w:szCs w:val="28"/>
    </w:rPr>
  </w:style>
  <w:style w:type="paragraph" w:styleId="25">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
    <w:basedOn w:val="a7"/>
    <w:link w:val="24"/>
    <w:semiHidden/>
    <w:rsid w:val="00301A0F"/>
    <w:pPr>
      <w:spacing w:after="120" w:line="480" w:lineRule="auto"/>
    </w:pPr>
  </w:style>
  <w:style w:type="character" w:customStyle="1" w:styleId="BodyText2Char1">
    <w:name w:val="Body Text 2 Char1"/>
    <w:semiHidden/>
    <w:locked/>
    <w:rsid w:val="00301A0F"/>
    <w:rPr>
      <w:rFonts w:cs="Times New Roman"/>
      <w:sz w:val="24"/>
      <w:szCs w:val="24"/>
    </w:rPr>
  </w:style>
  <w:style w:type="character" w:customStyle="1" w:styleId="211">
    <w:name w:val="Основной текст 2 Знак1"/>
    <w:semiHidden/>
    <w:locked/>
    <w:rsid w:val="00301A0F"/>
    <w:rPr>
      <w:rFonts w:cs="Times New Roman"/>
      <w:sz w:val="24"/>
      <w:szCs w:val="24"/>
    </w:rPr>
  </w:style>
  <w:style w:type="paragraph" w:customStyle="1" w:styleId="affc">
    <w:name w:val="Название закона"/>
    <w:basedOn w:val="a7"/>
    <w:next w:val="25"/>
    <w:rsid w:val="00301A0F"/>
    <w:pPr>
      <w:jc w:val="center"/>
    </w:pPr>
    <w:rPr>
      <w:b/>
      <w:bCs/>
    </w:rPr>
  </w:style>
  <w:style w:type="paragraph" w:customStyle="1" w:styleId="212">
    <w:name w:val="Основной текст с отступом 21"/>
    <w:basedOn w:val="a7"/>
    <w:rsid w:val="00301A0F"/>
    <w:pPr>
      <w:overflowPunct w:val="0"/>
      <w:autoSpaceDE w:val="0"/>
      <w:autoSpaceDN w:val="0"/>
      <w:adjustRightInd w:val="0"/>
      <w:spacing w:before="120"/>
    </w:pPr>
  </w:style>
  <w:style w:type="paragraph" w:customStyle="1" w:styleId="311">
    <w:name w:val="Основной текст с отступом 31"/>
    <w:basedOn w:val="a7"/>
    <w:rsid w:val="00301A0F"/>
    <w:pPr>
      <w:overflowPunct w:val="0"/>
      <w:autoSpaceDE w:val="0"/>
      <w:autoSpaceDN w:val="0"/>
      <w:adjustRightInd w:val="0"/>
      <w:ind w:firstLine="720"/>
    </w:pPr>
    <w:rPr>
      <w:rFonts w:ascii="AcademyACTT" w:hAnsi="AcademyACTT" w:cs="AcademyACTT"/>
      <w:sz w:val="28"/>
      <w:szCs w:val="28"/>
      <w:lang w:val="en-US"/>
    </w:rPr>
  </w:style>
  <w:style w:type="paragraph" w:customStyle="1" w:styleId="213">
    <w:name w:val="Основной текст 21"/>
    <w:basedOn w:val="a7"/>
    <w:rsid w:val="00301A0F"/>
    <w:pPr>
      <w:overflowPunct w:val="0"/>
      <w:autoSpaceDE w:val="0"/>
      <w:autoSpaceDN w:val="0"/>
      <w:adjustRightInd w:val="0"/>
      <w:spacing w:before="120"/>
    </w:pPr>
  </w:style>
  <w:style w:type="paragraph" w:customStyle="1" w:styleId="312">
    <w:name w:val="Основной текст 31"/>
    <w:basedOn w:val="a7"/>
    <w:rsid w:val="00301A0F"/>
    <w:pPr>
      <w:overflowPunct w:val="0"/>
      <w:autoSpaceDE w:val="0"/>
      <w:autoSpaceDN w:val="0"/>
      <w:adjustRightInd w:val="0"/>
      <w:jc w:val="center"/>
    </w:pPr>
    <w:rPr>
      <w:b/>
      <w:bCs/>
    </w:rPr>
  </w:style>
  <w:style w:type="paragraph" w:customStyle="1" w:styleId="1f0">
    <w:name w:val="Стиль1"/>
    <w:basedOn w:val="a7"/>
    <w:rsid w:val="00301A0F"/>
    <w:pPr>
      <w:ind w:firstLine="720"/>
    </w:pPr>
  </w:style>
  <w:style w:type="paragraph" w:customStyle="1" w:styleId="1f1">
    <w:name w:val="Обычный (веб)1"/>
    <w:basedOn w:val="a7"/>
    <w:rsid w:val="00301A0F"/>
    <w:pPr>
      <w:overflowPunct w:val="0"/>
      <w:autoSpaceDE w:val="0"/>
      <w:autoSpaceDN w:val="0"/>
      <w:adjustRightInd w:val="0"/>
      <w:spacing w:before="100" w:after="100"/>
    </w:pPr>
    <w:rPr>
      <w:color w:val="000000"/>
    </w:rPr>
  </w:style>
  <w:style w:type="paragraph" w:customStyle="1" w:styleId="Noeeu1">
    <w:name w:val="Noeeu1"/>
    <w:basedOn w:val="a7"/>
    <w:rsid w:val="00301A0F"/>
    <w:pPr>
      <w:overflowPunct w:val="0"/>
      <w:autoSpaceDE w:val="0"/>
      <w:autoSpaceDN w:val="0"/>
      <w:adjustRightInd w:val="0"/>
      <w:ind w:firstLine="720"/>
    </w:pPr>
  </w:style>
  <w:style w:type="paragraph" w:customStyle="1" w:styleId="1f2">
    <w:name w:val="1"/>
    <w:basedOn w:val="a7"/>
    <w:next w:val="af2"/>
    <w:rsid w:val="00301A0F"/>
    <w:pPr>
      <w:spacing w:before="100" w:beforeAutospacing="1" w:after="100" w:afterAutospacing="1"/>
    </w:pPr>
    <w:rPr>
      <w:color w:val="000000"/>
    </w:rPr>
  </w:style>
  <w:style w:type="paragraph" w:customStyle="1" w:styleId="xl24">
    <w:name w:val="xl24"/>
    <w:basedOn w:val="a7"/>
    <w:rsid w:val="00301A0F"/>
    <w:pPr>
      <w:spacing w:before="100" w:beforeAutospacing="1" w:after="100" w:afterAutospacing="1"/>
      <w:jc w:val="center"/>
    </w:pPr>
  </w:style>
  <w:style w:type="paragraph" w:customStyle="1" w:styleId="affd">
    <w:name w:val="Основной"/>
    <w:basedOn w:val="a7"/>
    <w:rsid w:val="00301A0F"/>
    <w:pPr>
      <w:spacing w:line="360" w:lineRule="auto"/>
      <w:ind w:firstLine="720"/>
    </w:pPr>
  </w:style>
  <w:style w:type="character" w:customStyle="1" w:styleId="212pt">
    <w:name w:val="Заголовок 2 + 12 pt Знак Знак Знак"/>
    <w:link w:val="212pt0"/>
    <w:locked/>
    <w:rsid w:val="00301A0F"/>
    <w:rPr>
      <w:b/>
      <w:sz w:val="24"/>
      <w:lang w:bidi="ar-SA"/>
    </w:rPr>
  </w:style>
  <w:style w:type="paragraph" w:customStyle="1" w:styleId="212pt0">
    <w:name w:val="Заголовок 2 + 12 pt Знак Знак"/>
    <w:basedOn w:val="a7"/>
    <w:next w:val="a7"/>
    <w:link w:val="212pt"/>
    <w:autoRedefine/>
    <w:rsid w:val="00301A0F"/>
    <w:pPr>
      <w:keepNext/>
      <w:jc w:val="center"/>
      <w:outlineLvl w:val="0"/>
    </w:pPr>
    <w:rPr>
      <w:b/>
      <w:szCs w:val="20"/>
    </w:rPr>
  </w:style>
  <w:style w:type="paragraph" w:customStyle="1" w:styleId="212pt1">
    <w:name w:val="Заголовок 2 + 12 pt"/>
    <w:basedOn w:val="a7"/>
    <w:next w:val="a7"/>
    <w:autoRedefine/>
    <w:rsid w:val="00301A0F"/>
    <w:pPr>
      <w:keepNext/>
      <w:spacing w:after="120"/>
      <w:jc w:val="center"/>
      <w:outlineLvl w:val="0"/>
    </w:pPr>
    <w:rPr>
      <w:sz w:val="20"/>
      <w:szCs w:val="20"/>
    </w:rPr>
  </w:style>
  <w:style w:type="paragraph" w:customStyle="1" w:styleId="2TimesNewRoman">
    <w:name w:val="Стиль Заголовок 2 + Times New Roman по центру"/>
    <w:basedOn w:val="22"/>
    <w:next w:val="aff2"/>
    <w:autoRedefine/>
    <w:rsid w:val="00301A0F"/>
    <w:pPr>
      <w:spacing w:before="240" w:after="60"/>
      <w:ind w:left="1702"/>
    </w:pPr>
    <w:rPr>
      <w:sz w:val="28"/>
      <w:szCs w:val="28"/>
    </w:rPr>
  </w:style>
  <w:style w:type="paragraph" w:customStyle="1" w:styleId="212pt2">
    <w:name w:val="Заголовок 2 + 12 pt Знак"/>
    <w:basedOn w:val="a7"/>
    <w:next w:val="a7"/>
    <w:autoRedefine/>
    <w:rsid w:val="00301A0F"/>
    <w:pPr>
      <w:keepNext/>
      <w:jc w:val="center"/>
      <w:outlineLvl w:val="0"/>
    </w:pPr>
    <w:rPr>
      <w:sz w:val="20"/>
      <w:szCs w:val="20"/>
    </w:rPr>
  </w:style>
  <w:style w:type="paragraph" w:customStyle="1" w:styleId="28">
    <w:name w:val="Знак2"/>
    <w:basedOn w:val="a7"/>
    <w:next w:val="22"/>
    <w:autoRedefine/>
    <w:rsid w:val="00301A0F"/>
    <w:pPr>
      <w:spacing w:after="160" w:line="240" w:lineRule="exact"/>
      <w:jc w:val="right"/>
    </w:pPr>
    <w:rPr>
      <w:noProof/>
      <w:lang w:val="en-US" w:eastAsia="en-US"/>
    </w:rPr>
  </w:style>
  <w:style w:type="paragraph" w:styleId="aff4">
    <w:name w:val="Body Text Indent"/>
    <w:basedOn w:val="a7"/>
    <w:link w:val="aff3"/>
    <w:semiHidden/>
    <w:rsid w:val="00301A0F"/>
    <w:pPr>
      <w:spacing w:after="120"/>
      <w:ind w:left="283"/>
    </w:pPr>
    <w:rPr>
      <w:snapToGrid w:val="0"/>
    </w:rPr>
  </w:style>
  <w:style w:type="character" w:customStyle="1" w:styleId="BodyTextIndentChar1">
    <w:name w:val="Body Text Indent Char1"/>
    <w:semiHidden/>
    <w:locked/>
    <w:rsid w:val="00301A0F"/>
    <w:rPr>
      <w:rFonts w:cs="Times New Roman"/>
      <w:sz w:val="24"/>
      <w:szCs w:val="24"/>
    </w:rPr>
  </w:style>
  <w:style w:type="character" w:customStyle="1" w:styleId="1f3">
    <w:name w:val="Основной текст с отступом Знак1"/>
    <w:semiHidden/>
    <w:locked/>
    <w:rsid w:val="00301A0F"/>
    <w:rPr>
      <w:rFonts w:cs="Times New Roman"/>
      <w:sz w:val="24"/>
      <w:szCs w:val="24"/>
    </w:rPr>
  </w:style>
  <w:style w:type="character" w:customStyle="1" w:styleId="affe">
    <w:name w:val="Основной текст с точкой Знак"/>
    <w:link w:val="a1"/>
    <w:locked/>
    <w:rsid w:val="00301A0F"/>
    <w:rPr>
      <w:b/>
      <w:bCs/>
      <w:sz w:val="24"/>
      <w:szCs w:val="24"/>
      <w:u w:val="single"/>
      <w:lang w:val="ru-RU" w:eastAsia="ru-RU" w:bidi="ar-SA"/>
    </w:rPr>
  </w:style>
  <w:style w:type="paragraph" w:customStyle="1" w:styleId="a1">
    <w:name w:val="Основной текст с точкой"/>
    <w:basedOn w:val="aff4"/>
    <w:link w:val="affe"/>
    <w:rsid w:val="00301A0F"/>
    <w:pPr>
      <w:numPr>
        <w:numId w:val="3"/>
      </w:numPr>
      <w:tabs>
        <w:tab w:val="clear" w:pos="1211"/>
        <w:tab w:val="num" w:pos="360"/>
        <w:tab w:val="left" w:pos="851"/>
      </w:tabs>
      <w:overflowPunct w:val="0"/>
      <w:autoSpaceDE w:val="0"/>
      <w:autoSpaceDN w:val="0"/>
      <w:adjustRightInd w:val="0"/>
      <w:spacing w:before="60" w:after="0"/>
      <w:ind w:left="283" w:firstLine="0"/>
    </w:pPr>
    <w:rPr>
      <w:b/>
      <w:bCs/>
      <w:snapToGrid/>
      <w:u w:val="single"/>
    </w:rPr>
  </w:style>
  <w:style w:type="paragraph" w:customStyle="1" w:styleId="Oaaeeiuenoeeu">
    <w:name w:val="Oaaee?iue noeeu"/>
    <w:basedOn w:val="a7"/>
    <w:rsid w:val="00301A0F"/>
    <w:pPr>
      <w:overflowPunct w:val="0"/>
      <w:autoSpaceDE w:val="0"/>
      <w:autoSpaceDN w:val="0"/>
      <w:adjustRightInd w:val="0"/>
      <w:jc w:val="center"/>
    </w:pPr>
    <w:rPr>
      <w:sz w:val="22"/>
      <w:szCs w:val="22"/>
    </w:rPr>
  </w:style>
  <w:style w:type="paragraph" w:customStyle="1" w:styleId="afff">
    <w:name w:val="Краткий обратный адрес"/>
    <w:basedOn w:val="a7"/>
    <w:rsid w:val="00301A0F"/>
    <w:pPr>
      <w:overflowPunct w:val="0"/>
      <w:autoSpaceDE w:val="0"/>
      <w:autoSpaceDN w:val="0"/>
      <w:adjustRightInd w:val="0"/>
    </w:pPr>
  </w:style>
  <w:style w:type="paragraph" w:customStyle="1" w:styleId="podzag">
    <w:name w:val="podzag"/>
    <w:basedOn w:val="a7"/>
    <w:rsid w:val="00301A0F"/>
    <w:pPr>
      <w:spacing w:before="100" w:after="100"/>
    </w:pPr>
    <w:rPr>
      <w:rFonts w:ascii="Arial Unicode MS" w:eastAsia="Arial Unicode MS" w:hAnsi="Arial Unicode MS" w:cs="Arial Unicode MS"/>
    </w:rPr>
  </w:style>
  <w:style w:type="paragraph" w:customStyle="1" w:styleId="ConsPlusNormal">
    <w:name w:val="ConsPlusNormal"/>
    <w:link w:val="ConsPlusNormal0"/>
    <w:rsid w:val="00301A0F"/>
    <w:pPr>
      <w:widowControl w:val="0"/>
      <w:autoSpaceDE w:val="0"/>
      <w:autoSpaceDN w:val="0"/>
      <w:adjustRightInd w:val="0"/>
      <w:ind w:firstLine="720"/>
    </w:pPr>
    <w:rPr>
      <w:rFonts w:ascii="Arial" w:hAnsi="Arial" w:cs="Arial"/>
    </w:rPr>
  </w:style>
  <w:style w:type="paragraph" w:customStyle="1" w:styleId="ConsPlusTitle">
    <w:name w:val="ConsPlusTitle"/>
    <w:rsid w:val="00301A0F"/>
    <w:pPr>
      <w:widowControl w:val="0"/>
      <w:autoSpaceDE w:val="0"/>
      <w:autoSpaceDN w:val="0"/>
      <w:adjustRightInd w:val="0"/>
    </w:pPr>
    <w:rPr>
      <w:rFonts w:ascii="Arial" w:hAnsi="Arial" w:cs="Arial"/>
      <w:b/>
      <w:bCs/>
    </w:rPr>
  </w:style>
  <w:style w:type="paragraph" w:customStyle="1" w:styleId="ConsNormal">
    <w:name w:val="ConsNormal"/>
    <w:rsid w:val="00301A0F"/>
    <w:pPr>
      <w:widowControl w:val="0"/>
      <w:autoSpaceDE w:val="0"/>
      <w:autoSpaceDN w:val="0"/>
      <w:adjustRightInd w:val="0"/>
      <w:ind w:firstLine="720"/>
    </w:pPr>
    <w:rPr>
      <w:rFonts w:ascii="Arial" w:hAnsi="Arial" w:cs="Arial"/>
    </w:rPr>
  </w:style>
  <w:style w:type="paragraph" w:customStyle="1" w:styleId="ConsNonformat">
    <w:name w:val="ConsNonformat"/>
    <w:rsid w:val="00301A0F"/>
    <w:pPr>
      <w:widowControl w:val="0"/>
      <w:autoSpaceDE w:val="0"/>
      <w:autoSpaceDN w:val="0"/>
      <w:adjustRightInd w:val="0"/>
    </w:pPr>
    <w:rPr>
      <w:rFonts w:ascii="Courier New" w:hAnsi="Courier New" w:cs="Courier New"/>
    </w:rPr>
  </w:style>
  <w:style w:type="paragraph" w:customStyle="1" w:styleId="ConsTitle">
    <w:name w:val="ConsTitle"/>
    <w:rsid w:val="00301A0F"/>
    <w:pPr>
      <w:widowControl w:val="0"/>
      <w:autoSpaceDE w:val="0"/>
      <w:autoSpaceDN w:val="0"/>
      <w:adjustRightInd w:val="0"/>
    </w:pPr>
    <w:rPr>
      <w:rFonts w:ascii="Arial" w:hAnsi="Arial" w:cs="Arial"/>
      <w:b/>
      <w:bCs/>
    </w:rPr>
  </w:style>
  <w:style w:type="paragraph" w:customStyle="1" w:styleId="ConsPlusNonformat">
    <w:name w:val="ConsPlusNonformat"/>
    <w:rsid w:val="00301A0F"/>
    <w:pPr>
      <w:widowControl w:val="0"/>
      <w:autoSpaceDE w:val="0"/>
      <w:autoSpaceDN w:val="0"/>
      <w:adjustRightInd w:val="0"/>
    </w:pPr>
    <w:rPr>
      <w:rFonts w:ascii="Courier New" w:hAnsi="Courier New" w:cs="Courier New"/>
    </w:rPr>
  </w:style>
  <w:style w:type="paragraph" w:customStyle="1" w:styleId="a4">
    <w:name w:val="Эко_№_таб"/>
    <w:basedOn w:val="a7"/>
    <w:next w:val="a7"/>
    <w:rsid w:val="00301A0F"/>
    <w:pPr>
      <w:numPr>
        <w:numId w:val="1"/>
      </w:numPr>
      <w:spacing w:before="120"/>
      <w:ind w:left="0" w:firstLine="709"/>
      <w:jc w:val="right"/>
    </w:pPr>
    <w:rPr>
      <w:i/>
      <w:iCs/>
    </w:rPr>
  </w:style>
  <w:style w:type="paragraph" w:customStyle="1" w:styleId="a5">
    <w:name w:val="Эко_булет"/>
    <w:basedOn w:val="a7"/>
    <w:next w:val="a7"/>
    <w:rsid w:val="00301A0F"/>
    <w:pPr>
      <w:numPr>
        <w:numId w:val="4"/>
      </w:numPr>
      <w:spacing w:before="120"/>
    </w:pPr>
  </w:style>
  <w:style w:type="paragraph" w:customStyle="1" w:styleId="afff0">
    <w:name w:val="Эко_таб"/>
    <w:basedOn w:val="a7"/>
    <w:rsid w:val="00301A0F"/>
    <w:pPr>
      <w:spacing w:before="120" w:after="120"/>
      <w:jc w:val="center"/>
    </w:pPr>
    <w:rPr>
      <w:b/>
      <w:bCs/>
      <w:i/>
      <w:iCs/>
    </w:rPr>
  </w:style>
  <w:style w:type="paragraph" w:customStyle="1" w:styleId="afff1">
    <w:name w:val="Таблица"/>
    <w:basedOn w:val="a7"/>
    <w:rsid w:val="00301A0F"/>
    <w:pPr>
      <w:jc w:val="center"/>
    </w:pPr>
    <w:rPr>
      <w:sz w:val="20"/>
      <w:szCs w:val="20"/>
    </w:rPr>
  </w:style>
  <w:style w:type="paragraph" w:customStyle="1" w:styleId="150">
    <w:name w:val="Шанпар1.5"/>
    <w:basedOn w:val="a7"/>
    <w:rsid w:val="00301A0F"/>
    <w:pPr>
      <w:spacing w:before="120" w:line="360" w:lineRule="auto"/>
      <w:ind w:firstLine="720"/>
    </w:pPr>
  </w:style>
  <w:style w:type="paragraph" w:customStyle="1" w:styleId="Bullet1">
    <w:name w:val="Bullet 1"/>
    <w:basedOn w:val="a7"/>
    <w:rsid w:val="00301A0F"/>
    <w:pPr>
      <w:numPr>
        <w:numId w:val="2"/>
      </w:numPr>
      <w:spacing w:before="120" w:line="240" w:lineRule="atLeast"/>
    </w:pPr>
    <w:rPr>
      <w:sz w:val="22"/>
      <w:szCs w:val="22"/>
      <w:lang w:val="en-AU"/>
    </w:rPr>
  </w:style>
  <w:style w:type="paragraph" w:customStyle="1" w:styleId="afff2">
    <w:name w:val="Обычный для таблицы"/>
    <w:basedOn w:val="a7"/>
    <w:rsid w:val="00301A0F"/>
    <w:pPr>
      <w:spacing w:before="120" w:after="120"/>
      <w:jc w:val="center"/>
    </w:pPr>
  </w:style>
  <w:style w:type="paragraph" w:customStyle="1" w:styleId="solo11">
    <w:name w:val="solo11"/>
    <w:basedOn w:val="a7"/>
    <w:rsid w:val="00301A0F"/>
    <w:pPr>
      <w:overflowPunct w:val="0"/>
      <w:autoSpaceDE w:val="0"/>
      <w:autoSpaceDN w:val="0"/>
      <w:adjustRightInd w:val="0"/>
      <w:spacing w:line="240" w:lineRule="atLeast"/>
      <w:ind w:firstLine="720"/>
    </w:pPr>
    <w:rPr>
      <w:rFonts w:ascii="Times New Roman CYR" w:hAnsi="Times New Roman CYR" w:cs="Times New Roman CYR"/>
    </w:rPr>
  </w:style>
  <w:style w:type="paragraph" w:customStyle="1" w:styleId="BodyTextIndent1">
    <w:name w:val="Body Text Indent1"/>
    <w:basedOn w:val="a7"/>
    <w:semiHidden/>
    <w:rsid w:val="00301A0F"/>
    <w:pPr>
      <w:ind w:firstLine="567"/>
    </w:pPr>
  </w:style>
  <w:style w:type="paragraph" w:customStyle="1" w:styleId="1f4">
    <w:name w:val="1 Знак"/>
    <w:basedOn w:val="a7"/>
    <w:rsid w:val="00301A0F"/>
    <w:pPr>
      <w:spacing w:before="100" w:beforeAutospacing="1" w:after="100" w:afterAutospacing="1"/>
    </w:pPr>
    <w:rPr>
      <w:rFonts w:ascii="Tahoma" w:hAnsi="Tahoma" w:cs="Tahoma"/>
      <w:sz w:val="20"/>
      <w:szCs w:val="20"/>
      <w:lang w:val="en-US" w:eastAsia="en-US"/>
    </w:rPr>
  </w:style>
  <w:style w:type="paragraph" w:customStyle="1" w:styleId="afff3">
    <w:name w:val="Обычный +"/>
    <w:aliases w:val="По ширине"/>
    <w:basedOn w:val="a7"/>
    <w:rsid w:val="00301A0F"/>
    <w:rPr>
      <w:sz w:val="22"/>
      <w:szCs w:val="22"/>
    </w:rPr>
  </w:style>
  <w:style w:type="paragraph" w:customStyle="1" w:styleId="Caaieiaieioi">
    <w:name w:val="Caaieiaie ioi"/>
    <w:basedOn w:val="a7"/>
    <w:rsid w:val="00301A0F"/>
    <w:pPr>
      <w:keepNext/>
      <w:widowControl w:val="0"/>
      <w:spacing w:before="120" w:after="120" w:line="220" w:lineRule="exact"/>
      <w:ind w:left="1418"/>
    </w:pPr>
    <w:rPr>
      <w:b/>
      <w:bCs/>
      <w:sz w:val="20"/>
      <w:szCs w:val="20"/>
    </w:rPr>
  </w:style>
  <w:style w:type="paragraph" w:customStyle="1" w:styleId="Heading">
    <w:name w:val="Heading"/>
    <w:rsid w:val="00301A0F"/>
    <w:pPr>
      <w:widowControl w:val="0"/>
      <w:autoSpaceDE w:val="0"/>
      <w:autoSpaceDN w:val="0"/>
      <w:adjustRightInd w:val="0"/>
    </w:pPr>
    <w:rPr>
      <w:rFonts w:ascii="Arial" w:hAnsi="Arial" w:cs="Arial"/>
      <w:b/>
      <w:bCs/>
      <w:sz w:val="22"/>
      <w:szCs w:val="22"/>
    </w:rPr>
  </w:style>
  <w:style w:type="paragraph" w:styleId="aff0">
    <w:name w:val="Signature"/>
    <w:basedOn w:val="a7"/>
    <w:link w:val="aff"/>
    <w:semiHidden/>
    <w:rsid w:val="00301A0F"/>
    <w:pPr>
      <w:ind w:left="4252"/>
    </w:pPr>
  </w:style>
  <w:style w:type="character" w:customStyle="1" w:styleId="SignatureChar1">
    <w:name w:val="Signature Char1"/>
    <w:semiHidden/>
    <w:locked/>
    <w:rsid w:val="00301A0F"/>
    <w:rPr>
      <w:rFonts w:cs="Times New Roman"/>
      <w:sz w:val="24"/>
      <w:szCs w:val="24"/>
    </w:rPr>
  </w:style>
  <w:style w:type="character" w:customStyle="1" w:styleId="1f5">
    <w:name w:val="Подпись Знак1"/>
    <w:semiHidden/>
    <w:locked/>
    <w:rsid w:val="00301A0F"/>
    <w:rPr>
      <w:rFonts w:cs="Times New Roman"/>
      <w:sz w:val="24"/>
      <w:szCs w:val="24"/>
    </w:rPr>
  </w:style>
  <w:style w:type="paragraph" w:customStyle="1" w:styleId="PP">
    <w:name w:val="Строка PP"/>
    <w:basedOn w:val="aff0"/>
    <w:rsid w:val="00301A0F"/>
    <w:pPr>
      <w:overflowPunct w:val="0"/>
      <w:autoSpaceDE w:val="0"/>
      <w:autoSpaceDN w:val="0"/>
      <w:adjustRightInd w:val="0"/>
    </w:pPr>
  </w:style>
  <w:style w:type="paragraph" w:customStyle="1" w:styleId="Iauiue">
    <w:name w:val="Iau?iue"/>
    <w:rsid w:val="00301A0F"/>
    <w:pPr>
      <w:overflowPunct w:val="0"/>
      <w:autoSpaceDE w:val="0"/>
      <w:autoSpaceDN w:val="0"/>
      <w:adjustRightInd w:val="0"/>
      <w:ind w:firstLine="1134"/>
      <w:jc w:val="both"/>
    </w:pPr>
    <w:rPr>
      <w:rFonts w:ascii="HelvDL" w:hAnsi="HelvDL" w:cs="HelvDL"/>
      <w:sz w:val="24"/>
      <w:szCs w:val="24"/>
    </w:rPr>
  </w:style>
  <w:style w:type="paragraph" w:customStyle="1" w:styleId="xl25">
    <w:name w:val="xl25"/>
    <w:basedOn w:val="a7"/>
    <w:rsid w:val="00301A0F"/>
    <w:pPr>
      <w:spacing w:before="100" w:beforeAutospacing="1" w:after="100" w:afterAutospacing="1"/>
    </w:pPr>
  </w:style>
  <w:style w:type="paragraph" w:customStyle="1" w:styleId="xl26">
    <w:name w:val="xl26"/>
    <w:basedOn w:val="a7"/>
    <w:rsid w:val="00301A0F"/>
    <w:pPr>
      <w:pBdr>
        <w:left w:val="single" w:sz="4" w:space="0" w:color="auto"/>
        <w:right w:val="single" w:sz="4" w:space="0" w:color="auto"/>
      </w:pBdr>
      <w:spacing w:before="100" w:beforeAutospacing="1" w:after="100" w:afterAutospacing="1"/>
      <w:jc w:val="center"/>
    </w:pPr>
  </w:style>
  <w:style w:type="paragraph" w:customStyle="1" w:styleId="xl27">
    <w:name w:val="xl27"/>
    <w:basedOn w:val="a7"/>
    <w:rsid w:val="00301A0F"/>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7"/>
    <w:rsid w:val="00301A0F"/>
    <w:pPr>
      <w:pBdr>
        <w:top w:val="single" w:sz="4" w:space="0" w:color="auto"/>
        <w:bottom w:val="single" w:sz="4" w:space="0" w:color="auto"/>
      </w:pBdr>
      <w:spacing w:before="100" w:beforeAutospacing="1" w:after="100" w:afterAutospacing="1"/>
    </w:pPr>
  </w:style>
  <w:style w:type="paragraph" w:customStyle="1" w:styleId="xl29">
    <w:name w:val="xl29"/>
    <w:basedOn w:val="a7"/>
    <w:rsid w:val="00301A0F"/>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7"/>
    <w:rsid w:val="00301A0F"/>
    <w:pPr>
      <w:pBdr>
        <w:left w:val="single" w:sz="4" w:space="0" w:color="auto"/>
        <w:right w:val="single" w:sz="4" w:space="0" w:color="auto"/>
      </w:pBdr>
      <w:spacing w:before="100" w:beforeAutospacing="1" w:after="100" w:afterAutospacing="1"/>
    </w:pPr>
    <w:rPr>
      <w:b/>
      <w:bCs/>
    </w:rPr>
  </w:style>
  <w:style w:type="paragraph" w:customStyle="1" w:styleId="xl32">
    <w:name w:val="xl32"/>
    <w:basedOn w:val="a7"/>
    <w:rsid w:val="00301A0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7"/>
    <w:rsid w:val="00301A0F"/>
    <w:pPr>
      <w:spacing w:before="100" w:beforeAutospacing="1" w:after="100" w:afterAutospacing="1"/>
    </w:pPr>
    <w:rPr>
      <w:b/>
      <w:bCs/>
    </w:rPr>
  </w:style>
  <w:style w:type="paragraph" w:customStyle="1" w:styleId="xl35">
    <w:name w:val="xl35"/>
    <w:basedOn w:val="a7"/>
    <w:rsid w:val="00301A0F"/>
    <w:pPr>
      <w:spacing w:before="100" w:beforeAutospacing="1" w:after="100" w:afterAutospacing="1"/>
      <w:jc w:val="center"/>
    </w:pPr>
    <w:rPr>
      <w:b/>
      <w:bCs/>
    </w:rPr>
  </w:style>
  <w:style w:type="paragraph" w:customStyle="1" w:styleId="xl36">
    <w:name w:val="xl36"/>
    <w:basedOn w:val="a7"/>
    <w:rsid w:val="00301A0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7"/>
    <w:rsid w:val="00301A0F"/>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7"/>
    <w:rsid w:val="00301A0F"/>
    <w:pPr>
      <w:spacing w:before="100" w:beforeAutospacing="1" w:after="100" w:afterAutospacing="1"/>
      <w:jc w:val="center"/>
    </w:pPr>
  </w:style>
  <w:style w:type="paragraph" w:customStyle="1" w:styleId="xl40">
    <w:name w:val="xl40"/>
    <w:basedOn w:val="a7"/>
    <w:rsid w:val="00301A0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7"/>
    <w:rsid w:val="00301A0F"/>
    <w:pPr>
      <w:pBdr>
        <w:left w:val="single" w:sz="4" w:space="0" w:color="auto"/>
        <w:right w:val="single" w:sz="4" w:space="0" w:color="auto"/>
      </w:pBdr>
      <w:spacing w:before="100" w:beforeAutospacing="1" w:after="100" w:afterAutospacing="1"/>
    </w:pPr>
  </w:style>
  <w:style w:type="paragraph" w:customStyle="1" w:styleId="xl43">
    <w:name w:val="xl43"/>
    <w:basedOn w:val="a7"/>
    <w:rsid w:val="00301A0F"/>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7"/>
    <w:rsid w:val="00301A0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7"/>
    <w:rsid w:val="00301A0F"/>
    <w:pPr>
      <w:pBdr>
        <w:left w:val="single" w:sz="4" w:space="0" w:color="auto"/>
        <w:right w:val="single" w:sz="4" w:space="0" w:color="auto"/>
      </w:pBdr>
      <w:spacing w:before="100" w:beforeAutospacing="1" w:after="100" w:afterAutospacing="1"/>
      <w:jc w:val="right"/>
    </w:pPr>
  </w:style>
  <w:style w:type="paragraph" w:customStyle="1" w:styleId="xl46">
    <w:name w:val="xl46"/>
    <w:basedOn w:val="a7"/>
    <w:rsid w:val="00301A0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7"/>
    <w:rsid w:val="00301A0F"/>
    <w:pPr>
      <w:spacing w:before="100" w:beforeAutospacing="1" w:after="100" w:afterAutospacing="1"/>
      <w:jc w:val="right"/>
    </w:pPr>
  </w:style>
  <w:style w:type="paragraph" w:customStyle="1" w:styleId="xl48">
    <w:name w:val="xl48"/>
    <w:basedOn w:val="a7"/>
    <w:rsid w:val="00301A0F"/>
    <w:pPr>
      <w:pBdr>
        <w:top w:val="single" w:sz="4" w:space="0" w:color="auto"/>
        <w:bottom w:val="single" w:sz="4" w:space="0" w:color="auto"/>
      </w:pBdr>
      <w:spacing w:before="100" w:beforeAutospacing="1" w:after="100" w:afterAutospacing="1"/>
      <w:jc w:val="right"/>
    </w:pPr>
  </w:style>
  <w:style w:type="paragraph" w:customStyle="1" w:styleId="xl49">
    <w:name w:val="xl49"/>
    <w:basedOn w:val="a7"/>
    <w:rsid w:val="00301A0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7"/>
    <w:rsid w:val="00301A0F"/>
    <w:pPr>
      <w:pBdr>
        <w:top w:val="single" w:sz="4" w:space="0" w:color="auto"/>
        <w:right w:val="single" w:sz="4" w:space="0" w:color="auto"/>
      </w:pBdr>
      <w:spacing w:before="100" w:beforeAutospacing="1" w:after="100" w:afterAutospacing="1"/>
      <w:jc w:val="right"/>
    </w:pPr>
  </w:style>
  <w:style w:type="paragraph" w:customStyle="1" w:styleId="xl51">
    <w:name w:val="xl51"/>
    <w:basedOn w:val="a7"/>
    <w:rsid w:val="00301A0F"/>
    <w:pPr>
      <w:pBdr>
        <w:right w:val="single" w:sz="4" w:space="0" w:color="auto"/>
      </w:pBdr>
      <w:spacing w:before="100" w:beforeAutospacing="1" w:after="100" w:afterAutospacing="1"/>
      <w:jc w:val="right"/>
    </w:pPr>
  </w:style>
  <w:style w:type="paragraph" w:customStyle="1" w:styleId="xl52">
    <w:name w:val="xl52"/>
    <w:basedOn w:val="a7"/>
    <w:rsid w:val="00301A0F"/>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7"/>
    <w:next w:val="aff2"/>
    <w:autoRedefine/>
    <w:rsid w:val="00301A0F"/>
    <w:pPr>
      <w:keepNext/>
      <w:widowControl w:val="0"/>
      <w:autoSpaceDE w:val="0"/>
      <w:autoSpaceDN w:val="0"/>
      <w:adjustRightInd w:val="0"/>
      <w:outlineLvl w:val="1"/>
    </w:pPr>
    <w:rPr>
      <w:b/>
      <w:bCs/>
      <w:i/>
      <w:iCs/>
    </w:rPr>
  </w:style>
  <w:style w:type="paragraph" w:customStyle="1" w:styleId="312pt00">
    <w:name w:val="Стиль Заголовок 3 12pt + Перед:  0 пт После:  0 пт"/>
    <w:basedOn w:val="a7"/>
    <w:rsid w:val="00301A0F"/>
    <w:pPr>
      <w:keepNext/>
      <w:widowControl w:val="0"/>
      <w:autoSpaceDE w:val="0"/>
      <w:autoSpaceDN w:val="0"/>
      <w:adjustRightInd w:val="0"/>
      <w:outlineLvl w:val="2"/>
    </w:pPr>
    <w:rPr>
      <w:i/>
      <w:iCs/>
    </w:rPr>
  </w:style>
  <w:style w:type="paragraph" w:customStyle="1" w:styleId="0">
    <w:name w:val="Заголовок 0"/>
    <w:basedOn w:val="10"/>
    <w:link w:val="00"/>
    <w:autoRedefine/>
    <w:rsid w:val="00301A0F"/>
    <w:pPr>
      <w:spacing w:after="360"/>
    </w:pPr>
    <w:rPr>
      <w:bCs w:val="0"/>
      <w:caps w:val="0"/>
      <w:sz w:val="28"/>
      <w:szCs w:val="20"/>
    </w:rPr>
  </w:style>
  <w:style w:type="paragraph" w:customStyle="1" w:styleId="FR1">
    <w:name w:val="FR1"/>
    <w:rsid w:val="00301A0F"/>
    <w:pPr>
      <w:widowControl w:val="0"/>
      <w:autoSpaceDE w:val="0"/>
      <w:autoSpaceDN w:val="0"/>
      <w:adjustRightInd w:val="0"/>
      <w:ind w:right="200"/>
      <w:jc w:val="center"/>
    </w:pPr>
    <w:rPr>
      <w:rFonts w:ascii="Arial" w:hAnsi="Arial" w:cs="Arial"/>
      <w:b/>
      <w:bCs/>
      <w:sz w:val="24"/>
      <w:szCs w:val="24"/>
    </w:rPr>
  </w:style>
  <w:style w:type="paragraph" w:customStyle="1" w:styleId="FR2">
    <w:name w:val="FR2"/>
    <w:rsid w:val="00301A0F"/>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6">
    <w:name w:val="Обычный1"/>
    <w:rsid w:val="00301A0F"/>
  </w:style>
  <w:style w:type="paragraph" w:customStyle="1" w:styleId="ArNar">
    <w:name w:val="Обычный ArNar"/>
    <w:basedOn w:val="a7"/>
    <w:rsid w:val="00301A0F"/>
    <w:rPr>
      <w:rFonts w:ascii="Arial Narrow" w:hAnsi="Arial Narrow" w:cs="Arial Narrow"/>
      <w:color w:val="000000"/>
      <w:sz w:val="22"/>
      <w:szCs w:val="22"/>
    </w:rPr>
  </w:style>
  <w:style w:type="paragraph" w:customStyle="1" w:styleId="a0">
    <w:name w:val="Список отчета"/>
    <w:basedOn w:val="aff2"/>
    <w:rsid w:val="00301A0F"/>
    <w:pPr>
      <w:numPr>
        <w:ilvl w:val="0"/>
        <w:numId w:val="5"/>
      </w:numPr>
      <w:tabs>
        <w:tab w:val="clear" w:pos="360"/>
        <w:tab w:val="num" w:pos="480"/>
      </w:tabs>
      <w:spacing w:before="120" w:line="312" w:lineRule="auto"/>
      <w:ind w:left="993" w:right="170" w:hanging="480"/>
    </w:pPr>
    <w:rPr>
      <w:spacing w:val="10"/>
    </w:rPr>
  </w:style>
  <w:style w:type="paragraph" w:customStyle="1" w:styleId="FR4">
    <w:name w:val="FR4"/>
    <w:rsid w:val="00301A0F"/>
    <w:pPr>
      <w:widowControl w:val="0"/>
      <w:autoSpaceDE w:val="0"/>
      <w:autoSpaceDN w:val="0"/>
      <w:adjustRightInd w:val="0"/>
      <w:ind w:left="4960"/>
    </w:pPr>
    <w:rPr>
      <w:noProof/>
      <w:sz w:val="16"/>
      <w:szCs w:val="16"/>
    </w:rPr>
  </w:style>
  <w:style w:type="paragraph" w:customStyle="1" w:styleId="afff4">
    <w:name w:val="Заголовок раздела"/>
    <w:basedOn w:val="a7"/>
    <w:rsid w:val="00301A0F"/>
    <w:pPr>
      <w:keepNext/>
      <w:keepLines/>
      <w:spacing w:before="120" w:after="160"/>
      <w:jc w:val="center"/>
    </w:pPr>
    <w:rPr>
      <w:rFonts w:ascii="Arial" w:hAnsi="Arial" w:cs="Arial"/>
      <w:b/>
      <w:bCs/>
      <w:i/>
      <w:iCs/>
      <w:kern w:val="28"/>
      <w:sz w:val="28"/>
      <w:szCs w:val="28"/>
    </w:rPr>
  </w:style>
  <w:style w:type="paragraph" w:customStyle="1" w:styleId="abzac">
    <w:name w:val="abzac"/>
    <w:basedOn w:val="a7"/>
    <w:rsid w:val="00301A0F"/>
    <w:pPr>
      <w:ind w:firstLine="225"/>
    </w:pPr>
  </w:style>
  <w:style w:type="paragraph" w:customStyle="1" w:styleId="a3">
    <w:name w:val="штрих"/>
    <w:basedOn w:val="aff2"/>
    <w:rsid w:val="00301A0F"/>
    <w:pPr>
      <w:numPr>
        <w:ilvl w:val="0"/>
        <w:numId w:val="6"/>
      </w:numPr>
      <w:tabs>
        <w:tab w:val="clear" w:pos="1429"/>
        <w:tab w:val="num" w:pos="360"/>
        <w:tab w:val="num" w:pos="480"/>
      </w:tabs>
      <w:ind w:left="924" w:hanging="357"/>
    </w:pPr>
    <w:rPr>
      <w:sz w:val="28"/>
      <w:szCs w:val="28"/>
    </w:rPr>
  </w:style>
  <w:style w:type="paragraph" w:customStyle="1" w:styleId="xl53">
    <w:name w:val="xl53"/>
    <w:basedOn w:val="a7"/>
    <w:rsid w:val="00301A0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54">
    <w:name w:val="xl54"/>
    <w:basedOn w:val="a7"/>
    <w:rsid w:val="00301A0F"/>
    <w:pPr>
      <w:pBdr>
        <w:left w:val="single" w:sz="4" w:space="0" w:color="auto"/>
        <w:right w:val="single" w:sz="4" w:space="0" w:color="auto"/>
      </w:pBdr>
      <w:spacing w:before="100" w:beforeAutospacing="1" w:after="100" w:afterAutospacing="1"/>
    </w:pPr>
    <w:rPr>
      <w:color w:val="000000"/>
    </w:rPr>
  </w:style>
  <w:style w:type="paragraph" w:customStyle="1" w:styleId="xl55">
    <w:name w:val="xl55"/>
    <w:basedOn w:val="a7"/>
    <w:rsid w:val="00301A0F"/>
    <w:pPr>
      <w:pBdr>
        <w:left w:val="single" w:sz="4" w:space="0" w:color="auto"/>
        <w:right w:val="single" w:sz="4" w:space="0" w:color="auto"/>
      </w:pBdr>
      <w:spacing w:before="100" w:beforeAutospacing="1" w:after="100" w:afterAutospacing="1"/>
      <w:jc w:val="right"/>
    </w:pPr>
    <w:rPr>
      <w:color w:val="000000"/>
    </w:rPr>
  </w:style>
  <w:style w:type="paragraph" w:customStyle="1" w:styleId="xl56">
    <w:name w:val="xl56"/>
    <w:basedOn w:val="a7"/>
    <w:rsid w:val="00301A0F"/>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7"/>
    <w:rsid w:val="00301A0F"/>
    <w:pPr>
      <w:pBdr>
        <w:top w:val="single" w:sz="4" w:space="0" w:color="auto"/>
        <w:bottom w:val="single" w:sz="4" w:space="0" w:color="auto"/>
      </w:pBdr>
      <w:spacing w:before="100" w:beforeAutospacing="1" w:after="100" w:afterAutospacing="1"/>
    </w:pPr>
  </w:style>
  <w:style w:type="paragraph" w:customStyle="1" w:styleId="xl58">
    <w:name w:val="xl58"/>
    <w:basedOn w:val="a7"/>
    <w:rsid w:val="00301A0F"/>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7"/>
    <w:rsid w:val="00301A0F"/>
    <w:pPr>
      <w:pBdr>
        <w:bottom w:val="single" w:sz="4" w:space="0" w:color="auto"/>
      </w:pBdr>
      <w:spacing w:before="100" w:beforeAutospacing="1" w:after="100" w:afterAutospacing="1"/>
      <w:jc w:val="right"/>
    </w:pPr>
    <w:rPr>
      <w:color w:val="000000"/>
    </w:rPr>
  </w:style>
  <w:style w:type="paragraph" w:customStyle="1" w:styleId="xl60">
    <w:name w:val="xl60"/>
    <w:basedOn w:val="a7"/>
    <w:rsid w:val="00301A0F"/>
    <w:pPr>
      <w:pBdr>
        <w:bottom w:val="single" w:sz="4" w:space="0" w:color="auto"/>
      </w:pBdr>
      <w:spacing w:before="100" w:beforeAutospacing="1" w:after="100" w:afterAutospacing="1"/>
      <w:jc w:val="right"/>
    </w:pPr>
    <w:rPr>
      <w:color w:val="000000"/>
    </w:rPr>
  </w:style>
  <w:style w:type="paragraph" w:customStyle="1" w:styleId="xl61">
    <w:name w:val="xl61"/>
    <w:basedOn w:val="a7"/>
    <w:rsid w:val="00301A0F"/>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63">
    <w:name w:val="xl63"/>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4">
    <w:name w:val="xl64"/>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7"/>
    <w:rsid w:val="00301A0F"/>
    <w:pPr>
      <w:pBdr>
        <w:top w:val="single" w:sz="4" w:space="0" w:color="auto"/>
        <w:left w:val="single" w:sz="4" w:space="0" w:color="auto"/>
        <w:right w:val="single" w:sz="4" w:space="0" w:color="auto"/>
      </w:pBdr>
      <w:spacing w:before="100" w:beforeAutospacing="1" w:after="100" w:afterAutospacing="1"/>
      <w:jc w:val="center"/>
    </w:pPr>
    <w:rPr>
      <w:color w:val="000000"/>
    </w:rPr>
  </w:style>
  <w:style w:type="character" w:customStyle="1" w:styleId="29">
    <w:name w:val="Список маркированный 2 Знак"/>
    <w:link w:val="21"/>
    <w:locked/>
    <w:rsid w:val="00301A0F"/>
    <w:rPr>
      <w:sz w:val="24"/>
      <w:szCs w:val="24"/>
      <w:lang w:val="ru-RU" w:eastAsia="ru-RU" w:bidi="ar-SA"/>
    </w:rPr>
  </w:style>
  <w:style w:type="paragraph" w:customStyle="1" w:styleId="21">
    <w:name w:val="Список маркированный 2"/>
    <w:basedOn w:val="a7"/>
    <w:link w:val="29"/>
    <w:rsid w:val="00301A0F"/>
    <w:pPr>
      <w:numPr>
        <w:numId w:val="7"/>
      </w:numPr>
      <w:tabs>
        <w:tab w:val="num" w:pos="360"/>
        <w:tab w:val="left" w:pos="1560"/>
      </w:tabs>
      <w:spacing w:line="360" w:lineRule="auto"/>
      <w:ind w:left="1560" w:hanging="426"/>
    </w:pPr>
  </w:style>
  <w:style w:type="paragraph" w:customStyle="1" w:styleId="1f7">
    <w:name w:val="Основной текст с отступом1"/>
    <w:basedOn w:val="a7"/>
    <w:rsid w:val="00301A0F"/>
    <w:pPr>
      <w:widowControl w:val="0"/>
      <w:shd w:val="clear" w:color="auto" w:fill="FFFFFF"/>
      <w:spacing w:line="317" w:lineRule="exact"/>
      <w:ind w:firstLine="758"/>
    </w:pPr>
    <w:rPr>
      <w:color w:val="FF0000"/>
      <w:sz w:val="28"/>
      <w:szCs w:val="28"/>
    </w:rPr>
  </w:style>
  <w:style w:type="paragraph" w:customStyle="1" w:styleId="2a">
    <w:name w:val="2 Знак"/>
    <w:basedOn w:val="a7"/>
    <w:next w:val="22"/>
    <w:autoRedefine/>
    <w:rsid w:val="00301A0F"/>
    <w:pPr>
      <w:spacing w:after="160" w:line="240" w:lineRule="exact"/>
      <w:jc w:val="right"/>
    </w:pPr>
    <w:rPr>
      <w:noProof/>
      <w:lang w:val="en-US" w:eastAsia="en-US"/>
    </w:rPr>
  </w:style>
  <w:style w:type="paragraph" w:customStyle="1" w:styleId="2b">
    <w:name w:val="Знак Знак Знак2 Знак"/>
    <w:basedOn w:val="a7"/>
    <w:next w:val="22"/>
    <w:autoRedefine/>
    <w:rsid w:val="00301A0F"/>
    <w:pPr>
      <w:spacing w:after="160" w:line="240" w:lineRule="exact"/>
      <w:jc w:val="right"/>
    </w:pPr>
    <w:rPr>
      <w:noProof/>
      <w:lang w:val="en-US" w:eastAsia="en-US"/>
    </w:rPr>
  </w:style>
  <w:style w:type="paragraph" w:customStyle="1" w:styleId="u">
    <w:name w:val="u"/>
    <w:basedOn w:val="a7"/>
    <w:rsid w:val="00301A0F"/>
    <w:pPr>
      <w:spacing w:before="100" w:beforeAutospacing="1" w:after="100" w:afterAutospacing="1"/>
    </w:pPr>
  </w:style>
  <w:style w:type="paragraph" w:customStyle="1" w:styleId="tekstob">
    <w:name w:val="tekstob"/>
    <w:basedOn w:val="a7"/>
    <w:rsid w:val="00301A0F"/>
    <w:pPr>
      <w:spacing w:before="100" w:beforeAutospacing="1" w:after="100" w:afterAutospacing="1"/>
    </w:pPr>
  </w:style>
  <w:style w:type="paragraph" w:customStyle="1" w:styleId="120">
    <w:name w:val="Абзац списка12"/>
    <w:basedOn w:val="a7"/>
    <w:rsid w:val="00301A0F"/>
    <w:pPr>
      <w:ind w:left="720"/>
    </w:pPr>
  </w:style>
  <w:style w:type="paragraph" w:customStyle="1" w:styleId="afff5">
    <w:name w:val="ñïèñîê"/>
    <w:basedOn w:val="a7"/>
    <w:rsid w:val="00301A0F"/>
    <w:pPr>
      <w:keepLines/>
      <w:widowControl w:val="0"/>
      <w:ind w:left="709" w:hanging="284"/>
    </w:pPr>
    <w:rPr>
      <w:rFonts w:ascii="Peterburg" w:hAnsi="Peterburg" w:cs="Peterburg"/>
    </w:rPr>
  </w:style>
  <w:style w:type="paragraph" w:customStyle="1" w:styleId="51">
    <w:name w:val="çàãîëîâîê 5"/>
    <w:basedOn w:val="a7"/>
    <w:next w:val="a7"/>
    <w:rsid w:val="00301A0F"/>
    <w:pPr>
      <w:keepNext/>
      <w:widowControl w:val="0"/>
      <w:ind w:firstLine="567"/>
    </w:pPr>
    <w:rPr>
      <w:b/>
      <w:bCs/>
      <w:sz w:val="20"/>
      <w:szCs w:val="20"/>
      <w:u w:val="single"/>
    </w:rPr>
  </w:style>
  <w:style w:type="paragraph" w:customStyle="1" w:styleId="nienie">
    <w:name w:val="nienie"/>
    <w:basedOn w:val="Iauiue"/>
    <w:rsid w:val="00301A0F"/>
    <w:pPr>
      <w:widowControl w:val="0"/>
      <w:overflowPunct/>
      <w:autoSpaceDE/>
      <w:autoSpaceDN/>
      <w:adjustRightInd/>
      <w:ind w:firstLine="0"/>
      <w:jc w:val="left"/>
    </w:pPr>
    <w:rPr>
      <w:rFonts w:ascii="Times New Roman" w:hAnsi="Times New Roman" w:cs="Times New Roman"/>
      <w:sz w:val="20"/>
      <w:szCs w:val="20"/>
    </w:rPr>
  </w:style>
  <w:style w:type="paragraph" w:customStyle="1" w:styleId="110">
    <w:name w:val="Абзац списка11"/>
    <w:basedOn w:val="a7"/>
    <w:link w:val="ListParagraphChar"/>
    <w:rsid w:val="00301A0F"/>
    <w:pPr>
      <w:ind w:left="720"/>
    </w:pPr>
    <w:rPr>
      <w:szCs w:val="20"/>
    </w:rPr>
  </w:style>
  <w:style w:type="paragraph" w:customStyle="1" w:styleId="afff6">
    <w:name w:val="Прижатый влево"/>
    <w:basedOn w:val="a7"/>
    <w:next w:val="a7"/>
    <w:rsid w:val="00301A0F"/>
    <w:pPr>
      <w:autoSpaceDE w:val="0"/>
      <w:autoSpaceDN w:val="0"/>
      <w:adjustRightInd w:val="0"/>
    </w:pPr>
    <w:rPr>
      <w:rFonts w:ascii="Arial" w:hAnsi="Arial" w:cs="Arial"/>
    </w:rPr>
  </w:style>
  <w:style w:type="paragraph" w:customStyle="1" w:styleId="uni">
    <w:name w:val="uni"/>
    <w:basedOn w:val="a7"/>
    <w:rsid w:val="00301A0F"/>
    <w:pPr>
      <w:ind w:firstLine="390"/>
    </w:pPr>
  </w:style>
  <w:style w:type="paragraph" w:customStyle="1" w:styleId="unip">
    <w:name w:val="unip"/>
    <w:basedOn w:val="a7"/>
    <w:rsid w:val="00301A0F"/>
    <w:pPr>
      <w:ind w:firstLine="390"/>
    </w:pPr>
  </w:style>
  <w:style w:type="paragraph" w:customStyle="1" w:styleId="Default">
    <w:name w:val="Default"/>
    <w:rsid w:val="00301A0F"/>
    <w:pPr>
      <w:autoSpaceDE w:val="0"/>
      <w:autoSpaceDN w:val="0"/>
      <w:adjustRightInd w:val="0"/>
    </w:pPr>
    <w:rPr>
      <w:color w:val="000000"/>
      <w:sz w:val="24"/>
      <w:szCs w:val="24"/>
    </w:rPr>
  </w:style>
  <w:style w:type="paragraph" w:customStyle="1" w:styleId="afff7">
    <w:name w:val="Комментарий"/>
    <w:basedOn w:val="a7"/>
    <w:next w:val="a7"/>
    <w:rsid w:val="00301A0F"/>
    <w:pPr>
      <w:shd w:val="clear" w:color="auto" w:fill="F0F0F0"/>
      <w:autoSpaceDE w:val="0"/>
      <w:autoSpaceDN w:val="0"/>
      <w:adjustRightInd w:val="0"/>
      <w:spacing w:before="75"/>
    </w:pPr>
    <w:rPr>
      <w:rFonts w:ascii="Arial" w:hAnsi="Arial" w:cs="Arial"/>
      <w:color w:val="353842"/>
    </w:rPr>
  </w:style>
  <w:style w:type="paragraph" w:customStyle="1" w:styleId="afff8">
    <w:name w:val="Информация об изменениях документа"/>
    <w:basedOn w:val="afff7"/>
    <w:next w:val="a7"/>
    <w:rsid w:val="00301A0F"/>
    <w:pPr>
      <w:spacing w:before="0"/>
    </w:pPr>
    <w:rPr>
      <w:i/>
      <w:iCs/>
    </w:rPr>
  </w:style>
  <w:style w:type="paragraph" w:customStyle="1" w:styleId="111">
    <w:name w:val="Без интервала11"/>
    <w:rsid w:val="00301A0F"/>
    <w:rPr>
      <w:rFonts w:ascii="Calibri" w:hAnsi="Calibri" w:cs="Calibri"/>
      <w:sz w:val="22"/>
      <w:szCs w:val="22"/>
    </w:rPr>
  </w:style>
  <w:style w:type="character" w:styleId="afff9">
    <w:name w:val="footnote reference"/>
    <w:semiHidden/>
    <w:rsid w:val="00301A0F"/>
    <w:rPr>
      <w:rFonts w:cs="Times New Roman"/>
      <w:vertAlign w:val="superscript"/>
    </w:rPr>
  </w:style>
  <w:style w:type="character" w:styleId="afffa">
    <w:name w:val="annotation reference"/>
    <w:semiHidden/>
    <w:rsid w:val="00301A0F"/>
    <w:rPr>
      <w:rFonts w:cs="Times New Roman"/>
      <w:sz w:val="16"/>
      <w:szCs w:val="16"/>
    </w:rPr>
  </w:style>
  <w:style w:type="character" w:styleId="afffb">
    <w:name w:val="endnote reference"/>
    <w:semiHidden/>
    <w:rsid w:val="00301A0F"/>
    <w:rPr>
      <w:rFonts w:cs="Times New Roman"/>
      <w:vertAlign w:val="superscript"/>
    </w:rPr>
  </w:style>
  <w:style w:type="character" w:customStyle="1" w:styleId="71">
    <w:name w:val="Заголовок 7 Знак1"/>
    <w:semiHidden/>
    <w:rsid w:val="00301A0F"/>
    <w:rPr>
      <w:rFonts w:ascii="Cambria" w:hAnsi="Cambria" w:cs="Cambria"/>
      <w:i/>
      <w:iCs/>
      <w:color w:val="auto"/>
      <w:sz w:val="24"/>
      <w:szCs w:val="24"/>
    </w:rPr>
  </w:style>
  <w:style w:type="character" w:customStyle="1" w:styleId="81">
    <w:name w:val="Заголовок 8 Знак1"/>
    <w:semiHidden/>
    <w:rsid w:val="00301A0F"/>
    <w:rPr>
      <w:rFonts w:ascii="Cambria" w:hAnsi="Cambria" w:cs="Cambria"/>
      <w:color w:val="auto"/>
    </w:rPr>
  </w:style>
  <w:style w:type="character" w:customStyle="1" w:styleId="91">
    <w:name w:val="Заголовок 9 Знак1"/>
    <w:semiHidden/>
    <w:rsid w:val="00301A0F"/>
    <w:rPr>
      <w:rFonts w:ascii="Cambria" w:hAnsi="Cambria" w:cs="Cambria"/>
      <w:i/>
      <w:iCs/>
      <w:color w:val="auto"/>
    </w:rPr>
  </w:style>
  <w:style w:type="character" w:customStyle="1" w:styleId="1f8">
    <w:name w:val="Верхний колонтитул Знак1"/>
    <w:semiHidden/>
    <w:rsid w:val="00301A0F"/>
    <w:rPr>
      <w:rFonts w:cs="Times New Roman"/>
      <w:sz w:val="24"/>
      <w:szCs w:val="24"/>
    </w:rPr>
  </w:style>
  <w:style w:type="paragraph" w:styleId="26">
    <w:name w:val="Body Text Indent 2"/>
    <w:aliases w:val="Основной текст с отступом 2 Знак Знак,Основной текст с отступом 2 Знак,Основной текст с отступом 2 Знак Знак Знак Знак Знак,Основной текст с отступом 22,Основной текст с отступом 2 Знак Знак Знак3 Знак Знак"/>
    <w:basedOn w:val="a7"/>
    <w:link w:val="220"/>
    <w:semiHidden/>
    <w:rsid w:val="00301A0F"/>
    <w:pPr>
      <w:spacing w:after="120" w:line="480" w:lineRule="auto"/>
      <w:ind w:left="283"/>
    </w:pPr>
  </w:style>
  <w:style w:type="character" w:customStyle="1" w:styleId="BodyTextIndent2Char1">
    <w:name w:val="Body Text Indent 2 Char1"/>
    <w:aliases w:val="Основной текст с отступом 2 Знак Знак Char1,Основной текст с отступом 2 Знак Char1,Основной текст с отступом 2 Знак Знак Знак Знак Знак Char1,Основной текст с отступом 22 Char1"/>
    <w:semiHidden/>
    <w:locked/>
    <w:rsid w:val="00301A0F"/>
    <w:rPr>
      <w:rFonts w:cs="Times New Roman"/>
      <w:sz w:val="24"/>
      <w:szCs w:val="24"/>
    </w:rPr>
  </w:style>
  <w:style w:type="character" w:customStyle="1" w:styleId="214">
    <w:name w:val="Основной текст с отступом 2 Знак1"/>
    <w:semiHidden/>
    <w:locked/>
    <w:rsid w:val="00301A0F"/>
    <w:rPr>
      <w:rFonts w:cs="Times New Roman"/>
      <w:sz w:val="24"/>
      <w:szCs w:val="24"/>
    </w:rPr>
  </w:style>
  <w:style w:type="paragraph" w:styleId="35">
    <w:name w:val="Body Text Indent 3"/>
    <w:basedOn w:val="a7"/>
    <w:link w:val="34"/>
    <w:semiHidden/>
    <w:rsid w:val="00301A0F"/>
    <w:pPr>
      <w:spacing w:after="120"/>
      <w:ind w:left="283"/>
    </w:pPr>
    <w:rPr>
      <w:sz w:val="16"/>
      <w:szCs w:val="16"/>
    </w:rPr>
  </w:style>
  <w:style w:type="character" w:customStyle="1" w:styleId="BodyTextIndent3Char1">
    <w:name w:val="Body Text Indent 3 Char1"/>
    <w:semiHidden/>
    <w:locked/>
    <w:rsid w:val="00301A0F"/>
    <w:rPr>
      <w:rFonts w:cs="Times New Roman"/>
      <w:sz w:val="16"/>
      <w:szCs w:val="16"/>
    </w:rPr>
  </w:style>
  <w:style w:type="character" w:customStyle="1" w:styleId="313">
    <w:name w:val="Основной текст с отступом 3 Знак1"/>
    <w:semiHidden/>
    <w:locked/>
    <w:rsid w:val="00301A0F"/>
    <w:rPr>
      <w:rFonts w:cs="Times New Roman"/>
      <w:sz w:val="16"/>
      <w:szCs w:val="16"/>
    </w:rPr>
  </w:style>
  <w:style w:type="paragraph" w:styleId="33">
    <w:name w:val="Body Text 3"/>
    <w:basedOn w:val="a7"/>
    <w:link w:val="32"/>
    <w:semiHidden/>
    <w:rsid w:val="00301A0F"/>
    <w:pPr>
      <w:spacing w:after="120"/>
    </w:pPr>
  </w:style>
  <w:style w:type="character" w:customStyle="1" w:styleId="BodyText3Char1">
    <w:name w:val="Body Text 3 Char1"/>
    <w:semiHidden/>
    <w:locked/>
    <w:rsid w:val="00301A0F"/>
    <w:rPr>
      <w:rFonts w:cs="Times New Roman"/>
      <w:sz w:val="16"/>
      <w:szCs w:val="16"/>
    </w:rPr>
  </w:style>
  <w:style w:type="character" w:customStyle="1" w:styleId="314">
    <w:name w:val="Основной текст 3 Знак1"/>
    <w:semiHidden/>
    <w:locked/>
    <w:rsid w:val="00301A0F"/>
    <w:rPr>
      <w:rFonts w:cs="Times New Roman"/>
      <w:sz w:val="16"/>
      <w:szCs w:val="16"/>
    </w:rPr>
  </w:style>
  <w:style w:type="character" w:customStyle="1" w:styleId="1f9">
    <w:name w:val="Нижний колонтитул Знак1"/>
    <w:semiHidden/>
    <w:rsid w:val="00301A0F"/>
    <w:rPr>
      <w:rFonts w:cs="Times New Roman"/>
      <w:sz w:val="24"/>
      <w:szCs w:val="24"/>
    </w:rPr>
  </w:style>
  <w:style w:type="character" w:customStyle="1" w:styleId="1fa">
    <w:name w:val="Название Знак1"/>
    <w:rsid w:val="00301A0F"/>
    <w:rPr>
      <w:rFonts w:ascii="Cambria" w:hAnsi="Cambria" w:cs="Cambria"/>
      <w:color w:val="auto"/>
      <w:spacing w:val="5"/>
      <w:kern w:val="28"/>
      <w:sz w:val="52"/>
      <w:szCs w:val="52"/>
    </w:rPr>
  </w:style>
  <w:style w:type="paragraph" w:styleId="affa">
    <w:name w:val="annotation subject"/>
    <w:basedOn w:val="afc"/>
    <w:next w:val="afc"/>
    <w:link w:val="aff9"/>
    <w:semiHidden/>
    <w:rsid w:val="00301A0F"/>
    <w:rPr>
      <w:b/>
      <w:bCs/>
    </w:rPr>
  </w:style>
  <w:style w:type="character" w:customStyle="1" w:styleId="CommentSubjectChar1">
    <w:name w:val="Comment Subject Char1"/>
    <w:semiHidden/>
    <w:locked/>
    <w:rsid w:val="00301A0F"/>
    <w:rPr>
      <w:rFonts w:cs="Times New Roman"/>
      <w:b/>
      <w:bCs/>
      <w:sz w:val="20"/>
      <w:szCs w:val="20"/>
    </w:rPr>
  </w:style>
  <w:style w:type="character" w:customStyle="1" w:styleId="1fb">
    <w:name w:val="Тема примечания Знак1"/>
    <w:semiHidden/>
    <w:locked/>
    <w:rsid w:val="00301A0F"/>
    <w:rPr>
      <w:rFonts w:cs="Times New Roman"/>
      <w:b/>
      <w:bCs/>
    </w:rPr>
  </w:style>
  <w:style w:type="character" w:customStyle="1" w:styleId="1fc">
    <w:name w:val="Текст выноски Знак1"/>
    <w:semiHidden/>
    <w:rsid w:val="00301A0F"/>
    <w:rPr>
      <w:rFonts w:ascii="Tahoma" w:hAnsi="Tahoma" w:cs="Tahoma"/>
      <w:sz w:val="16"/>
      <w:szCs w:val="16"/>
    </w:rPr>
  </w:style>
  <w:style w:type="character" w:customStyle="1" w:styleId="112">
    <w:name w:val="Заголовок 1 Знак1"/>
    <w:aliases w:val="Заголовок 1 Знак Знак Знак Знак1,Заголовок 1 Знак Знак Знак2"/>
    <w:locked/>
    <w:rsid w:val="00301A0F"/>
    <w:rPr>
      <w:b/>
      <w:sz w:val="24"/>
    </w:rPr>
  </w:style>
  <w:style w:type="paragraph" w:styleId="aff6">
    <w:name w:val="Document Map"/>
    <w:basedOn w:val="a7"/>
    <w:link w:val="aff5"/>
    <w:semiHidden/>
    <w:rsid w:val="00301A0F"/>
    <w:rPr>
      <w:rFonts w:ascii="Tahoma" w:hAnsi="Tahoma"/>
      <w:sz w:val="20"/>
      <w:szCs w:val="20"/>
    </w:rPr>
  </w:style>
  <w:style w:type="character" w:customStyle="1" w:styleId="DocumentMapChar1">
    <w:name w:val="Document Map Char1"/>
    <w:semiHidden/>
    <w:locked/>
    <w:rsid w:val="00301A0F"/>
    <w:rPr>
      <w:rFonts w:cs="Times New Roman"/>
      <w:sz w:val="2"/>
    </w:rPr>
  </w:style>
  <w:style w:type="character" w:customStyle="1" w:styleId="1fd">
    <w:name w:val="Схема документа Знак1"/>
    <w:semiHidden/>
    <w:locked/>
    <w:rsid w:val="00301A0F"/>
    <w:rPr>
      <w:rFonts w:ascii="Tahoma" w:hAnsi="Tahoma" w:cs="Tahoma"/>
      <w:sz w:val="16"/>
      <w:szCs w:val="16"/>
    </w:rPr>
  </w:style>
  <w:style w:type="paragraph" w:styleId="aff8">
    <w:name w:val="Plain Text"/>
    <w:basedOn w:val="a7"/>
    <w:link w:val="aff7"/>
    <w:semiHidden/>
    <w:rsid w:val="00301A0F"/>
  </w:style>
  <w:style w:type="character" w:customStyle="1" w:styleId="PlainTextChar1">
    <w:name w:val="Plain Text Char1"/>
    <w:semiHidden/>
    <w:locked/>
    <w:rsid w:val="00301A0F"/>
    <w:rPr>
      <w:rFonts w:ascii="Courier New" w:hAnsi="Courier New" w:cs="Courier New"/>
      <w:sz w:val="20"/>
      <w:szCs w:val="20"/>
    </w:rPr>
  </w:style>
  <w:style w:type="character" w:customStyle="1" w:styleId="1fe">
    <w:name w:val="Текст Знак1"/>
    <w:semiHidden/>
    <w:locked/>
    <w:rsid w:val="00301A0F"/>
    <w:rPr>
      <w:rFonts w:ascii="Consolas" w:hAnsi="Consolas" w:cs="Consolas"/>
      <w:sz w:val="21"/>
      <w:szCs w:val="21"/>
    </w:rPr>
  </w:style>
  <w:style w:type="character" w:customStyle="1" w:styleId="1ff">
    <w:name w:val="Подзаголовок Знак1"/>
    <w:rsid w:val="00301A0F"/>
    <w:rPr>
      <w:rFonts w:ascii="Cambria" w:hAnsi="Cambria" w:cs="Cambria"/>
      <w:i/>
      <w:iCs/>
      <w:color w:val="4F81BD"/>
      <w:spacing w:val="15"/>
      <w:sz w:val="24"/>
      <w:szCs w:val="24"/>
    </w:rPr>
  </w:style>
  <w:style w:type="character" w:customStyle="1" w:styleId="36">
    <w:name w:val="Основной текст Знак Знак Знак Знак Знак3"/>
    <w:aliases w:val="Основной текст Знак Знак Знак Знак Знак4"/>
    <w:rsid w:val="00301A0F"/>
    <w:rPr>
      <w:color w:val="000000"/>
      <w:sz w:val="24"/>
      <w:lang w:val="ru-RU" w:eastAsia="ru-RU"/>
    </w:rPr>
  </w:style>
  <w:style w:type="character" w:customStyle="1" w:styleId="afffc">
    <w:name w:val="Стиль полужирный"/>
    <w:rsid w:val="00301A0F"/>
    <w:rPr>
      <w:b/>
      <w:u w:val="none"/>
      <w:effect w:val="none"/>
      <w:vertAlign w:val="baseline"/>
    </w:rPr>
  </w:style>
  <w:style w:type="character" w:customStyle="1" w:styleId="212pt3">
    <w:name w:val="Заголовок 2 + 12 pt Знак Знак Знак Знак Знак"/>
    <w:rsid w:val="00301A0F"/>
    <w:rPr>
      <w:b/>
      <w:sz w:val="24"/>
      <w:lang w:val="ru-RU" w:eastAsia="ru-RU"/>
    </w:rPr>
  </w:style>
  <w:style w:type="paragraph" w:styleId="afe">
    <w:name w:val="endnote text"/>
    <w:basedOn w:val="a7"/>
    <w:link w:val="afd"/>
    <w:semiHidden/>
    <w:rsid w:val="00301A0F"/>
    <w:rPr>
      <w:sz w:val="20"/>
      <w:szCs w:val="20"/>
    </w:rPr>
  </w:style>
  <w:style w:type="character" w:customStyle="1" w:styleId="EndnoteTextChar1">
    <w:name w:val="Endnote Text Char1"/>
    <w:semiHidden/>
    <w:locked/>
    <w:rsid w:val="00301A0F"/>
    <w:rPr>
      <w:rFonts w:cs="Times New Roman"/>
      <w:sz w:val="20"/>
      <w:szCs w:val="20"/>
    </w:rPr>
  </w:style>
  <w:style w:type="character" w:customStyle="1" w:styleId="1ff0">
    <w:name w:val="Текст концевой сноски Знак1"/>
    <w:semiHidden/>
    <w:locked/>
    <w:rsid w:val="00301A0F"/>
    <w:rPr>
      <w:rFonts w:cs="Times New Roman"/>
    </w:rPr>
  </w:style>
  <w:style w:type="character" w:customStyle="1" w:styleId="212pt4">
    <w:name w:val="Заголовок 2 + 12 pt Знак Знак Знак Знак"/>
    <w:rsid w:val="00301A0F"/>
    <w:rPr>
      <w:sz w:val="24"/>
      <w:lang w:val="ru-RU" w:eastAsia="ru-RU"/>
    </w:rPr>
  </w:style>
  <w:style w:type="character" w:customStyle="1" w:styleId="afffd">
    <w:name w:val="Гипертекстовая ссылка"/>
    <w:rsid w:val="00301A0F"/>
    <w:rPr>
      <w:color w:val="008000"/>
    </w:rPr>
  </w:style>
  <w:style w:type="character" w:customStyle="1" w:styleId="BodyTextChar2">
    <w:name w:val="Body Text Char2"/>
    <w:aliases w:val="Основной текст Знак Знак Знак Char2,Основной текст Знак Знак Знак Знак Char2,Знак Char2,Основной текст Знак Знак Знак Знак Знак Знак Char2,Основной текст Знак Знак Знак Знак Знак Знак Знак Знак Знак Char2"/>
    <w:locked/>
    <w:rsid w:val="00301A0F"/>
    <w:rPr>
      <w:rFonts w:ascii="Calibri" w:hAnsi="Calibri"/>
      <w:sz w:val="24"/>
      <w:lang w:val="ru-RU" w:eastAsia="ru-RU"/>
    </w:rPr>
  </w:style>
  <w:style w:type="character" w:customStyle="1" w:styleId="FootnoteTextChar">
    <w:name w:val="Footnote Text Char"/>
    <w:aliases w:val="Знак1 Char3,Знак Знак Знак Char3,Знак Знак Знак Знак Знак Знак Знак Знак Знак Знак Знак Знак Знак Знак Знак Знак Знак Знак Знак Знак Знак Char3"/>
    <w:semiHidden/>
    <w:locked/>
    <w:rsid w:val="00301A0F"/>
    <w:rPr>
      <w:rFonts w:ascii="Times New Roman" w:hAnsi="Times New Roman"/>
      <w:sz w:val="20"/>
    </w:rPr>
  </w:style>
  <w:style w:type="character" w:customStyle="1" w:styleId="FootnoteTextChar1">
    <w:name w:val="Footnote Text Char1"/>
    <w:aliases w:val="Знак1 Char1,Знак Знак Знак Char1,Знак Знак Знак Знак Знак Знак Знак Знак Знак Знак Знак Знак Знак Знак Знак Знак Знак Знак Знак Знак Знак Char1"/>
    <w:locked/>
    <w:rsid w:val="00301A0F"/>
    <w:rPr>
      <w:rFonts w:ascii="Calibri" w:hAnsi="Calibri"/>
      <w:lang w:val="ru-RU" w:eastAsia="ru-RU"/>
    </w:rPr>
  </w:style>
  <w:style w:type="character" w:customStyle="1" w:styleId="apple-converted-space">
    <w:name w:val="apple-converted-space"/>
    <w:rsid w:val="00301A0F"/>
    <w:rPr>
      <w:rFonts w:ascii="Times New Roman" w:hAnsi="Times New Roman"/>
    </w:rPr>
  </w:style>
  <w:style w:type="character" w:customStyle="1" w:styleId="afffe">
    <w:name w:val="Цветовое выделение"/>
    <w:rsid w:val="00301A0F"/>
    <w:rPr>
      <w:b/>
      <w:color w:val="000080"/>
    </w:rPr>
  </w:style>
  <w:style w:type="table" w:styleId="1ff1">
    <w:name w:val="Table Columns 1"/>
    <w:basedOn w:val="a9"/>
    <w:semiHidden/>
    <w:rsid w:val="00301A0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2">
    <w:name w:val="Table Columns 5"/>
    <w:basedOn w:val="a9"/>
    <w:semiHidden/>
    <w:rsid w:val="00301A0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
    <w:name w:val="Table List 2"/>
    <w:basedOn w:val="a9"/>
    <w:semiHidden/>
    <w:rsid w:val="00301A0F"/>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7">
    <w:name w:val="Table List 7"/>
    <w:basedOn w:val="a9"/>
    <w:semiHidden/>
    <w:rsid w:val="00301A0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semiHidden/>
    <w:rsid w:val="00301A0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37">
    <w:name w:val="Table 3D effects 3"/>
    <w:basedOn w:val="a9"/>
    <w:semiHidden/>
    <w:rsid w:val="00301A0F"/>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
    <w:name w:val="Table Contemporary"/>
    <w:basedOn w:val="a9"/>
    <w:semiHidden/>
    <w:rsid w:val="00301A0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0">
    <w:name w:val="Table Elegant"/>
    <w:basedOn w:val="a9"/>
    <w:semiHidden/>
    <w:rsid w:val="00301A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2">
    <w:name w:val="Table Subtle 1"/>
    <w:basedOn w:val="a9"/>
    <w:semiHidden/>
    <w:rsid w:val="00301A0F"/>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Web 3"/>
    <w:basedOn w:val="a9"/>
    <w:semiHidden/>
    <w:rsid w:val="00301A0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1">
    <w:name w:val="Table Grid"/>
    <w:basedOn w:val="a9"/>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3">
    <w:name w:val="Стиль таблицы1"/>
    <w:basedOn w:val="affff1"/>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List Bullet 4"/>
    <w:basedOn w:val="a7"/>
    <w:semiHidden/>
    <w:rsid w:val="00301A0F"/>
    <w:pPr>
      <w:tabs>
        <w:tab w:val="num" w:pos="1209"/>
      </w:tabs>
      <w:ind w:left="1209" w:hanging="360"/>
    </w:pPr>
  </w:style>
  <w:style w:type="character" w:customStyle="1" w:styleId="31">
    <w:name w:val="Заголовок 3 Знак"/>
    <w:aliases w:val="Текст сноски1 Знак,Знак Знак Знак Знак,Знак Знак Знак Знак Знак Знак Знак Знак Знак Знак Знак Знак Знак Знак Знак Знак Знак Знак Знак Знак Знак Знак,Знак3 Знак,Знак1 Знак"/>
    <w:link w:val="30"/>
    <w:locked/>
    <w:rsid w:val="00301A0F"/>
    <w:rPr>
      <w:rFonts w:ascii="Verdana" w:hAnsi="Verdana"/>
      <w:lang w:val="en-US" w:eastAsia="en-US" w:bidi="ar-SA"/>
    </w:rPr>
  </w:style>
  <w:style w:type="character" w:customStyle="1" w:styleId="510">
    <w:name w:val="Заголовок 5 Знак1"/>
    <w:aliases w:val="Underline Знак1"/>
    <w:semiHidden/>
    <w:rsid w:val="00301A0F"/>
    <w:rPr>
      <w:rFonts w:ascii="Cambria" w:hAnsi="Cambria" w:cs="Cambria"/>
      <w:color w:val="auto"/>
      <w:sz w:val="24"/>
      <w:szCs w:val="24"/>
    </w:rPr>
  </w:style>
  <w:style w:type="character" w:customStyle="1" w:styleId="1ff4">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1"/>
    <w:semiHidden/>
    <w:rsid w:val="00301A0F"/>
    <w:rPr>
      <w:rFonts w:cs="Times New Roman"/>
    </w:rPr>
  </w:style>
  <w:style w:type="character" w:customStyle="1" w:styleId="ListParagraphChar">
    <w:name w:val="List Paragraph Char"/>
    <w:link w:val="110"/>
    <w:locked/>
    <w:rsid w:val="00301A0F"/>
    <w:rPr>
      <w:sz w:val="24"/>
      <w:lang w:val="ru-RU" w:eastAsia="ru-RU" w:bidi="ar-SA"/>
    </w:rPr>
  </w:style>
  <w:style w:type="paragraph" w:customStyle="1" w:styleId="2c">
    <w:name w:val="Абзац списка2"/>
    <w:basedOn w:val="a7"/>
    <w:rsid w:val="00301A0F"/>
    <w:pPr>
      <w:ind w:left="720"/>
    </w:pPr>
  </w:style>
  <w:style w:type="paragraph" w:customStyle="1" w:styleId="2d">
    <w:name w:val="Заголовок оглавления2"/>
    <w:basedOn w:val="10"/>
    <w:next w:val="a7"/>
    <w:rsid w:val="00301A0F"/>
    <w:pPr>
      <w:keepLines/>
      <w:spacing w:before="480" w:line="276" w:lineRule="auto"/>
      <w:jc w:val="left"/>
      <w:outlineLvl w:val="9"/>
    </w:pPr>
    <w:rPr>
      <w:rFonts w:ascii="Cambria" w:hAnsi="Cambria"/>
      <w:b w:val="0"/>
      <w:bCs w:val="0"/>
      <w:color w:val="365F91"/>
      <w:lang w:eastAsia="en-US"/>
    </w:rPr>
  </w:style>
  <w:style w:type="paragraph" w:styleId="1ff5">
    <w:name w:val="toc 1"/>
    <w:basedOn w:val="a7"/>
    <w:next w:val="a7"/>
    <w:autoRedefine/>
    <w:uiPriority w:val="39"/>
    <w:rsid w:val="003E5A3D"/>
    <w:pPr>
      <w:tabs>
        <w:tab w:val="right" w:leader="dot" w:pos="9628"/>
      </w:tabs>
      <w:spacing w:before="120" w:after="120"/>
      <w:ind w:firstLine="0"/>
    </w:pPr>
    <w:rPr>
      <w:bCs/>
      <w:caps/>
      <w:noProof/>
    </w:rPr>
  </w:style>
  <w:style w:type="paragraph" w:styleId="2e">
    <w:name w:val="toc 2"/>
    <w:aliases w:val="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basedOn w:val="a7"/>
    <w:next w:val="a7"/>
    <w:autoRedefine/>
    <w:uiPriority w:val="39"/>
    <w:rsid w:val="009403C8"/>
    <w:pPr>
      <w:tabs>
        <w:tab w:val="right" w:leader="dot" w:pos="9628"/>
      </w:tabs>
      <w:ind w:firstLine="0"/>
    </w:pPr>
    <w:rPr>
      <w:smallCaps/>
      <w:noProof/>
    </w:rPr>
  </w:style>
  <w:style w:type="paragraph" w:styleId="38">
    <w:name w:val="toc 3"/>
    <w:basedOn w:val="a7"/>
    <w:next w:val="a7"/>
    <w:autoRedefine/>
    <w:uiPriority w:val="39"/>
    <w:rsid w:val="00301A0F"/>
    <w:pPr>
      <w:ind w:left="480"/>
    </w:pPr>
    <w:rPr>
      <w:rFonts w:ascii="Calibri" w:hAnsi="Calibri"/>
      <w:i/>
      <w:iCs/>
      <w:sz w:val="20"/>
      <w:szCs w:val="20"/>
    </w:rPr>
  </w:style>
  <w:style w:type="paragraph" w:styleId="43">
    <w:name w:val="toc 4"/>
    <w:basedOn w:val="a7"/>
    <w:next w:val="a7"/>
    <w:autoRedefine/>
    <w:uiPriority w:val="39"/>
    <w:rsid w:val="00301A0F"/>
    <w:pPr>
      <w:ind w:left="720"/>
    </w:pPr>
    <w:rPr>
      <w:rFonts w:ascii="Calibri" w:hAnsi="Calibri"/>
      <w:sz w:val="18"/>
      <w:szCs w:val="18"/>
    </w:rPr>
  </w:style>
  <w:style w:type="paragraph" w:styleId="53">
    <w:name w:val="toc 5"/>
    <w:basedOn w:val="a7"/>
    <w:next w:val="a7"/>
    <w:autoRedefine/>
    <w:uiPriority w:val="39"/>
    <w:rsid w:val="00301A0F"/>
    <w:pPr>
      <w:ind w:left="960"/>
    </w:pPr>
    <w:rPr>
      <w:rFonts w:ascii="Calibri" w:hAnsi="Calibri"/>
      <w:sz w:val="18"/>
      <w:szCs w:val="18"/>
    </w:rPr>
  </w:style>
  <w:style w:type="paragraph" w:styleId="61">
    <w:name w:val="toc 6"/>
    <w:basedOn w:val="a7"/>
    <w:next w:val="a7"/>
    <w:autoRedefine/>
    <w:uiPriority w:val="39"/>
    <w:rsid w:val="00301A0F"/>
    <w:pPr>
      <w:ind w:left="1200"/>
    </w:pPr>
    <w:rPr>
      <w:rFonts w:ascii="Calibri" w:hAnsi="Calibri"/>
      <w:sz w:val="18"/>
      <w:szCs w:val="18"/>
    </w:rPr>
  </w:style>
  <w:style w:type="paragraph" w:styleId="72">
    <w:name w:val="toc 7"/>
    <w:basedOn w:val="a7"/>
    <w:next w:val="a7"/>
    <w:autoRedefine/>
    <w:uiPriority w:val="39"/>
    <w:rsid w:val="00301A0F"/>
    <w:pPr>
      <w:ind w:left="1440"/>
    </w:pPr>
    <w:rPr>
      <w:rFonts w:ascii="Calibri" w:hAnsi="Calibri"/>
      <w:sz w:val="18"/>
      <w:szCs w:val="18"/>
    </w:rPr>
  </w:style>
  <w:style w:type="paragraph" w:styleId="82">
    <w:name w:val="toc 8"/>
    <w:basedOn w:val="a7"/>
    <w:next w:val="a7"/>
    <w:autoRedefine/>
    <w:uiPriority w:val="39"/>
    <w:rsid w:val="00301A0F"/>
    <w:pPr>
      <w:ind w:left="1680"/>
    </w:pPr>
    <w:rPr>
      <w:rFonts w:ascii="Calibri" w:hAnsi="Calibri"/>
      <w:sz w:val="18"/>
      <w:szCs w:val="18"/>
    </w:rPr>
  </w:style>
  <w:style w:type="paragraph" w:styleId="92">
    <w:name w:val="toc 9"/>
    <w:basedOn w:val="a7"/>
    <w:next w:val="a7"/>
    <w:autoRedefine/>
    <w:uiPriority w:val="39"/>
    <w:rsid w:val="00301A0F"/>
    <w:pPr>
      <w:ind w:left="1920"/>
    </w:pPr>
    <w:rPr>
      <w:rFonts w:ascii="Calibri" w:hAnsi="Calibri"/>
      <w:sz w:val="18"/>
      <w:szCs w:val="18"/>
    </w:rPr>
  </w:style>
  <w:style w:type="paragraph" w:styleId="affff2">
    <w:name w:val="footnote text"/>
    <w:aliases w:val="Знак Знак Знак3"/>
    <w:basedOn w:val="a7"/>
    <w:link w:val="affff3"/>
    <w:semiHidden/>
    <w:rsid w:val="00301A0F"/>
    <w:rPr>
      <w:sz w:val="20"/>
      <w:szCs w:val="20"/>
    </w:rPr>
  </w:style>
  <w:style w:type="character" w:customStyle="1" w:styleId="affff3">
    <w:name w:val="Текст сноски Знак"/>
    <w:aliases w:val="Знак Знак Знак3 Знак"/>
    <w:link w:val="affff2"/>
    <w:locked/>
    <w:rsid w:val="00301A0F"/>
    <w:rPr>
      <w:lang w:val="ru-RU" w:eastAsia="ru-RU" w:bidi="ar-SA"/>
    </w:rPr>
  </w:style>
  <w:style w:type="character" w:styleId="affff4">
    <w:name w:val="page number"/>
    <w:rsid w:val="00301A0F"/>
    <w:rPr>
      <w:rFonts w:cs="Times New Roman"/>
    </w:rPr>
  </w:style>
  <w:style w:type="paragraph" w:customStyle="1" w:styleId="12pt125">
    <w:name w:val="Стиль 12 pt полужирный по центру Первая строка:  125 см Перед:..."/>
    <w:basedOn w:val="a7"/>
    <w:rsid w:val="00301A0F"/>
    <w:pPr>
      <w:keepNext/>
      <w:keepLines/>
      <w:spacing w:before="120" w:after="120"/>
      <w:jc w:val="center"/>
    </w:pPr>
    <w:rPr>
      <w:b/>
      <w:bCs/>
      <w:szCs w:val="20"/>
    </w:rPr>
  </w:style>
  <w:style w:type="character" w:customStyle="1" w:styleId="TitleChar1">
    <w:name w:val="Title Char1"/>
    <w:locked/>
    <w:rsid w:val="00301A0F"/>
    <w:rPr>
      <w:b/>
      <w:color w:val="000000"/>
      <w:sz w:val="24"/>
      <w:lang w:val="ru-RU" w:eastAsia="ru-RU"/>
    </w:rPr>
  </w:style>
  <w:style w:type="paragraph" w:styleId="2f">
    <w:name w:val="List Continue 2"/>
    <w:basedOn w:val="a7"/>
    <w:rsid w:val="00301A0F"/>
    <w:pPr>
      <w:overflowPunct w:val="0"/>
      <w:autoSpaceDE w:val="0"/>
      <w:autoSpaceDN w:val="0"/>
      <w:adjustRightInd w:val="0"/>
      <w:spacing w:after="120"/>
      <w:ind w:left="720"/>
    </w:pPr>
    <w:rPr>
      <w:szCs w:val="20"/>
    </w:rPr>
  </w:style>
  <w:style w:type="paragraph" w:styleId="39">
    <w:name w:val="List 3"/>
    <w:basedOn w:val="a7"/>
    <w:rsid w:val="00301A0F"/>
    <w:pPr>
      <w:overflowPunct w:val="0"/>
      <w:autoSpaceDE w:val="0"/>
      <w:autoSpaceDN w:val="0"/>
      <w:adjustRightInd w:val="0"/>
      <w:ind w:left="849" w:hanging="283"/>
    </w:pPr>
    <w:rPr>
      <w:szCs w:val="20"/>
    </w:rPr>
  </w:style>
  <w:style w:type="paragraph" w:styleId="2f0">
    <w:name w:val="List 2"/>
    <w:basedOn w:val="a7"/>
    <w:rsid w:val="00301A0F"/>
    <w:pPr>
      <w:overflowPunct w:val="0"/>
      <w:autoSpaceDE w:val="0"/>
      <w:autoSpaceDN w:val="0"/>
      <w:adjustRightInd w:val="0"/>
      <w:ind w:left="566" w:hanging="283"/>
    </w:pPr>
    <w:rPr>
      <w:szCs w:val="20"/>
    </w:rPr>
  </w:style>
  <w:style w:type="paragraph" w:customStyle="1" w:styleId="ConsPlusCell">
    <w:name w:val="ConsPlusCell"/>
    <w:rsid w:val="00301A0F"/>
    <w:pPr>
      <w:widowControl w:val="0"/>
      <w:autoSpaceDE w:val="0"/>
      <w:autoSpaceDN w:val="0"/>
      <w:adjustRightInd w:val="0"/>
    </w:pPr>
    <w:rPr>
      <w:rFonts w:ascii="Arial" w:hAnsi="Arial" w:cs="Arial"/>
    </w:rPr>
  </w:style>
  <w:style w:type="paragraph" w:styleId="20">
    <w:name w:val="List Bullet 2"/>
    <w:basedOn w:val="a7"/>
    <w:autoRedefine/>
    <w:rsid w:val="00301A0F"/>
    <w:pPr>
      <w:numPr>
        <w:numId w:val="8"/>
      </w:numPr>
      <w:ind w:left="312" w:firstLine="390"/>
    </w:pPr>
  </w:style>
  <w:style w:type="paragraph" w:customStyle="1" w:styleId="215">
    <w:name w:val="Маркированный список 21"/>
    <w:basedOn w:val="a7"/>
    <w:rsid w:val="00301A0F"/>
    <w:pPr>
      <w:tabs>
        <w:tab w:val="num" w:pos="8640"/>
      </w:tabs>
      <w:suppressAutoHyphens/>
    </w:pPr>
    <w:rPr>
      <w:lang w:eastAsia="ar-SA"/>
    </w:rPr>
  </w:style>
  <w:style w:type="paragraph" w:customStyle="1" w:styleId="TimesNewRoman">
    <w:name w:val="Times New Roman"/>
    <w:rsid w:val="00301A0F"/>
    <w:pPr>
      <w:widowControl w:val="0"/>
      <w:autoSpaceDE w:val="0"/>
      <w:autoSpaceDN w:val="0"/>
      <w:adjustRightInd w:val="0"/>
      <w:ind w:firstLine="720"/>
    </w:pPr>
    <w:rPr>
      <w:rFonts w:ascii="Arial" w:hAnsi="Arial" w:cs="Arial"/>
    </w:rPr>
  </w:style>
  <w:style w:type="paragraph" w:customStyle="1" w:styleId="Noeeu11">
    <w:name w:val="Noeeu11"/>
    <w:basedOn w:val="a7"/>
    <w:rsid w:val="00301A0F"/>
    <w:pPr>
      <w:overflowPunct w:val="0"/>
      <w:autoSpaceDE w:val="0"/>
      <w:autoSpaceDN w:val="0"/>
      <w:adjustRightInd w:val="0"/>
      <w:ind w:firstLine="720"/>
      <w:textAlignment w:val="baseline"/>
    </w:pPr>
    <w:rPr>
      <w:szCs w:val="20"/>
    </w:rPr>
  </w:style>
  <w:style w:type="paragraph" w:styleId="affff5">
    <w:name w:val="Message Header"/>
    <w:basedOn w:val="a7"/>
    <w:link w:val="affff6"/>
    <w:rsid w:val="00301A0F"/>
    <w:pPr>
      <w:spacing w:before="120" w:after="120" w:line="199" w:lineRule="auto"/>
      <w:ind w:left="-57" w:right="113"/>
      <w:jc w:val="right"/>
    </w:pPr>
    <w:rPr>
      <w:rFonts w:ascii="NTHelvetica/Cyrillic" w:hAnsi="NTHelvetica/Cyrillic"/>
      <w:sz w:val="16"/>
      <w:szCs w:val="20"/>
    </w:rPr>
  </w:style>
  <w:style w:type="character" w:customStyle="1" w:styleId="affff6">
    <w:name w:val="Шапка Знак"/>
    <w:link w:val="affff5"/>
    <w:locked/>
    <w:rsid w:val="00301A0F"/>
    <w:rPr>
      <w:rFonts w:ascii="NTHelvetica/Cyrillic" w:hAnsi="NTHelvetica/Cyrillic"/>
      <w:sz w:val="16"/>
      <w:lang w:val="ru-RU" w:eastAsia="ru-RU" w:bidi="ar-SA"/>
    </w:rPr>
  </w:style>
  <w:style w:type="paragraph" w:customStyle="1" w:styleId="affff7">
    <w:name w:val="Цифры"/>
    <w:basedOn w:val="afff1"/>
    <w:rsid w:val="00301A0F"/>
    <w:pPr>
      <w:widowControl w:val="0"/>
      <w:spacing w:line="199" w:lineRule="auto"/>
      <w:ind w:left="113" w:right="113"/>
      <w:jc w:val="right"/>
    </w:pPr>
    <w:rPr>
      <w:rFonts w:ascii="NTHelvetica/Cyrillic" w:hAnsi="NTHelvetica/Cyrillic"/>
      <w:smallCaps/>
      <w:sz w:val="16"/>
    </w:rPr>
  </w:style>
  <w:style w:type="paragraph" w:customStyle="1" w:styleId="100">
    <w:name w:val="Стиль Основной текст + по ширине Первая строка:  1 см После:  0 пт"/>
    <w:basedOn w:val="aff2"/>
    <w:rsid w:val="00301A0F"/>
    <w:pPr>
      <w:numPr>
        <w:ilvl w:val="0"/>
      </w:numPr>
      <w:overflowPunct w:val="0"/>
      <w:autoSpaceDE w:val="0"/>
      <w:autoSpaceDN w:val="0"/>
      <w:adjustRightInd w:val="0"/>
      <w:spacing w:line="360" w:lineRule="auto"/>
      <w:ind w:firstLine="567"/>
    </w:pPr>
  </w:style>
  <w:style w:type="paragraph" w:customStyle="1" w:styleId="1ff6">
    <w:name w:val="Заголовок 1 с Нум"/>
    <w:basedOn w:val="10"/>
    <w:rsid w:val="00301A0F"/>
    <w:pPr>
      <w:spacing w:before="240" w:after="60"/>
      <w:jc w:val="left"/>
    </w:pPr>
    <w:rPr>
      <w:rFonts w:cs="Arial"/>
      <w:b w:val="0"/>
      <w:bCs w:val="0"/>
      <w:kern w:val="32"/>
      <w:szCs w:val="32"/>
    </w:rPr>
  </w:style>
  <w:style w:type="paragraph" w:customStyle="1" w:styleId="1ff7">
    <w:name w:val="Знак Знак Знак1 Знак Знак Знак Знак"/>
    <w:basedOn w:val="a7"/>
    <w:next w:val="22"/>
    <w:autoRedefine/>
    <w:rsid w:val="00301A0F"/>
    <w:pPr>
      <w:spacing w:after="160" w:line="240" w:lineRule="exact"/>
      <w:jc w:val="right"/>
    </w:pPr>
    <w:rPr>
      <w:noProof/>
      <w:lang w:val="en-US" w:eastAsia="en-US"/>
    </w:rPr>
  </w:style>
  <w:style w:type="paragraph" w:customStyle="1" w:styleId="320">
    <w:name w:val="Основной текст 32"/>
    <w:basedOn w:val="a7"/>
    <w:rsid w:val="00301A0F"/>
    <w:pPr>
      <w:overflowPunct w:val="0"/>
      <w:autoSpaceDE w:val="0"/>
      <w:autoSpaceDN w:val="0"/>
      <w:adjustRightInd w:val="0"/>
      <w:jc w:val="center"/>
      <w:textAlignment w:val="baseline"/>
    </w:pPr>
    <w:rPr>
      <w:b/>
      <w:szCs w:val="20"/>
    </w:rPr>
  </w:style>
  <w:style w:type="paragraph" w:styleId="affff8">
    <w:name w:val="Normal Indent"/>
    <w:basedOn w:val="a7"/>
    <w:rsid w:val="00301A0F"/>
    <w:pPr>
      <w:overflowPunct w:val="0"/>
      <w:autoSpaceDE w:val="0"/>
      <w:autoSpaceDN w:val="0"/>
      <w:adjustRightInd w:val="0"/>
      <w:spacing w:before="60"/>
      <w:ind w:left="113"/>
    </w:pPr>
    <w:rPr>
      <w:szCs w:val="20"/>
    </w:rPr>
  </w:style>
  <w:style w:type="paragraph" w:customStyle="1" w:styleId="a6">
    <w:name w:val="Заголовок для СТП"/>
    <w:basedOn w:val="a7"/>
    <w:rsid w:val="00301A0F"/>
    <w:pPr>
      <w:numPr>
        <w:numId w:val="14"/>
      </w:numPr>
      <w:overflowPunct w:val="0"/>
      <w:autoSpaceDE w:val="0"/>
      <w:autoSpaceDN w:val="0"/>
      <w:adjustRightInd w:val="0"/>
    </w:pPr>
    <w:rPr>
      <w:sz w:val="20"/>
      <w:szCs w:val="20"/>
    </w:rPr>
  </w:style>
  <w:style w:type="paragraph" w:styleId="affff9">
    <w:name w:val="Body Text First Indent"/>
    <w:basedOn w:val="aff2"/>
    <w:link w:val="affffa"/>
    <w:rsid w:val="00301A0F"/>
    <w:pPr>
      <w:numPr>
        <w:ilvl w:val="0"/>
      </w:numPr>
      <w:spacing w:after="120"/>
      <w:ind w:firstLine="210"/>
    </w:pPr>
  </w:style>
  <w:style w:type="character" w:customStyle="1" w:styleId="affffa">
    <w:name w:val="Красная строка Знак"/>
    <w:link w:val="affff9"/>
    <w:locked/>
    <w:rsid w:val="00301A0F"/>
    <w:rPr>
      <w:rFonts w:cs="Times New Roman"/>
      <w:sz w:val="24"/>
      <w:szCs w:val="24"/>
      <w:lang w:bidi="ar-SA"/>
    </w:rPr>
  </w:style>
  <w:style w:type="paragraph" w:styleId="2f1">
    <w:name w:val="Body Text First Indent 2"/>
    <w:basedOn w:val="aff4"/>
    <w:link w:val="2f2"/>
    <w:rsid w:val="00301A0F"/>
    <w:pPr>
      <w:ind w:firstLine="210"/>
    </w:pPr>
  </w:style>
  <w:style w:type="character" w:customStyle="1" w:styleId="2f2">
    <w:name w:val="Красная строка 2 Знак"/>
    <w:link w:val="2f1"/>
    <w:locked/>
    <w:rsid w:val="00301A0F"/>
    <w:rPr>
      <w:rFonts w:cs="Times New Roman"/>
      <w:snapToGrid w:val="0"/>
      <w:sz w:val="24"/>
      <w:szCs w:val="24"/>
      <w:lang w:bidi="ar-SA"/>
    </w:rPr>
  </w:style>
  <w:style w:type="paragraph" w:customStyle="1" w:styleId="216">
    <w:name w:val="Знак21"/>
    <w:basedOn w:val="a7"/>
    <w:next w:val="22"/>
    <w:autoRedefine/>
    <w:rsid w:val="00301A0F"/>
    <w:pPr>
      <w:spacing w:after="160" w:line="240" w:lineRule="exact"/>
      <w:jc w:val="right"/>
    </w:pPr>
    <w:rPr>
      <w:noProof/>
      <w:lang w:val="en-US" w:eastAsia="en-US"/>
    </w:rPr>
  </w:style>
  <w:style w:type="character" w:customStyle="1" w:styleId="affffb">
    <w:name w:val="Обычный отступ Знак"/>
    <w:rsid w:val="00301A0F"/>
    <w:rPr>
      <w:sz w:val="24"/>
      <w:lang w:val="ru-RU" w:eastAsia="ru-RU"/>
    </w:rPr>
  </w:style>
  <w:style w:type="table" w:styleId="3a">
    <w:name w:val="Table Classic 3"/>
    <w:basedOn w:val="a9"/>
    <w:rsid w:val="00301A0F"/>
    <w:pPr>
      <w:autoSpaceDE w:val="0"/>
      <w:autoSpaceDN w:val="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4">
    <w:name w:val="Table Grid 4"/>
    <w:basedOn w:val="a9"/>
    <w:rsid w:val="00301A0F"/>
    <w:pPr>
      <w:autoSpaceDE w:val="0"/>
      <w:autoSpaceDN w:val="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b">
    <w:name w:val="Table Columns 3"/>
    <w:basedOn w:val="a9"/>
    <w:rsid w:val="00301A0F"/>
    <w:pPr>
      <w:autoSpaceDE w:val="0"/>
      <w:autoSpaceDN w:val="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paragraph" w:customStyle="1" w:styleId="affffc">
    <w:name w:val="Письмо"/>
    <w:basedOn w:val="a7"/>
    <w:rsid w:val="00301A0F"/>
    <w:rPr>
      <w:sz w:val="28"/>
    </w:rPr>
  </w:style>
  <w:style w:type="paragraph" w:styleId="affffd">
    <w:name w:val="Block Text"/>
    <w:basedOn w:val="a7"/>
    <w:rsid w:val="00301A0F"/>
    <w:pPr>
      <w:ind w:left="900" w:right="715"/>
      <w:jc w:val="center"/>
    </w:pPr>
  </w:style>
  <w:style w:type="character" w:customStyle="1" w:styleId="affffe">
    <w:name w:val="Знак Знак"/>
    <w:rsid w:val="00301A0F"/>
    <w:rPr>
      <w:sz w:val="24"/>
      <w:lang w:val="ru-RU" w:eastAsia="ru-RU"/>
    </w:rPr>
  </w:style>
  <w:style w:type="paragraph" w:customStyle="1" w:styleId="1111">
    <w:name w:val="1.1.1.1_ норм"/>
    <w:basedOn w:val="a7"/>
    <w:link w:val="11110"/>
    <w:autoRedefine/>
    <w:rsid w:val="00301A0F"/>
    <w:pPr>
      <w:keepNext/>
      <w:spacing w:line="360" w:lineRule="auto"/>
      <w:outlineLvl w:val="3"/>
    </w:pPr>
    <w:rPr>
      <w:szCs w:val="20"/>
      <w:lang w:eastAsia="en-US"/>
    </w:rPr>
  </w:style>
  <w:style w:type="character" w:customStyle="1" w:styleId="11110">
    <w:name w:val="1.1.1.1_ норм Знак"/>
    <w:link w:val="1111"/>
    <w:locked/>
    <w:rsid w:val="00301A0F"/>
    <w:rPr>
      <w:sz w:val="24"/>
      <w:lang w:val="ru-RU" w:eastAsia="en-US" w:bidi="ar-SA"/>
    </w:rPr>
  </w:style>
  <w:style w:type="paragraph" w:customStyle="1" w:styleId="-">
    <w:name w:val="Таблица - Шапка"/>
    <w:basedOn w:val="a7"/>
    <w:rsid w:val="00301A0F"/>
    <w:pPr>
      <w:jc w:val="center"/>
    </w:pPr>
    <w:rPr>
      <w:rFonts w:ascii="Arial" w:hAnsi="Arial" w:cs="Arial"/>
      <w:b/>
      <w:bCs/>
      <w:sz w:val="18"/>
      <w:szCs w:val="20"/>
    </w:rPr>
  </w:style>
  <w:style w:type="character" w:customStyle="1" w:styleId="101">
    <w:name w:val="Сноска 10"/>
    <w:rsid w:val="00301A0F"/>
    <w:rPr>
      <w:rFonts w:ascii="Times New Roman" w:hAnsi="Times New Roman"/>
      <w:vertAlign w:val="superscript"/>
    </w:rPr>
  </w:style>
  <w:style w:type="paragraph" w:customStyle="1" w:styleId="-0">
    <w:name w:val="Таблица - Текст основной"/>
    <w:basedOn w:val="a7"/>
    <w:link w:val="-1"/>
    <w:rsid w:val="00301A0F"/>
    <w:pPr>
      <w:widowControl w:val="0"/>
    </w:pPr>
    <w:rPr>
      <w:rFonts w:ascii="Arial" w:hAnsi="Arial" w:cs="Arial"/>
      <w:sz w:val="18"/>
      <w:szCs w:val="20"/>
    </w:rPr>
  </w:style>
  <w:style w:type="paragraph" w:customStyle="1" w:styleId="-4">
    <w:name w:val="Таблица - Числа справа"/>
    <w:basedOn w:val="-0"/>
    <w:rsid w:val="00301A0F"/>
    <w:pPr>
      <w:jc w:val="right"/>
    </w:pPr>
  </w:style>
  <w:style w:type="paragraph" w:customStyle="1" w:styleId="-5">
    <w:name w:val="Таблица - Текст центр"/>
    <w:basedOn w:val="-0"/>
    <w:rsid w:val="00301A0F"/>
    <w:pPr>
      <w:jc w:val="center"/>
    </w:pPr>
  </w:style>
  <w:style w:type="paragraph" w:customStyle="1" w:styleId="-20">
    <w:name w:val="Таблица - Числа справа 2"/>
    <w:basedOn w:val="-4"/>
    <w:rsid w:val="00301A0F"/>
    <w:pPr>
      <w:ind w:right="113"/>
    </w:pPr>
  </w:style>
  <w:style w:type="paragraph" w:customStyle="1" w:styleId="1ff8">
    <w:name w:val="Знак Знак Знак1 Знак"/>
    <w:basedOn w:val="a7"/>
    <w:next w:val="22"/>
    <w:autoRedefine/>
    <w:rsid w:val="00301A0F"/>
    <w:pPr>
      <w:spacing w:after="160" w:line="240" w:lineRule="exact"/>
      <w:jc w:val="right"/>
    </w:pPr>
    <w:rPr>
      <w:noProof/>
      <w:lang w:val="en-US" w:eastAsia="en-US"/>
    </w:rPr>
  </w:style>
  <w:style w:type="paragraph" w:customStyle="1" w:styleId="1ff9">
    <w:name w:val="1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113">
    <w:name w:val="Знак Знак Знак1 Знак Знак Знак Знак1"/>
    <w:basedOn w:val="a7"/>
    <w:next w:val="22"/>
    <w:autoRedefine/>
    <w:rsid w:val="00301A0F"/>
    <w:pPr>
      <w:spacing w:after="160" w:line="240" w:lineRule="exact"/>
      <w:jc w:val="right"/>
    </w:pPr>
    <w:rPr>
      <w:noProof/>
      <w:lang w:val="en-US" w:eastAsia="en-US"/>
    </w:rPr>
  </w:style>
  <w:style w:type="paragraph" w:styleId="afffff">
    <w:name w:val="List Continue"/>
    <w:basedOn w:val="a7"/>
    <w:rsid w:val="00301A0F"/>
    <w:pPr>
      <w:tabs>
        <w:tab w:val="num" w:pos="360"/>
      </w:tabs>
      <w:overflowPunct w:val="0"/>
      <w:autoSpaceDE w:val="0"/>
      <w:autoSpaceDN w:val="0"/>
      <w:adjustRightInd w:val="0"/>
      <w:spacing w:after="120"/>
      <w:ind w:left="283"/>
    </w:pPr>
    <w:rPr>
      <w:szCs w:val="20"/>
    </w:rPr>
  </w:style>
  <w:style w:type="paragraph" w:customStyle="1" w:styleId="BodyText22">
    <w:name w:val="Body Text 22"/>
    <w:basedOn w:val="a7"/>
    <w:rsid w:val="00301A0F"/>
    <w:pPr>
      <w:spacing w:after="120"/>
    </w:pPr>
    <w:rPr>
      <w:sz w:val="28"/>
      <w:szCs w:val="20"/>
    </w:rPr>
  </w:style>
  <w:style w:type="paragraph" w:customStyle="1" w:styleId="3c">
    <w:name w:val="заг 3"/>
    <w:basedOn w:val="30"/>
    <w:rsid w:val="00301A0F"/>
    <w:pPr>
      <w:keepNext/>
      <w:spacing w:after="0" w:line="240" w:lineRule="auto"/>
      <w:jc w:val="center"/>
    </w:pPr>
    <w:rPr>
      <w:rFonts w:ascii="Times New Roman" w:hAnsi="Times New Roman"/>
      <w:b/>
      <w:sz w:val="24"/>
      <w:lang w:val="ru-RU" w:eastAsia="ru-RU"/>
    </w:rPr>
  </w:style>
  <w:style w:type="paragraph" w:styleId="afffff0">
    <w:name w:val="List"/>
    <w:basedOn w:val="a7"/>
    <w:rsid w:val="00301A0F"/>
    <w:pPr>
      <w:ind w:left="283" w:hanging="283"/>
    </w:pPr>
  </w:style>
  <w:style w:type="paragraph" w:styleId="HTML">
    <w:name w:val="HTML Preformatted"/>
    <w:basedOn w:val="a7"/>
    <w:link w:val="HTML0"/>
    <w:rsid w:val="0030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301A0F"/>
    <w:rPr>
      <w:rFonts w:ascii="Courier New" w:hAnsi="Courier New" w:cs="Courier New"/>
      <w:lang w:val="ru-RU" w:eastAsia="ru-RU" w:bidi="ar-SA"/>
    </w:rPr>
  </w:style>
  <w:style w:type="paragraph" w:customStyle="1" w:styleId="BodyTextIndent21">
    <w:name w:val="Body Text Indent 21"/>
    <w:basedOn w:val="a7"/>
    <w:rsid w:val="00301A0F"/>
    <w:pPr>
      <w:spacing w:before="120"/>
    </w:pPr>
    <w:rPr>
      <w:szCs w:val="20"/>
    </w:rPr>
  </w:style>
  <w:style w:type="character" w:customStyle="1" w:styleId="afffff1">
    <w:name w:val="Основно Знак Знак Знак"/>
    <w:rsid w:val="00301A0F"/>
    <w:rPr>
      <w:snapToGrid w:val="0"/>
      <w:sz w:val="24"/>
      <w:lang w:val="ru-RU" w:eastAsia="ru-RU"/>
    </w:rPr>
  </w:style>
  <w:style w:type="character" w:customStyle="1" w:styleId="c1">
    <w:name w:val="c1"/>
    <w:rsid w:val="00301A0F"/>
    <w:rPr>
      <w:color w:val="0000FF"/>
    </w:rPr>
  </w:style>
  <w:style w:type="character" w:customStyle="1" w:styleId="c3">
    <w:name w:val="c3"/>
    <w:rsid w:val="00301A0F"/>
    <w:rPr>
      <w:color w:val="800080"/>
    </w:rPr>
  </w:style>
  <w:style w:type="paragraph" w:customStyle="1" w:styleId="justify1">
    <w:name w:val="justify1"/>
    <w:basedOn w:val="a7"/>
    <w:rsid w:val="00301A0F"/>
    <w:pPr>
      <w:spacing w:before="100" w:beforeAutospacing="1" w:after="100" w:afterAutospacing="1" w:line="360" w:lineRule="auto"/>
    </w:pPr>
    <w:rPr>
      <w:rFonts w:ascii="Arial Unicode MS" w:eastAsia="Arial Unicode MS" w:hAnsi="Arial Unicode MS" w:cs="Arial Unicode MS"/>
      <w:color w:val="000000"/>
    </w:rPr>
  </w:style>
  <w:style w:type="paragraph" w:customStyle="1" w:styleId="afffff2">
    <w:name w:val="основной с отступом"/>
    <w:basedOn w:val="aff2"/>
    <w:rsid w:val="00301A0F"/>
    <w:pPr>
      <w:numPr>
        <w:ilvl w:val="0"/>
      </w:numPr>
      <w:tabs>
        <w:tab w:val="left" w:pos="540"/>
        <w:tab w:val="num" w:pos="851"/>
      </w:tabs>
      <w:spacing w:line="288" w:lineRule="auto"/>
      <w:ind w:firstLine="709"/>
    </w:pPr>
  </w:style>
  <w:style w:type="paragraph" w:customStyle="1" w:styleId="1">
    <w:name w:val="Список маркированный 1"/>
    <w:basedOn w:val="a7"/>
    <w:link w:val="1ffa"/>
    <w:rsid w:val="00301A0F"/>
    <w:pPr>
      <w:numPr>
        <w:numId w:val="15"/>
      </w:numPr>
      <w:spacing w:line="360" w:lineRule="auto"/>
    </w:pPr>
  </w:style>
  <w:style w:type="paragraph" w:customStyle="1" w:styleId="1ffb">
    <w:name w:val="Рецензия1"/>
    <w:hidden/>
    <w:semiHidden/>
    <w:rsid w:val="00301A0F"/>
    <w:rPr>
      <w:sz w:val="24"/>
      <w:szCs w:val="24"/>
    </w:rPr>
  </w:style>
  <w:style w:type="paragraph" w:customStyle="1" w:styleId="afffff3">
    <w:name w:val="Стиль"/>
    <w:rsid w:val="00301A0F"/>
    <w:pPr>
      <w:widowControl w:val="0"/>
      <w:autoSpaceDE w:val="0"/>
      <w:autoSpaceDN w:val="0"/>
      <w:ind w:firstLine="720"/>
      <w:jc w:val="both"/>
    </w:pPr>
    <w:rPr>
      <w:sz w:val="24"/>
      <w:szCs w:val="24"/>
      <w:lang w:val="en-US"/>
    </w:rPr>
  </w:style>
  <w:style w:type="paragraph" w:customStyle="1" w:styleId="afffff4">
    <w:name w:val="Название статьи"/>
    <w:basedOn w:val="a7"/>
    <w:rsid w:val="00301A0F"/>
    <w:pPr>
      <w:widowControl w:val="0"/>
      <w:tabs>
        <w:tab w:val="left" w:pos="576"/>
        <w:tab w:val="left" w:pos="720"/>
        <w:tab w:val="left" w:pos="3744"/>
      </w:tabs>
      <w:jc w:val="center"/>
    </w:pPr>
    <w:rPr>
      <w:sz w:val="20"/>
      <w:szCs w:val="20"/>
      <w:u w:val="single"/>
    </w:rPr>
  </w:style>
  <w:style w:type="paragraph" w:customStyle="1" w:styleId="1ffc">
    <w:name w:val="табличный заголовок 1"/>
    <w:basedOn w:val="a7"/>
    <w:rsid w:val="00301A0F"/>
    <w:rPr>
      <w:szCs w:val="20"/>
    </w:rPr>
  </w:style>
  <w:style w:type="paragraph" w:customStyle="1" w:styleId="afffff5">
    <w:name w:val="Нумерованные заголовки"/>
    <w:basedOn w:val="afffff6"/>
    <w:next w:val="a7"/>
    <w:rsid w:val="00301A0F"/>
    <w:pPr>
      <w:tabs>
        <w:tab w:val="clear" w:pos="926"/>
        <w:tab w:val="num" w:pos="360"/>
      </w:tabs>
      <w:ind w:left="360" w:firstLine="360"/>
    </w:pPr>
    <w:rPr>
      <w:i/>
    </w:rPr>
  </w:style>
  <w:style w:type="paragraph" w:styleId="afffff6">
    <w:name w:val="List Number"/>
    <w:basedOn w:val="a7"/>
    <w:rsid w:val="00301A0F"/>
    <w:pPr>
      <w:tabs>
        <w:tab w:val="num" w:pos="926"/>
        <w:tab w:val="num" w:pos="1349"/>
      </w:tabs>
      <w:ind w:left="926" w:hanging="360"/>
    </w:pPr>
  </w:style>
  <w:style w:type="paragraph" w:styleId="a">
    <w:name w:val="List Bullet"/>
    <w:basedOn w:val="a7"/>
    <w:autoRedefine/>
    <w:rsid w:val="00301A0F"/>
    <w:pPr>
      <w:numPr>
        <w:numId w:val="10"/>
      </w:numPr>
      <w:autoSpaceDE w:val="0"/>
      <w:autoSpaceDN w:val="0"/>
      <w:ind w:left="1429"/>
    </w:pPr>
    <w:rPr>
      <w:noProof/>
      <w:szCs w:val="20"/>
    </w:rPr>
  </w:style>
  <w:style w:type="paragraph" w:customStyle="1" w:styleId="afffff7">
    <w:name w:val="Основно"/>
    <w:basedOn w:val="a7"/>
    <w:rsid w:val="00301A0F"/>
    <w:pPr>
      <w:widowControl w:val="0"/>
      <w:spacing w:before="120" w:line="336" w:lineRule="auto"/>
      <w:ind w:firstLine="720"/>
    </w:pPr>
  </w:style>
  <w:style w:type="paragraph" w:customStyle="1" w:styleId="afffff8">
    <w:name w:val="Основно Знак"/>
    <w:basedOn w:val="a7"/>
    <w:rsid w:val="00301A0F"/>
    <w:pPr>
      <w:widowControl w:val="0"/>
      <w:snapToGrid w:val="0"/>
      <w:spacing w:before="120" w:line="336" w:lineRule="auto"/>
      <w:ind w:firstLine="720"/>
    </w:pPr>
  </w:style>
  <w:style w:type="character" w:customStyle="1" w:styleId="1ffa">
    <w:name w:val="Список маркированный 1 Знак"/>
    <w:link w:val="1"/>
    <w:locked/>
    <w:rsid w:val="00301A0F"/>
    <w:rPr>
      <w:sz w:val="24"/>
      <w:szCs w:val="24"/>
      <w:lang w:val="ru-RU" w:eastAsia="ru-RU" w:bidi="ar-SA"/>
    </w:rPr>
  </w:style>
  <w:style w:type="paragraph" w:customStyle="1" w:styleId="3TimesNewRoman12">
    <w:name w:val="Стиль Заголовок 3 + Times New Roman 12 пт не полужирный По ширин..."/>
    <w:basedOn w:val="30"/>
    <w:rsid w:val="00301A0F"/>
    <w:pPr>
      <w:keepNext/>
      <w:numPr>
        <w:ilvl w:val="2"/>
      </w:numPr>
      <w:tabs>
        <w:tab w:val="num" w:pos="1531"/>
      </w:tabs>
      <w:spacing w:after="0" w:line="240" w:lineRule="auto"/>
      <w:ind w:left="1560" w:firstLine="567"/>
    </w:pPr>
    <w:rPr>
      <w:rFonts w:ascii="Times New Roman" w:hAnsi="Times New Roman"/>
      <w:iCs/>
      <w:sz w:val="24"/>
      <w:lang w:val="ru-RU" w:eastAsia="ru-RU"/>
    </w:rPr>
  </w:style>
  <w:style w:type="paragraph" w:styleId="afffff9">
    <w:name w:val="table of figures"/>
    <w:basedOn w:val="a7"/>
    <w:next w:val="a7"/>
    <w:semiHidden/>
    <w:rsid w:val="00301A0F"/>
  </w:style>
  <w:style w:type="character" w:customStyle="1" w:styleId="114">
    <w:name w:val="Знак11"/>
    <w:rsid w:val="00301A0F"/>
    <w:rPr>
      <w:b/>
      <w:kern w:val="32"/>
      <w:sz w:val="32"/>
      <w:lang w:val="ru-RU" w:eastAsia="ru-RU"/>
    </w:rPr>
  </w:style>
  <w:style w:type="paragraph" w:customStyle="1" w:styleId="text">
    <w:name w:val="text"/>
    <w:basedOn w:val="a7"/>
    <w:rsid w:val="00301A0F"/>
    <w:pPr>
      <w:spacing w:before="100" w:beforeAutospacing="1" w:after="100" w:afterAutospacing="1"/>
    </w:pPr>
    <w:rPr>
      <w:rFonts w:ascii="Arial" w:hAnsi="Arial" w:cs="Arial"/>
    </w:rPr>
  </w:style>
  <w:style w:type="character" w:customStyle="1" w:styleId="1ffd">
    <w:name w:val="Знак Знак Знак1"/>
    <w:aliases w:val="Знак Знак Знак Знак Знак Знак2,Знак Знак Знак Знак Знак1"/>
    <w:rsid w:val="00301A0F"/>
    <w:rPr>
      <w:sz w:val="24"/>
      <w:lang w:val="ru-RU" w:eastAsia="ru-RU"/>
    </w:rPr>
  </w:style>
  <w:style w:type="paragraph" w:customStyle="1" w:styleId="000">
    <w:name w:val="Стиль Заголовок 0 + Первая строка:  0 см"/>
    <w:basedOn w:val="0"/>
    <w:rsid w:val="00301A0F"/>
    <w:pPr>
      <w:pageBreakBefore/>
      <w:spacing w:before="3600" w:after="240"/>
      <w:outlineLvl w:val="9"/>
    </w:pPr>
    <w:rPr>
      <w:caps/>
      <w:kern w:val="32"/>
      <w:sz w:val="24"/>
    </w:rPr>
  </w:style>
  <w:style w:type="paragraph" w:customStyle="1" w:styleId="-6">
    <w:name w:val="Таблица - Раздел"/>
    <w:basedOn w:val="-"/>
    <w:rsid w:val="00301A0F"/>
    <w:rPr>
      <w:sz w:val="24"/>
      <w:szCs w:val="24"/>
    </w:rPr>
  </w:style>
  <w:style w:type="paragraph" w:customStyle="1" w:styleId="121">
    <w:name w:val="Сноска 12"/>
    <w:basedOn w:val="1c"/>
    <w:rsid w:val="00301A0F"/>
    <w:rPr>
      <w:bCs/>
    </w:rPr>
  </w:style>
  <w:style w:type="paragraph" w:customStyle="1" w:styleId="0woNewPage">
    <w:name w:val="Заголовок 0 w/o NewPage"/>
    <w:link w:val="0woNewPage0"/>
    <w:rsid w:val="00301A0F"/>
    <w:pPr>
      <w:spacing w:before="360" w:after="240"/>
      <w:jc w:val="center"/>
    </w:pPr>
    <w:rPr>
      <w:b/>
      <w:sz w:val="22"/>
      <w:szCs w:val="22"/>
    </w:rPr>
  </w:style>
  <w:style w:type="character" w:customStyle="1" w:styleId="45">
    <w:name w:val="Знак Знак4"/>
    <w:rsid w:val="00301A0F"/>
    <w:rPr>
      <w:b/>
      <w:sz w:val="24"/>
      <w:lang w:val="ru-RU" w:eastAsia="ru-RU"/>
    </w:rPr>
  </w:style>
  <w:style w:type="character" w:customStyle="1" w:styleId="00">
    <w:name w:val="Заголовок 0 Знак"/>
    <w:link w:val="0"/>
    <w:locked/>
    <w:rsid w:val="00301A0F"/>
    <w:rPr>
      <w:b/>
      <w:sz w:val="28"/>
      <w:lang w:val="ru-RU" w:eastAsia="ru-RU" w:bidi="ar-SA"/>
    </w:rPr>
  </w:style>
  <w:style w:type="character" w:customStyle="1" w:styleId="0woNewPage0">
    <w:name w:val="Заголовок 0 w/o NewPage Знак"/>
    <w:link w:val="0woNewPage"/>
    <w:locked/>
    <w:rsid w:val="00301A0F"/>
    <w:rPr>
      <w:b/>
      <w:sz w:val="22"/>
      <w:szCs w:val="22"/>
      <w:lang w:val="ru-RU" w:eastAsia="ru-RU" w:bidi="ar-SA"/>
    </w:rPr>
  </w:style>
  <w:style w:type="paragraph" w:customStyle="1" w:styleId="afffffa">
    <w:name w:val="Утверждение"/>
    <w:basedOn w:val="a7"/>
    <w:link w:val="afffffb"/>
    <w:rsid w:val="00301A0F"/>
    <w:pPr>
      <w:jc w:val="right"/>
    </w:pPr>
    <w:rPr>
      <w:sz w:val="20"/>
      <w:szCs w:val="20"/>
    </w:rPr>
  </w:style>
  <w:style w:type="character" w:customStyle="1" w:styleId="afffffb">
    <w:name w:val="Утверждение Знак"/>
    <w:link w:val="afffffa"/>
    <w:locked/>
    <w:rsid w:val="00301A0F"/>
    <w:rPr>
      <w:lang w:val="ru-RU" w:eastAsia="ru-RU" w:bidi="ar-SA"/>
    </w:rPr>
  </w:style>
  <w:style w:type="paragraph" w:customStyle="1" w:styleId="afffffc">
    <w:name w:val="Основно Знак Знак"/>
    <w:basedOn w:val="a7"/>
    <w:rsid w:val="00301A0F"/>
    <w:pPr>
      <w:widowControl w:val="0"/>
      <w:spacing w:before="120" w:line="336" w:lineRule="auto"/>
      <w:ind w:firstLine="720"/>
    </w:pPr>
  </w:style>
  <w:style w:type="character" w:customStyle="1" w:styleId="1ffe">
    <w:name w:val="Заголовок 1 с Нум Знак"/>
    <w:rsid w:val="00301A0F"/>
    <w:rPr>
      <w:rFonts w:cs="Arial"/>
      <w:b/>
      <w:bCs/>
      <w:kern w:val="32"/>
      <w:sz w:val="32"/>
      <w:szCs w:val="32"/>
      <w:lang w:val="ru-RU" w:eastAsia="ru-RU" w:bidi="ar-SA"/>
    </w:rPr>
  </w:style>
  <w:style w:type="paragraph" w:customStyle="1" w:styleId="-40">
    <w:name w:val="Стиль Таблица - Числа справа 4"/>
    <w:basedOn w:val="-4"/>
    <w:rsid w:val="00301A0F"/>
    <w:pPr>
      <w:ind w:right="227"/>
    </w:pPr>
    <w:rPr>
      <w:rFonts w:cs="Times New Roman"/>
    </w:rPr>
  </w:style>
  <w:style w:type="paragraph" w:customStyle="1" w:styleId="-41">
    <w:name w:val="Таблица - Числа справа 4"/>
    <w:basedOn w:val="-4"/>
    <w:rsid w:val="00301A0F"/>
    <w:pPr>
      <w:ind w:right="227"/>
    </w:pPr>
  </w:style>
  <w:style w:type="paragraph" w:customStyle="1" w:styleId="-04">
    <w:name w:val="Стиль Таблица - Числа справа 04"/>
    <w:basedOn w:val="-4"/>
    <w:rsid w:val="00301A0F"/>
    <w:pPr>
      <w:ind w:right="227"/>
    </w:pPr>
    <w:rPr>
      <w:rFonts w:cs="Times New Roman"/>
    </w:rPr>
  </w:style>
  <w:style w:type="paragraph" w:customStyle="1" w:styleId="2f3">
    <w:name w:val="Без интервала2"/>
    <w:link w:val="NoSpacingChar"/>
    <w:rsid w:val="00301A0F"/>
    <w:rPr>
      <w:rFonts w:ascii="Calibri" w:hAnsi="Calibri"/>
      <w:sz w:val="22"/>
      <w:szCs w:val="22"/>
      <w:lang w:eastAsia="en-US"/>
    </w:rPr>
  </w:style>
  <w:style w:type="character" w:customStyle="1" w:styleId="NoSpacingChar">
    <w:name w:val="No Spacing Char"/>
    <w:link w:val="2f3"/>
    <w:locked/>
    <w:rsid w:val="00301A0F"/>
    <w:rPr>
      <w:rFonts w:ascii="Calibri" w:hAnsi="Calibri"/>
      <w:sz w:val="22"/>
      <w:szCs w:val="22"/>
      <w:lang w:val="ru-RU" w:eastAsia="en-US" w:bidi="ar-SA"/>
    </w:rPr>
  </w:style>
  <w:style w:type="paragraph" w:customStyle="1" w:styleId="1fff">
    <w:name w:val="1 Знак Знак Знак Знак Знак Знак Знак Знак Знак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2f4">
    <w:name w:val="Знак Знак2"/>
    <w:basedOn w:val="a7"/>
    <w:next w:val="22"/>
    <w:autoRedefine/>
    <w:rsid w:val="00301A0F"/>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w:basedOn w:val="a7"/>
    <w:next w:val="22"/>
    <w:link w:val="1fff1"/>
    <w:autoRedefine/>
    <w:rsid w:val="00301A0F"/>
    <w:pPr>
      <w:spacing w:after="160" w:line="240" w:lineRule="exact"/>
      <w:jc w:val="right"/>
    </w:pPr>
    <w:rPr>
      <w:noProof/>
      <w:lang w:val="en-US" w:eastAsia="en-US"/>
    </w:rPr>
  </w:style>
  <w:style w:type="paragraph" w:customStyle="1" w:styleId="3d">
    <w:name w:val="Знак Знак3 Знак Знак Знак Знак Знак Знак"/>
    <w:basedOn w:val="a7"/>
    <w:link w:val="3e"/>
    <w:rsid w:val="00301A0F"/>
    <w:pPr>
      <w:spacing w:before="100" w:beforeAutospacing="1" w:after="100" w:afterAutospacing="1"/>
    </w:pPr>
    <w:rPr>
      <w:rFonts w:ascii="Tahoma" w:hAnsi="Tahoma"/>
      <w:sz w:val="20"/>
      <w:szCs w:val="20"/>
      <w:lang w:val="en-US" w:eastAsia="en-US"/>
    </w:rPr>
  </w:style>
  <w:style w:type="paragraph" w:customStyle="1" w:styleId="body">
    <w:name w:val="body"/>
    <w:basedOn w:val="a7"/>
    <w:rsid w:val="00301A0F"/>
    <w:pPr>
      <w:spacing w:before="100" w:beforeAutospacing="1" w:after="100" w:afterAutospacing="1"/>
    </w:pPr>
  </w:style>
  <w:style w:type="paragraph" w:customStyle="1" w:styleId="afffffd">
    <w:name w:val="Нормальный (таблица)"/>
    <w:basedOn w:val="a7"/>
    <w:next w:val="a7"/>
    <w:rsid w:val="00301A0F"/>
    <w:pPr>
      <w:autoSpaceDE w:val="0"/>
      <w:autoSpaceDN w:val="0"/>
      <w:adjustRightInd w:val="0"/>
    </w:pPr>
    <w:rPr>
      <w:rFonts w:ascii="Arial" w:hAnsi="Arial" w:cs="Arial"/>
    </w:rPr>
  </w:style>
  <w:style w:type="paragraph" w:styleId="1fff2">
    <w:name w:val="index 1"/>
    <w:basedOn w:val="a7"/>
    <w:next w:val="a7"/>
    <w:autoRedefine/>
    <w:semiHidden/>
    <w:rsid w:val="00301A0F"/>
    <w:pPr>
      <w:ind w:left="240" w:hanging="240"/>
    </w:pPr>
    <w:rPr>
      <w:sz w:val="18"/>
      <w:szCs w:val="18"/>
    </w:rPr>
  </w:style>
  <w:style w:type="paragraph" w:styleId="2f5">
    <w:name w:val="index 2"/>
    <w:basedOn w:val="a7"/>
    <w:next w:val="a7"/>
    <w:autoRedefine/>
    <w:semiHidden/>
    <w:rsid w:val="00301A0F"/>
    <w:pPr>
      <w:ind w:left="480" w:hanging="240"/>
    </w:pPr>
    <w:rPr>
      <w:sz w:val="18"/>
      <w:szCs w:val="18"/>
    </w:rPr>
  </w:style>
  <w:style w:type="paragraph" w:styleId="3f">
    <w:name w:val="index 3"/>
    <w:basedOn w:val="a7"/>
    <w:next w:val="a7"/>
    <w:autoRedefine/>
    <w:semiHidden/>
    <w:rsid w:val="00301A0F"/>
    <w:pPr>
      <w:ind w:left="720" w:hanging="240"/>
    </w:pPr>
    <w:rPr>
      <w:sz w:val="18"/>
      <w:szCs w:val="18"/>
    </w:rPr>
  </w:style>
  <w:style w:type="paragraph" w:styleId="46">
    <w:name w:val="index 4"/>
    <w:basedOn w:val="a7"/>
    <w:next w:val="a7"/>
    <w:autoRedefine/>
    <w:semiHidden/>
    <w:rsid w:val="00301A0F"/>
    <w:pPr>
      <w:ind w:left="960" w:hanging="240"/>
    </w:pPr>
    <w:rPr>
      <w:sz w:val="18"/>
      <w:szCs w:val="18"/>
    </w:rPr>
  </w:style>
  <w:style w:type="paragraph" w:styleId="54">
    <w:name w:val="index 5"/>
    <w:basedOn w:val="a7"/>
    <w:next w:val="a7"/>
    <w:autoRedefine/>
    <w:semiHidden/>
    <w:rsid w:val="00301A0F"/>
    <w:pPr>
      <w:ind w:left="1200" w:hanging="240"/>
    </w:pPr>
    <w:rPr>
      <w:sz w:val="18"/>
      <w:szCs w:val="18"/>
    </w:rPr>
  </w:style>
  <w:style w:type="paragraph" w:styleId="62">
    <w:name w:val="index 6"/>
    <w:basedOn w:val="a7"/>
    <w:next w:val="a7"/>
    <w:autoRedefine/>
    <w:semiHidden/>
    <w:rsid w:val="00301A0F"/>
    <w:pPr>
      <w:ind w:left="1440" w:hanging="240"/>
    </w:pPr>
    <w:rPr>
      <w:sz w:val="18"/>
      <w:szCs w:val="18"/>
    </w:rPr>
  </w:style>
  <w:style w:type="paragraph" w:styleId="73">
    <w:name w:val="index 7"/>
    <w:basedOn w:val="a7"/>
    <w:next w:val="a7"/>
    <w:autoRedefine/>
    <w:semiHidden/>
    <w:rsid w:val="00301A0F"/>
    <w:pPr>
      <w:ind w:left="1680" w:hanging="240"/>
    </w:pPr>
    <w:rPr>
      <w:sz w:val="18"/>
      <w:szCs w:val="18"/>
    </w:rPr>
  </w:style>
  <w:style w:type="paragraph" w:styleId="83">
    <w:name w:val="index 8"/>
    <w:basedOn w:val="a7"/>
    <w:next w:val="a7"/>
    <w:autoRedefine/>
    <w:semiHidden/>
    <w:rsid w:val="00301A0F"/>
    <w:pPr>
      <w:ind w:left="1920" w:hanging="240"/>
    </w:pPr>
    <w:rPr>
      <w:sz w:val="18"/>
      <w:szCs w:val="18"/>
    </w:rPr>
  </w:style>
  <w:style w:type="paragraph" w:styleId="93">
    <w:name w:val="index 9"/>
    <w:basedOn w:val="a7"/>
    <w:next w:val="a7"/>
    <w:autoRedefine/>
    <w:semiHidden/>
    <w:rsid w:val="00301A0F"/>
    <w:pPr>
      <w:ind w:left="2160" w:hanging="240"/>
    </w:pPr>
    <w:rPr>
      <w:sz w:val="18"/>
      <w:szCs w:val="18"/>
    </w:rPr>
  </w:style>
  <w:style w:type="paragraph" w:styleId="afffffe">
    <w:name w:val="index heading"/>
    <w:basedOn w:val="a7"/>
    <w:next w:val="1fff2"/>
    <w:semiHidden/>
    <w:rsid w:val="00301A0F"/>
    <w:pPr>
      <w:spacing w:before="240" w:after="120"/>
      <w:ind w:left="140"/>
    </w:pPr>
    <w:rPr>
      <w:rFonts w:ascii="Arial" w:hAnsi="Arial" w:cs="Arial"/>
      <w:b/>
      <w:bCs/>
      <w:sz w:val="28"/>
      <w:szCs w:val="28"/>
    </w:rPr>
  </w:style>
  <w:style w:type="paragraph" w:customStyle="1" w:styleId="affffff">
    <w:name w:val="Заголовок статьи"/>
    <w:basedOn w:val="a7"/>
    <w:next w:val="a7"/>
    <w:rsid w:val="00301A0F"/>
    <w:pPr>
      <w:autoSpaceDE w:val="0"/>
      <w:autoSpaceDN w:val="0"/>
      <w:adjustRightInd w:val="0"/>
      <w:ind w:left="1612" w:hanging="892"/>
    </w:pPr>
    <w:rPr>
      <w:rFonts w:ascii="Arial" w:hAnsi="Arial" w:cs="Arial"/>
    </w:rPr>
  </w:style>
  <w:style w:type="paragraph" w:customStyle="1" w:styleId="3f0">
    <w:name w:val="Абзац списка3"/>
    <w:basedOn w:val="a7"/>
    <w:rsid w:val="00301A0F"/>
    <w:pPr>
      <w:ind w:left="720"/>
    </w:pPr>
  </w:style>
  <w:style w:type="numbering" w:customStyle="1" w:styleId="2">
    <w:name w:val="Стиль2"/>
    <w:rsid w:val="00301A0F"/>
    <w:pPr>
      <w:numPr>
        <w:numId w:val="8"/>
      </w:numPr>
    </w:pPr>
  </w:style>
  <w:style w:type="numbering" w:customStyle="1" w:styleId="3">
    <w:name w:val="Стиль3"/>
    <w:rsid w:val="00301A0F"/>
    <w:pPr>
      <w:numPr>
        <w:numId w:val="9"/>
      </w:numPr>
    </w:pPr>
  </w:style>
  <w:style w:type="numbering" w:customStyle="1" w:styleId="4">
    <w:name w:val="Стиль4"/>
    <w:rsid w:val="00301A0F"/>
    <w:pPr>
      <w:numPr>
        <w:numId w:val="10"/>
      </w:numPr>
    </w:pPr>
  </w:style>
  <w:style w:type="numbering" w:customStyle="1" w:styleId="123">
    <w:name w:val="Список нумерованный 1.2.3."/>
    <w:rsid w:val="00301A0F"/>
    <w:pPr>
      <w:numPr>
        <w:numId w:val="16"/>
      </w:numPr>
    </w:pPr>
  </w:style>
  <w:style w:type="numbering" w:customStyle="1" w:styleId="a2">
    <w:name w:val="Список нумерованный"/>
    <w:rsid w:val="00301A0F"/>
    <w:pPr>
      <w:numPr>
        <w:numId w:val="17"/>
      </w:numPr>
    </w:pPr>
  </w:style>
  <w:style w:type="numbering" w:styleId="111111">
    <w:name w:val="Outline List 2"/>
    <w:basedOn w:val="aa"/>
    <w:rsid w:val="00301A0F"/>
    <w:pPr>
      <w:numPr>
        <w:numId w:val="11"/>
      </w:numPr>
    </w:pPr>
  </w:style>
  <w:style w:type="numbering" w:customStyle="1" w:styleId="ArticleSection1">
    <w:name w:val="Article / Section1"/>
    <w:rsid w:val="00301A0F"/>
    <w:pPr>
      <w:numPr>
        <w:numId w:val="12"/>
      </w:numPr>
    </w:pPr>
  </w:style>
  <w:style w:type="character" w:customStyle="1" w:styleId="ConsPlusNormal0">
    <w:name w:val="ConsPlusNormal Знак"/>
    <w:link w:val="ConsPlusNormal"/>
    <w:rsid w:val="00301A0F"/>
    <w:rPr>
      <w:rFonts w:ascii="Arial" w:hAnsi="Arial" w:cs="Arial"/>
      <w:lang w:val="ru-RU" w:eastAsia="ru-RU" w:bidi="ar-SA"/>
    </w:rPr>
  </w:style>
  <w:style w:type="paragraph" w:customStyle="1" w:styleId="190">
    <w:name w:val="Знак Знак19 Знак Знак"/>
    <w:basedOn w:val="a7"/>
    <w:rsid w:val="00301A0F"/>
    <w:pPr>
      <w:spacing w:after="160" w:line="240" w:lineRule="exact"/>
    </w:pPr>
    <w:rPr>
      <w:rFonts w:ascii="Verdana" w:hAnsi="Verdana"/>
      <w:sz w:val="20"/>
      <w:szCs w:val="20"/>
      <w:lang w:val="en-US" w:eastAsia="en-US"/>
    </w:rPr>
  </w:style>
  <w:style w:type="paragraph" w:customStyle="1" w:styleId="Standard">
    <w:name w:val="Standard"/>
    <w:rsid w:val="00301A0F"/>
    <w:pPr>
      <w:widowControl w:val="0"/>
      <w:suppressAutoHyphens/>
      <w:autoSpaceDN w:val="0"/>
      <w:textAlignment w:val="baseline"/>
    </w:pPr>
    <w:rPr>
      <w:rFonts w:eastAsia="Lucida Sans Unicode" w:cs="Tahoma"/>
      <w:kern w:val="3"/>
      <w:sz w:val="24"/>
      <w:szCs w:val="24"/>
    </w:rPr>
  </w:style>
  <w:style w:type="paragraph" w:styleId="affffff0">
    <w:name w:val="List Paragraph"/>
    <w:basedOn w:val="a7"/>
    <w:uiPriority w:val="34"/>
    <w:qFormat/>
    <w:rsid w:val="00301A0F"/>
    <w:pPr>
      <w:overflowPunct w:val="0"/>
      <w:autoSpaceDE w:val="0"/>
      <w:autoSpaceDN w:val="0"/>
      <w:adjustRightInd w:val="0"/>
      <w:ind w:left="720"/>
      <w:contextualSpacing/>
      <w:jc w:val="center"/>
      <w:textAlignment w:val="baseline"/>
    </w:pPr>
    <w:rPr>
      <w:szCs w:val="20"/>
    </w:rPr>
  </w:style>
  <w:style w:type="paragraph" w:customStyle="1" w:styleId="115">
    <w:name w:val="Табличный_таблица_11"/>
    <w:link w:val="116"/>
    <w:rsid w:val="00301A0F"/>
    <w:pPr>
      <w:jc w:val="center"/>
    </w:pPr>
    <w:rPr>
      <w:rFonts w:eastAsia="Calibri"/>
      <w:sz w:val="22"/>
      <w:szCs w:val="22"/>
    </w:rPr>
  </w:style>
  <w:style w:type="character" w:customStyle="1" w:styleId="116">
    <w:name w:val="Табличный_таблица_11 Знак"/>
    <w:link w:val="115"/>
    <w:locked/>
    <w:rsid w:val="00301A0F"/>
    <w:rPr>
      <w:rFonts w:eastAsia="Calibri"/>
      <w:sz w:val="22"/>
      <w:szCs w:val="22"/>
      <w:lang w:val="ru-RU" w:eastAsia="ru-RU" w:bidi="ar-SA"/>
    </w:rPr>
  </w:style>
  <w:style w:type="paragraph" w:customStyle="1" w:styleId="117">
    <w:name w:val="Табличный_боковик_11"/>
    <w:link w:val="118"/>
    <w:rsid w:val="00301A0F"/>
    <w:rPr>
      <w:rFonts w:eastAsia="Calibri"/>
      <w:sz w:val="22"/>
      <w:szCs w:val="24"/>
    </w:rPr>
  </w:style>
  <w:style w:type="character" w:customStyle="1" w:styleId="118">
    <w:name w:val="Табличный_боковик_11 Знак"/>
    <w:link w:val="117"/>
    <w:locked/>
    <w:rsid w:val="00301A0F"/>
    <w:rPr>
      <w:rFonts w:eastAsia="Calibri"/>
      <w:sz w:val="22"/>
      <w:szCs w:val="24"/>
      <w:lang w:val="ru-RU" w:eastAsia="ru-RU" w:bidi="ar-SA"/>
    </w:rPr>
  </w:style>
  <w:style w:type="paragraph" w:customStyle="1" w:styleId="affffff1">
    <w:name w:val="Абзац"/>
    <w:link w:val="affffff2"/>
    <w:rsid w:val="00301A0F"/>
    <w:pPr>
      <w:spacing w:before="120" w:after="60"/>
      <w:ind w:firstLine="567"/>
      <w:jc w:val="both"/>
    </w:pPr>
    <w:rPr>
      <w:rFonts w:eastAsia="Calibri"/>
      <w:sz w:val="24"/>
      <w:szCs w:val="24"/>
    </w:rPr>
  </w:style>
  <w:style w:type="character" w:customStyle="1" w:styleId="affffff2">
    <w:name w:val="Абзац Знак"/>
    <w:link w:val="affffff1"/>
    <w:locked/>
    <w:rsid w:val="00301A0F"/>
    <w:rPr>
      <w:rFonts w:eastAsia="Calibri"/>
      <w:sz w:val="24"/>
      <w:szCs w:val="24"/>
      <w:lang w:val="ru-RU" w:eastAsia="ru-RU" w:bidi="ar-SA"/>
    </w:rPr>
  </w:style>
  <w:style w:type="paragraph" w:customStyle="1" w:styleId="affffff3">
    <w:name w:val="Таблица_название_таблицы"/>
    <w:next w:val="affffff1"/>
    <w:link w:val="affffff4"/>
    <w:rsid w:val="00301A0F"/>
    <w:pPr>
      <w:keepNext/>
      <w:spacing w:after="120"/>
      <w:jc w:val="center"/>
    </w:pPr>
    <w:rPr>
      <w:rFonts w:eastAsia="Calibri"/>
      <w:bCs/>
      <w:sz w:val="24"/>
      <w:szCs w:val="22"/>
    </w:rPr>
  </w:style>
  <w:style w:type="character" w:customStyle="1" w:styleId="affffff4">
    <w:name w:val="Таблица_название_таблицы Знак"/>
    <w:link w:val="affffff3"/>
    <w:locked/>
    <w:rsid w:val="00301A0F"/>
    <w:rPr>
      <w:rFonts w:eastAsia="Calibri"/>
      <w:bCs/>
      <w:sz w:val="24"/>
      <w:szCs w:val="22"/>
      <w:lang w:val="ru-RU" w:eastAsia="ru-RU" w:bidi="ar-SA"/>
    </w:rPr>
  </w:style>
  <w:style w:type="character" w:customStyle="1" w:styleId="match">
    <w:name w:val="match"/>
    <w:basedOn w:val="a8"/>
    <w:rsid w:val="00301A0F"/>
  </w:style>
  <w:style w:type="paragraph" w:customStyle="1" w:styleId="11">
    <w:name w:val="Табличный_маркированный_11"/>
    <w:link w:val="119"/>
    <w:qFormat/>
    <w:rsid w:val="00301A0F"/>
    <w:pPr>
      <w:numPr>
        <w:numId w:val="18"/>
      </w:numPr>
      <w:ind w:left="397" w:hanging="397"/>
      <w:jc w:val="both"/>
    </w:pPr>
    <w:rPr>
      <w:sz w:val="22"/>
      <w:szCs w:val="22"/>
    </w:rPr>
  </w:style>
  <w:style w:type="character" w:customStyle="1" w:styleId="119">
    <w:name w:val="Табличный_маркированный_11 Знак"/>
    <w:link w:val="11"/>
    <w:rsid w:val="00301A0F"/>
    <w:rPr>
      <w:sz w:val="22"/>
      <w:szCs w:val="22"/>
      <w:lang w:val="ru-RU" w:eastAsia="ru-RU" w:bidi="ar-SA"/>
    </w:rPr>
  </w:style>
  <w:style w:type="character" w:customStyle="1" w:styleId="3e">
    <w:name w:val="Знак Знак3 Знак Знак Знак Знак Знак Знак Знак"/>
    <w:link w:val="3d"/>
    <w:rsid w:val="00301A0F"/>
    <w:rPr>
      <w:rFonts w:ascii="Tahoma" w:hAnsi="Tahoma"/>
      <w:lang w:val="en-US" w:eastAsia="en-US" w:bidi="ar-SA"/>
    </w:rPr>
  </w:style>
  <w:style w:type="character" w:customStyle="1" w:styleId="1fff1">
    <w:name w:val="Знак Знак Знак1 Знак Знак Знак Знак Знак Знак Знак Знак Знак Знак Знак"/>
    <w:link w:val="1fff0"/>
    <w:rsid w:val="00301A0F"/>
    <w:rPr>
      <w:noProof/>
      <w:sz w:val="24"/>
      <w:szCs w:val="24"/>
      <w:lang w:val="en-US" w:eastAsia="en-US" w:bidi="ar-SA"/>
    </w:rPr>
  </w:style>
  <w:style w:type="paragraph" w:customStyle="1" w:styleId="affffff5">
    <w:name w:val="Знак Знак Знак"/>
    <w:basedOn w:val="a7"/>
    <w:rsid w:val="00301A0F"/>
    <w:pPr>
      <w:spacing w:after="160" w:line="240" w:lineRule="exact"/>
    </w:pPr>
    <w:rPr>
      <w:rFonts w:ascii="Verdana" w:hAnsi="Verdana"/>
      <w:sz w:val="20"/>
      <w:szCs w:val="20"/>
      <w:lang w:val="en-US" w:eastAsia="en-US"/>
    </w:rPr>
  </w:style>
  <w:style w:type="paragraph" w:styleId="affffff6">
    <w:name w:val="TOC Heading"/>
    <w:basedOn w:val="10"/>
    <w:next w:val="a7"/>
    <w:uiPriority w:val="39"/>
    <w:qFormat/>
    <w:rsid w:val="00AC5EFC"/>
    <w:pPr>
      <w:keepLines/>
      <w:spacing w:before="480" w:line="276" w:lineRule="auto"/>
      <w:jc w:val="left"/>
      <w:outlineLvl w:val="9"/>
    </w:pPr>
    <w:rPr>
      <w:rFonts w:ascii="Cambria" w:hAnsi="Cambria"/>
      <w:b w:val="0"/>
      <w:bCs w:val="0"/>
      <w:color w:val="365F91"/>
    </w:rPr>
  </w:style>
  <w:style w:type="paragraph" w:customStyle="1" w:styleId="191">
    <w:name w:val="Знак Знак19"/>
    <w:basedOn w:val="a7"/>
    <w:rsid w:val="00A45ED8"/>
    <w:pPr>
      <w:spacing w:after="160" w:line="240" w:lineRule="exact"/>
    </w:pPr>
    <w:rPr>
      <w:rFonts w:ascii="Verdana" w:hAnsi="Verdana"/>
      <w:sz w:val="20"/>
      <w:szCs w:val="20"/>
      <w:lang w:val="en-US" w:eastAsia="en-US"/>
    </w:rPr>
  </w:style>
  <w:style w:type="character" w:customStyle="1" w:styleId="2110">
    <w:name w:val="Заголовок 2 Знак1 Знак Знак Знак1"/>
    <w:aliases w:val="Знак Знак3,Заголовок 2 Знак1 Знак1,Знак Знак Знак Знак Знак3,Заголовок 2 Знак1 Знак Знак Знак Знак,Знак Знак Знак Знак Знак Знак,Заголовок 2 Знак1 Знак Знак1,H2 Знак,h2 Знак Знак"/>
    <w:locked/>
    <w:rsid w:val="00A45ED8"/>
    <w:rPr>
      <w:rFonts w:ascii="Tahoma" w:hAnsi="Tahoma" w:cs="Tahoma"/>
      <w:lang w:val="en-US" w:eastAsia="en-US" w:bidi="ar-SA"/>
    </w:rPr>
  </w:style>
  <w:style w:type="paragraph" w:customStyle="1" w:styleId="txt">
    <w:name w:val="txt"/>
    <w:basedOn w:val="a7"/>
    <w:rsid w:val="00A45ED8"/>
    <w:pPr>
      <w:spacing w:before="15" w:after="15"/>
      <w:ind w:left="15" w:right="15"/>
    </w:pPr>
    <w:rPr>
      <w:rFonts w:ascii="Verdana" w:hAnsi="Verdana"/>
      <w:color w:val="000000"/>
      <w:sz w:val="17"/>
      <w:szCs w:val="17"/>
    </w:rPr>
  </w:style>
  <w:style w:type="paragraph" w:customStyle="1" w:styleId="1fff3">
    <w:name w:val="З1"/>
    <w:basedOn w:val="a7"/>
    <w:next w:val="a7"/>
    <w:rsid w:val="00A45ED8"/>
    <w:pPr>
      <w:spacing w:line="360" w:lineRule="auto"/>
      <w:ind w:firstLine="748"/>
    </w:pPr>
    <w:rPr>
      <w:b/>
    </w:rPr>
  </w:style>
  <w:style w:type="paragraph" w:customStyle="1" w:styleId="4-123">
    <w:name w:val="Заг4 - Пункт нумерованный 1.2.3."/>
    <w:basedOn w:val="aff2"/>
    <w:link w:val="4-1230"/>
    <w:rsid w:val="00A45ED8"/>
    <w:pPr>
      <w:numPr>
        <w:ilvl w:val="0"/>
        <w:numId w:val="20"/>
      </w:numPr>
      <w:spacing w:after="120"/>
      <w:ind w:left="927" w:firstLine="0"/>
    </w:pPr>
    <w:rPr>
      <w:szCs w:val="20"/>
    </w:rPr>
  </w:style>
  <w:style w:type="character" w:customStyle="1" w:styleId="4-1230">
    <w:name w:val="Заг4 - Пункт нумерованный 1.2.3. Знак"/>
    <w:link w:val="4-123"/>
    <w:locked/>
    <w:rsid w:val="00A45ED8"/>
    <w:rPr>
      <w:sz w:val="24"/>
      <w:lang w:bidi="ar-SA"/>
    </w:rPr>
  </w:style>
  <w:style w:type="character" w:customStyle="1" w:styleId="3-0">
    <w:name w:val="Заг3 - Статья Знак"/>
    <w:link w:val="3-"/>
    <w:locked/>
    <w:rsid w:val="00A45ED8"/>
    <w:rPr>
      <w:rFonts w:ascii="Arial" w:hAnsi="Arial"/>
      <w:i/>
      <w:sz w:val="24"/>
      <w:lang w:bidi="ar-SA"/>
    </w:rPr>
  </w:style>
  <w:style w:type="paragraph" w:customStyle="1" w:styleId="3-">
    <w:name w:val="Заг3 - Статья"/>
    <w:basedOn w:val="a7"/>
    <w:link w:val="3-0"/>
    <w:rsid w:val="00A45ED8"/>
    <w:pPr>
      <w:keepNext/>
      <w:keepLines/>
      <w:numPr>
        <w:numId w:val="21"/>
      </w:numPr>
      <w:spacing w:before="360" w:after="120"/>
      <w:outlineLvl w:val="2"/>
    </w:pPr>
    <w:rPr>
      <w:rFonts w:ascii="Arial" w:hAnsi="Arial"/>
      <w:i/>
      <w:szCs w:val="20"/>
    </w:rPr>
  </w:style>
  <w:style w:type="character" w:customStyle="1" w:styleId="-1">
    <w:name w:val="Таблица - Текст основной Знак"/>
    <w:link w:val="-0"/>
    <w:locked/>
    <w:rsid w:val="00A45ED8"/>
    <w:rPr>
      <w:rFonts w:ascii="Arial" w:hAnsi="Arial" w:cs="Arial"/>
      <w:sz w:val="18"/>
      <w:lang w:val="ru-RU" w:eastAsia="ru-RU" w:bidi="ar-SA"/>
    </w:rPr>
  </w:style>
  <w:style w:type="character" w:customStyle="1" w:styleId="s3">
    <w:name w:val="s3"/>
    <w:rsid w:val="00A45ED8"/>
    <w:rPr>
      <w:rFonts w:cs="Times New Roman"/>
    </w:rPr>
  </w:style>
  <w:style w:type="character" w:customStyle="1" w:styleId="affffff7">
    <w:name w:val="ВерхКолонтитул Знак Знак"/>
    <w:locked/>
    <w:rsid w:val="00A45ED8"/>
    <w:rPr>
      <w:rFonts w:ascii="Arial" w:hAnsi="Arial"/>
      <w:position w:val="6"/>
      <w:sz w:val="24"/>
      <w:szCs w:val="24"/>
      <w:lang w:bidi="ar-SA"/>
    </w:rPr>
  </w:style>
  <w:style w:type="paragraph" w:customStyle="1" w:styleId="1fff4">
    <w:name w:val="Верхний колонтитул1"/>
    <w:basedOn w:val="a7"/>
    <w:rsid w:val="00A45ED8"/>
    <w:pPr>
      <w:tabs>
        <w:tab w:val="center" w:pos="4153"/>
        <w:tab w:val="right" w:pos="8306"/>
      </w:tabs>
    </w:pPr>
    <w:rPr>
      <w:rFonts w:ascii="Arial" w:hAnsi="Arial" w:cs="Arial"/>
      <w:position w:val="6"/>
    </w:rPr>
  </w:style>
  <w:style w:type="character" w:customStyle="1" w:styleId="mw-headline">
    <w:name w:val="mw-headline"/>
    <w:rsid w:val="00A45ED8"/>
    <w:rPr>
      <w:rFonts w:cs="Times New Roman"/>
    </w:rPr>
  </w:style>
  <w:style w:type="paragraph" w:customStyle="1" w:styleId="affffff8">
    <w:name w:val="МОЕ"/>
    <w:basedOn w:val="a7"/>
    <w:rsid w:val="00A45ED8"/>
    <w:rPr>
      <w:spacing w:val="10"/>
      <w:sz w:val="28"/>
      <w:szCs w:val="28"/>
    </w:rPr>
  </w:style>
  <w:style w:type="character" w:customStyle="1" w:styleId="217">
    <w:name w:val="Оглавление 2 Знак Знак1"/>
    <w:aliases w:val="Основной текст 2 Знак1 Знак Знак1,Оглавление 2 Знак Знак Знак Знак1,Основной текст 2 Знак1 Знак Знак Знак Знак1,Оглавление 2 Знак Знак Знак Знак Знак Знак Знак"/>
    <w:locked/>
    <w:rsid w:val="00A45ED8"/>
    <w:rPr>
      <w:sz w:val="24"/>
      <w:szCs w:val="24"/>
      <w:lang w:bidi="ar-SA"/>
    </w:rPr>
  </w:style>
  <w:style w:type="paragraph" w:customStyle="1" w:styleId="affffff9">
    <w:name w:val="Îáû÷íûé"/>
    <w:rsid w:val="00A45ED8"/>
    <w:pPr>
      <w:widowControl w:val="0"/>
    </w:pPr>
    <w:rPr>
      <w:rFonts w:ascii="TimesET" w:hAnsi="TimesET"/>
    </w:rPr>
  </w:style>
  <w:style w:type="character" w:customStyle="1" w:styleId="55">
    <w:name w:val="Знак Знак5"/>
    <w:rsid w:val="00A45ED8"/>
    <w:rPr>
      <w:rFonts w:ascii="Arial" w:hAnsi="Arial" w:cs="Arial"/>
      <w:b/>
      <w:bCs/>
      <w:kern w:val="32"/>
      <w:sz w:val="32"/>
      <w:szCs w:val="32"/>
      <w:lang w:val="ru-RU" w:eastAsia="ru-RU" w:bidi="ar-SA"/>
    </w:rPr>
  </w:style>
  <w:style w:type="paragraph" w:customStyle="1" w:styleId="ConsCell">
    <w:name w:val="ConsCell"/>
    <w:rsid w:val="00A45ED8"/>
    <w:pPr>
      <w:widowControl w:val="0"/>
      <w:autoSpaceDE w:val="0"/>
      <w:autoSpaceDN w:val="0"/>
      <w:adjustRightInd w:val="0"/>
    </w:pPr>
    <w:rPr>
      <w:rFonts w:ascii="Arial" w:hAnsi="Arial" w:cs="Arial"/>
    </w:rPr>
  </w:style>
  <w:style w:type="paragraph" w:customStyle="1" w:styleId="affffffa">
    <w:name w:val="Таблицы (моноширинный)"/>
    <w:basedOn w:val="a7"/>
    <w:next w:val="a7"/>
    <w:rsid w:val="00A45ED8"/>
    <w:pPr>
      <w:widowControl w:val="0"/>
      <w:autoSpaceDE w:val="0"/>
      <w:autoSpaceDN w:val="0"/>
      <w:adjustRightInd w:val="0"/>
    </w:pPr>
    <w:rPr>
      <w:rFonts w:ascii="Courier New" w:hAnsi="Courier New" w:cs="Courier New"/>
      <w:sz w:val="26"/>
      <w:szCs w:val="26"/>
    </w:rPr>
  </w:style>
  <w:style w:type="paragraph" w:customStyle="1" w:styleId="1fff5">
    <w:name w:val="Знак1 Знак Знак Знак"/>
    <w:basedOn w:val="a7"/>
    <w:rsid w:val="00A45ED8"/>
    <w:pPr>
      <w:spacing w:after="60"/>
    </w:pPr>
    <w:rPr>
      <w:rFonts w:ascii="Arial" w:hAnsi="Arial" w:cs="Arial"/>
      <w:bCs/>
    </w:rPr>
  </w:style>
  <w:style w:type="paragraph" w:customStyle="1" w:styleId="consplustitle0">
    <w:name w:val="consplustitle"/>
    <w:basedOn w:val="a7"/>
    <w:rsid w:val="00A45ED8"/>
  </w:style>
  <w:style w:type="paragraph" w:customStyle="1" w:styleId="S">
    <w:name w:val="S_Обычный"/>
    <w:basedOn w:val="a7"/>
    <w:link w:val="S0"/>
    <w:rsid w:val="00A45ED8"/>
    <w:pPr>
      <w:spacing w:line="360" w:lineRule="auto"/>
    </w:pPr>
  </w:style>
  <w:style w:type="character" w:customStyle="1" w:styleId="S0">
    <w:name w:val="S_Обычный Знак"/>
    <w:link w:val="S"/>
    <w:locked/>
    <w:rsid w:val="00A45ED8"/>
    <w:rPr>
      <w:sz w:val="24"/>
      <w:szCs w:val="24"/>
      <w:lang w:bidi="ar-SA"/>
    </w:rPr>
  </w:style>
  <w:style w:type="paragraph" w:customStyle="1" w:styleId="S1">
    <w:name w:val="S_Титульный"/>
    <w:basedOn w:val="a7"/>
    <w:rsid w:val="00A45ED8"/>
    <w:pPr>
      <w:spacing w:line="360" w:lineRule="auto"/>
      <w:ind w:left="3060"/>
      <w:jc w:val="right"/>
    </w:pPr>
    <w:rPr>
      <w:b/>
      <w:caps/>
    </w:rPr>
  </w:style>
  <w:style w:type="paragraph" w:customStyle="1" w:styleId="Iniiaiieoaenonionooiii2">
    <w:name w:val="Iniiaiie oaeno n ionooiii 2"/>
    <w:basedOn w:val="Iauiue"/>
    <w:rsid w:val="00A45ED8"/>
    <w:pPr>
      <w:overflowPunct/>
      <w:autoSpaceDE/>
      <w:autoSpaceDN/>
      <w:adjustRightInd/>
      <w:ind w:firstLine="284"/>
    </w:pPr>
    <w:rPr>
      <w:rFonts w:ascii="Peterburg" w:hAnsi="Peterburg" w:cs="Times New Roman"/>
      <w:sz w:val="20"/>
      <w:szCs w:val="20"/>
    </w:rPr>
  </w:style>
  <w:style w:type="paragraph" w:customStyle="1" w:styleId="3f1">
    <w:name w:val="Заголовок оглавления3"/>
    <w:basedOn w:val="10"/>
    <w:next w:val="a7"/>
    <w:rsid w:val="00A45ED8"/>
    <w:pPr>
      <w:keepLines/>
      <w:numPr>
        <w:ilvl w:val="0"/>
      </w:numPr>
      <w:tabs>
        <w:tab w:val="num" w:pos="1152"/>
      </w:tabs>
      <w:suppressAutoHyphens w:val="0"/>
      <w:spacing w:before="480" w:line="276" w:lineRule="auto"/>
      <w:ind w:firstLine="709"/>
      <w:jc w:val="both"/>
      <w:outlineLvl w:val="9"/>
    </w:pPr>
    <w:rPr>
      <w:rFonts w:ascii="Cambria" w:hAnsi="Cambria"/>
      <w:caps w:val="0"/>
      <w:color w:val="365F91"/>
      <w:sz w:val="28"/>
      <w:szCs w:val="28"/>
    </w:rPr>
  </w:style>
  <w:style w:type="paragraph" w:customStyle="1" w:styleId="affffffb">
    <w:name w:val="Содержимое врезки"/>
    <w:basedOn w:val="a7"/>
    <w:rsid w:val="00A45ED8"/>
    <w:rPr>
      <w:color w:val="00000A"/>
      <w:szCs w:val="22"/>
    </w:rPr>
  </w:style>
  <w:style w:type="character" w:customStyle="1" w:styleId="-9">
    <w:name w:val="Интернет-ссылка"/>
    <w:rsid w:val="00A45ED8"/>
    <w:rPr>
      <w:rFonts w:cs="Times New Roman"/>
      <w:color w:val="0000FF"/>
      <w:u w:val="single"/>
    </w:rPr>
  </w:style>
  <w:style w:type="character" w:customStyle="1" w:styleId="ListLabel1">
    <w:name w:val="ListLabel 1"/>
    <w:rsid w:val="00A45ED8"/>
  </w:style>
  <w:style w:type="character" w:customStyle="1" w:styleId="ListLabel2">
    <w:name w:val="ListLabel 2"/>
    <w:rsid w:val="00A45ED8"/>
  </w:style>
  <w:style w:type="character" w:customStyle="1" w:styleId="ListLabel3">
    <w:name w:val="ListLabel 3"/>
    <w:rsid w:val="00A45ED8"/>
    <w:rPr>
      <w:rFonts w:eastAsia="Times New Roman"/>
    </w:rPr>
  </w:style>
  <w:style w:type="character" w:customStyle="1" w:styleId="ListLabel4">
    <w:name w:val="ListLabel 4"/>
    <w:rsid w:val="00A45ED8"/>
  </w:style>
  <w:style w:type="character" w:customStyle="1" w:styleId="ListLabel5">
    <w:name w:val="ListLabel 5"/>
    <w:rsid w:val="00A45ED8"/>
    <w:rPr>
      <w:rFonts w:eastAsia="Times New Roman"/>
    </w:rPr>
  </w:style>
  <w:style w:type="character" w:customStyle="1" w:styleId="affffffc">
    <w:name w:val="Ссылка указателя"/>
    <w:rsid w:val="00A45ED8"/>
  </w:style>
  <w:style w:type="character" w:customStyle="1" w:styleId="blk">
    <w:name w:val="blk"/>
    <w:rsid w:val="00A45ED8"/>
    <w:rPr>
      <w:rFonts w:cs="Times New Roman"/>
    </w:rPr>
  </w:style>
  <w:style w:type="paragraph" w:customStyle="1" w:styleId="affffffd">
    <w:name w:val="Заглавие"/>
    <w:basedOn w:val="a7"/>
    <w:rsid w:val="00A45ED8"/>
    <w:pPr>
      <w:jc w:val="center"/>
    </w:pPr>
    <w:rPr>
      <w:b/>
      <w:color w:val="00000A"/>
      <w:szCs w:val="20"/>
    </w:rPr>
  </w:style>
  <w:style w:type="paragraph" w:customStyle="1" w:styleId="affffffe">
    <w:name w:val="Блочная цитата"/>
    <w:basedOn w:val="a7"/>
    <w:rsid w:val="00A45ED8"/>
    <w:rPr>
      <w:color w:val="00000A"/>
      <w:szCs w:val="22"/>
    </w:rPr>
  </w:style>
  <w:style w:type="paragraph" w:customStyle="1" w:styleId="afffffff">
    <w:name w:val="Содержимое таблицы"/>
    <w:basedOn w:val="a7"/>
    <w:rsid w:val="00A45ED8"/>
    <w:rPr>
      <w:color w:val="00000A"/>
      <w:szCs w:val="22"/>
    </w:rPr>
  </w:style>
  <w:style w:type="paragraph" w:customStyle="1" w:styleId="afffffff0">
    <w:name w:val="Заголовок таблицы"/>
    <w:basedOn w:val="afffffff"/>
    <w:rsid w:val="00A45ED8"/>
  </w:style>
  <w:style w:type="paragraph" w:customStyle="1" w:styleId="font5">
    <w:name w:val="font5"/>
    <w:basedOn w:val="a7"/>
    <w:rsid w:val="00931FEE"/>
    <w:pPr>
      <w:spacing w:before="100" w:beforeAutospacing="1" w:after="100" w:afterAutospacing="1"/>
    </w:pPr>
    <w:rPr>
      <w:color w:val="000000"/>
      <w:sz w:val="20"/>
      <w:szCs w:val="20"/>
    </w:rPr>
  </w:style>
  <w:style w:type="paragraph" w:customStyle="1" w:styleId="font6">
    <w:name w:val="font6"/>
    <w:basedOn w:val="a7"/>
    <w:rsid w:val="00931FEE"/>
    <w:pPr>
      <w:spacing w:before="100" w:beforeAutospacing="1" w:after="100" w:afterAutospacing="1"/>
    </w:pPr>
    <w:rPr>
      <w:color w:val="000000"/>
    </w:rPr>
  </w:style>
  <w:style w:type="paragraph" w:customStyle="1" w:styleId="font7">
    <w:name w:val="font7"/>
    <w:basedOn w:val="a7"/>
    <w:rsid w:val="00931FEE"/>
    <w:pPr>
      <w:spacing w:before="100" w:beforeAutospacing="1" w:after="100" w:afterAutospacing="1"/>
    </w:pPr>
    <w:rPr>
      <w:color w:val="000000"/>
      <w:sz w:val="20"/>
      <w:szCs w:val="20"/>
    </w:rPr>
  </w:style>
  <w:style w:type="paragraph" w:customStyle="1" w:styleId="font8">
    <w:name w:val="font8"/>
    <w:basedOn w:val="a7"/>
    <w:rsid w:val="00931FEE"/>
    <w:pPr>
      <w:spacing w:before="100" w:beforeAutospacing="1" w:after="100" w:afterAutospacing="1"/>
    </w:pPr>
    <w:rPr>
      <w:color w:val="000000"/>
      <w:sz w:val="20"/>
      <w:szCs w:val="20"/>
    </w:rPr>
  </w:style>
  <w:style w:type="paragraph" w:customStyle="1" w:styleId="font9">
    <w:name w:val="font9"/>
    <w:basedOn w:val="a7"/>
    <w:rsid w:val="00931FEE"/>
    <w:pPr>
      <w:spacing w:before="100" w:beforeAutospacing="1" w:after="100" w:afterAutospacing="1"/>
    </w:pPr>
    <w:rPr>
      <w:color w:val="000000"/>
      <w:sz w:val="22"/>
      <w:szCs w:val="22"/>
    </w:rPr>
  </w:style>
  <w:style w:type="paragraph" w:customStyle="1" w:styleId="xl66">
    <w:name w:val="xl6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0">
    <w:name w:val="xl7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0"/>
      <w:szCs w:val="20"/>
    </w:rPr>
  </w:style>
  <w:style w:type="paragraph" w:customStyle="1" w:styleId="xl73">
    <w:name w:val="xl7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8"/>
      <w:szCs w:val="28"/>
    </w:rPr>
  </w:style>
  <w:style w:type="paragraph" w:customStyle="1" w:styleId="xl74">
    <w:name w:val="xl74"/>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5">
    <w:name w:val="xl75"/>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6">
    <w:name w:val="xl7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7">
    <w:name w:val="xl7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84">
    <w:name w:val="xl8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7"/>
    <w:rsid w:val="00931F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7"/>
    <w:rsid w:val="00931FEE"/>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7"/>
    <w:rsid w:val="00931F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7"/>
    <w:rsid w:val="00931FE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color w:val="333333"/>
    </w:rPr>
  </w:style>
  <w:style w:type="paragraph" w:customStyle="1" w:styleId="xl96">
    <w:name w:val="xl9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192">
    <w:name w:val="Знак Знак19 Знак Знак"/>
    <w:basedOn w:val="a7"/>
    <w:rsid w:val="00714C39"/>
    <w:pPr>
      <w:spacing w:after="160" w:line="240" w:lineRule="exact"/>
    </w:pPr>
    <w:rPr>
      <w:rFonts w:ascii="Verdana" w:hAnsi="Verdana"/>
      <w:sz w:val="20"/>
      <w:szCs w:val="20"/>
      <w:lang w:val="en-US" w:eastAsia="en-US"/>
    </w:rPr>
  </w:style>
  <w:style w:type="paragraph" w:customStyle="1" w:styleId="193">
    <w:name w:val="Знак Знак19"/>
    <w:basedOn w:val="a7"/>
    <w:rsid w:val="00924DF7"/>
    <w:pPr>
      <w:spacing w:after="160" w:line="240" w:lineRule="exact"/>
    </w:pPr>
    <w:rPr>
      <w:rFonts w:ascii="Verdana" w:hAnsi="Verdana"/>
      <w:sz w:val="20"/>
      <w:szCs w:val="20"/>
      <w:lang w:val="en-US" w:eastAsia="en-US"/>
    </w:rPr>
  </w:style>
  <w:style w:type="paragraph" w:styleId="afffffff1">
    <w:name w:val="No Spacing"/>
    <w:link w:val="afffffff2"/>
    <w:uiPriority w:val="1"/>
    <w:qFormat/>
    <w:rsid w:val="00605CE2"/>
    <w:rPr>
      <w:rFonts w:ascii="Calibri" w:hAnsi="Calibri"/>
      <w:sz w:val="22"/>
      <w:szCs w:val="22"/>
    </w:rPr>
  </w:style>
  <w:style w:type="character" w:customStyle="1" w:styleId="afffffff2">
    <w:name w:val="Без интервала Знак"/>
    <w:link w:val="afffffff1"/>
    <w:uiPriority w:val="1"/>
    <w:rsid w:val="00605CE2"/>
    <w:rPr>
      <w:rFonts w:ascii="Calibri" w:hAnsi="Calibri"/>
      <w:sz w:val="22"/>
      <w:szCs w:val="22"/>
      <w:lang w:bidi="ar-SA"/>
    </w:rPr>
  </w:style>
  <w:style w:type="paragraph" w:customStyle="1" w:styleId="3f2">
    <w:name w:val="Абзац списка3"/>
    <w:basedOn w:val="a7"/>
    <w:rsid w:val="00EC0701"/>
    <w:pPr>
      <w:autoSpaceDE w:val="0"/>
      <w:autoSpaceDN w:val="0"/>
      <w:adjustRightInd w:val="0"/>
      <w:ind w:left="720"/>
    </w:pPr>
  </w:style>
  <w:style w:type="paragraph" w:customStyle="1" w:styleId="3f3">
    <w:name w:val="Заголовок оглавления3"/>
    <w:basedOn w:val="10"/>
    <w:next w:val="a7"/>
    <w:rsid w:val="00EC0701"/>
    <w:pPr>
      <w:keepLines/>
      <w:numPr>
        <w:ilvl w:val="0"/>
      </w:numPr>
      <w:tabs>
        <w:tab w:val="num" w:pos="1152"/>
      </w:tabs>
      <w:suppressAutoHyphens w:val="0"/>
      <w:autoSpaceDE w:val="0"/>
      <w:autoSpaceDN w:val="0"/>
      <w:adjustRightInd w:val="0"/>
      <w:spacing w:before="480" w:line="276" w:lineRule="auto"/>
      <w:ind w:firstLine="709"/>
      <w:jc w:val="both"/>
      <w:outlineLvl w:val="9"/>
    </w:pPr>
    <w:rPr>
      <w:rFonts w:ascii="Cambria" w:hAnsi="Cambria"/>
      <w:caps w:val="0"/>
      <w:color w:val="365F91"/>
      <w:sz w:val="28"/>
      <w:szCs w:val="28"/>
    </w:rPr>
  </w:style>
  <w:style w:type="paragraph" w:customStyle="1" w:styleId="2f6">
    <w:name w:val="Знак Знак Знак2"/>
    <w:basedOn w:val="a7"/>
    <w:rsid w:val="00EC0701"/>
    <w:pPr>
      <w:autoSpaceDE w:val="0"/>
      <w:autoSpaceDN w:val="0"/>
      <w:adjustRightInd w:val="0"/>
      <w:spacing w:after="160" w:line="240" w:lineRule="exact"/>
    </w:pPr>
    <w:rPr>
      <w:rFonts w:ascii="Verdana" w:hAnsi="Verdana"/>
      <w:sz w:val="20"/>
      <w:szCs w:val="20"/>
      <w:lang w:val="en-US" w:eastAsia="en-US"/>
    </w:rPr>
  </w:style>
  <w:style w:type="paragraph" w:customStyle="1" w:styleId="1910">
    <w:name w:val="Знак Знак19 Знак Знак1"/>
    <w:basedOn w:val="a7"/>
    <w:rsid w:val="00EC0701"/>
    <w:pPr>
      <w:autoSpaceDE w:val="0"/>
      <w:autoSpaceDN w:val="0"/>
      <w:adjustRightInd w:val="0"/>
      <w:spacing w:after="160" w:line="240" w:lineRule="exact"/>
    </w:pPr>
    <w:rPr>
      <w:rFonts w:ascii="Verdana" w:hAnsi="Verdana"/>
      <w:sz w:val="20"/>
      <w:szCs w:val="20"/>
      <w:lang w:val="en-US" w:eastAsia="en-US"/>
    </w:rPr>
  </w:style>
  <w:style w:type="paragraph" w:customStyle="1" w:styleId="1911">
    <w:name w:val="Знак Знак191"/>
    <w:basedOn w:val="a7"/>
    <w:rsid w:val="00EC0701"/>
    <w:pPr>
      <w:autoSpaceDE w:val="0"/>
      <w:autoSpaceDN w:val="0"/>
      <w:adjustRightInd w:val="0"/>
      <w:spacing w:after="160" w:line="240" w:lineRule="exact"/>
    </w:pPr>
    <w:rPr>
      <w:rFonts w:ascii="Verdana" w:hAnsi="Verdana"/>
      <w:sz w:val="20"/>
      <w:szCs w:val="20"/>
      <w:lang w:val="en-US" w:eastAsia="en-US"/>
    </w:rPr>
  </w:style>
  <w:style w:type="numbering" w:customStyle="1" w:styleId="1fff6">
    <w:name w:val="Нет списка1"/>
    <w:next w:val="aa"/>
    <w:uiPriority w:val="99"/>
    <w:semiHidden/>
    <w:unhideWhenUsed/>
    <w:rsid w:val="00966C03"/>
  </w:style>
  <w:style w:type="paragraph" w:customStyle="1" w:styleId="1fff7">
    <w:name w:val="Заголовок1"/>
    <w:basedOn w:val="a7"/>
    <w:next w:val="a7"/>
    <w:rsid w:val="00966C03"/>
    <w:pPr>
      <w:suppressAutoHyphens/>
      <w:spacing w:before="60" w:after="60"/>
      <w:ind w:left="1701" w:right="1701" w:firstLine="0"/>
      <w:jc w:val="center"/>
    </w:pPr>
    <w:rPr>
      <w:b/>
      <w:bCs/>
      <w:spacing w:val="20"/>
      <w:sz w:val="28"/>
      <w:szCs w:val="28"/>
    </w:rPr>
  </w:style>
  <w:style w:type="table" w:customStyle="1" w:styleId="11a">
    <w:name w:val="Столбцы таблицы 11"/>
    <w:basedOn w:val="a9"/>
    <w:next w:val="1ff1"/>
    <w:semiHidden/>
    <w:rsid w:val="00966C0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511">
    <w:name w:val="Столбцы таблицы 51"/>
    <w:basedOn w:val="a9"/>
    <w:next w:val="52"/>
    <w:semiHidden/>
    <w:rsid w:val="00966C0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
    <w:name w:val="Таблица-список 21"/>
    <w:basedOn w:val="a9"/>
    <w:next w:val="-2"/>
    <w:semiHidden/>
    <w:rsid w:val="00966C03"/>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9"/>
    <w:next w:val="-7"/>
    <w:semiHidden/>
    <w:rsid w:val="00966C0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semiHidden/>
    <w:rsid w:val="00966C0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315">
    <w:name w:val="Объемная таблица 31"/>
    <w:basedOn w:val="a9"/>
    <w:next w:val="37"/>
    <w:semiHidden/>
    <w:rsid w:val="00966C03"/>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ff8">
    <w:name w:val="Современная таблица1"/>
    <w:basedOn w:val="a9"/>
    <w:next w:val="affff"/>
    <w:semiHidden/>
    <w:rsid w:val="00966C0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9">
    <w:name w:val="Изысканная таблица1"/>
    <w:basedOn w:val="a9"/>
    <w:next w:val="affff0"/>
    <w:semiHidden/>
    <w:rsid w:val="00966C0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b">
    <w:name w:val="Изящная таблица 11"/>
    <w:basedOn w:val="a9"/>
    <w:next w:val="1ff2"/>
    <w:semiHidden/>
    <w:rsid w:val="00966C03"/>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
    <w:name w:val="Веб-таблица 31"/>
    <w:basedOn w:val="a9"/>
    <w:next w:val="-3"/>
    <w:semiHidden/>
    <w:rsid w:val="00966C0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a">
    <w:name w:val="Сетка таблицы1"/>
    <w:basedOn w:val="a9"/>
    <w:next w:val="affff1"/>
    <w:rsid w:val="00966C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тиль таблицы11"/>
    <w:basedOn w:val="affff1"/>
    <w:rsid w:val="00966C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Классическая таблица 31"/>
    <w:basedOn w:val="a9"/>
    <w:next w:val="3a"/>
    <w:rsid w:val="00966C03"/>
    <w:pPr>
      <w:autoSpaceDE w:val="0"/>
      <w:autoSpaceDN w:val="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410">
    <w:name w:val="Сетка таблицы 41"/>
    <w:basedOn w:val="a9"/>
    <w:next w:val="44"/>
    <w:rsid w:val="00966C03"/>
    <w:pPr>
      <w:autoSpaceDE w:val="0"/>
      <w:autoSpaceDN w:val="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317">
    <w:name w:val="Столбцы таблицы 31"/>
    <w:basedOn w:val="a9"/>
    <w:next w:val="3b"/>
    <w:rsid w:val="00966C03"/>
    <w:pPr>
      <w:autoSpaceDE w:val="0"/>
      <w:autoSpaceDN w:val="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numbering" w:customStyle="1" w:styleId="218">
    <w:name w:val="Стиль21"/>
    <w:rsid w:val="00966C03"/>
  </w:style>
  <w:style w:type="numbering" w:customStyle="1" w:styleId="318">
    <w:name w:val="Стиль31"/>
    <w:rsid w:val="00966C03"/>
  </w:style>
  <w:style w:type="numbering" w:customStyle="1" w:styleId="411">
    <w:name w:val="Стиль41"/>
    <w:rsid w:val="00966C03"/>
  </w:style>
  <w:style w:type="numbering" w:customStyle="1" w:styleId="1231">
    <w:name w:val="Список нумерованный 1.2.3.1"/>
    <w:rsid w:val="00966C03"/>
  </w:style>
  <w:style w:type="numbering" w:customStyle="1" w:styleId="1fffb">
    <w:name w:val="Список нумерованный1"/>
    <w:rsid w:val="00966C03"/>
  </w:style>
  <w:style w:type="numbering" w:customStyle="1" w:styleId="1111111">
    <w:name w:val="1 / 1.1 / 1.1.11"/>
    <w:basedOn w:val="aa"/>
    <w:next w:val="111111"/>
    <w:rsid w:val="00966C03"/>
  </w:style>
  <w:style w:type="numbering" w:customStyle="1" w:styleId="ArticleSection11">
    <w:name w:val="Article / Section11"/>
    <w:rsid w:val="00966C03"/>
  </w:style>
  <w:style w:type="paragraph" w:customStyle="1" w:styleId="reporticonsdocxls">
    <w:name w:val="reporticonsdocxls"/>
    <w:basedOn w:val="a7"/>
    <w:rsid w:val="003C5C23"/>
    <w:pPr>
      <w:spacing w:before="100" w:beforeAutospacing="1" w:after="100" w:afterAutospacing="1"/>
      <w:ind w:firstLine="0"/>
      <w:jc w:val="left"/>
    </w:pPr>
    <w:rPr>
      <w:rFonts w:eastAsiaTheme="minorEastAsia"/>
    </w:rPr>
  </w:style>
  <w:style w:type="paragraph" w:customStyle="1" w:styleId="nopadmarg">
    <w:name w:val="nopadmarg"/>
    <w:basedOn w:val="a7"/>
    <w:rsid w:val="003C5C23"/>
    <w:pPr>
      <w:ind w:firstLine="0"/>
      <w:jc w:val="left"/>
    </w:pPr>
    <w:rPr>
      <w:rFonts w:eastAsiaTheme="minorEastAsia"/>
    </w:rPr>
  </w:style>
  <w:style w:type="character" w:customStyle="1" w:styleId="1fffc">
    <w:name w:val="Основной шрифт абзаца1"/>
    <w:uiPriority w:val="99"/>
    <w:rsid w:val="00D8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45736">
      <w:bodyDiv w:val="1"/>
      <w:marLeft w:val="0"/>
      <w:marRight w:val="0"/>
      <w:marTop w:val="0"/>
      <w:marBottom w:val="0"/>
      <w:divBdr>
        <w:top w:val="none" w:sz="0" w:space="0" w:color="auto"/>
        <w:left w:val="none" w:sz="0" w:space="0" w:color="auto"/>
        <w:bottom w:val="none" w:sz="0" w:space="0" w:color="auto"/>
        <w:right w:val="none" w:sz="0" w:space="0" w:color="auto"/>
      </w:divBdr>
    </w:div>
    <w:div w:id="577908769">
      <w:bodyDiv w:val="1"/>
      <w:marLeft w:val="0"/>
      <w:marRight w:val="0"/>
      <w:marTop w:val="0"/>
      <w:marBottom w:val="0"/>
      <w:divBdr>
        <w:top w:val="none" w:sz="0" w:space="0" w:color="auto"/>
        <w:left w:val="none" w:sz="0" w:space="0" w:color="auto"/>
        <w:bottom w:val="none" w:sz="0" w:space="0" w:color="auto"/>
        <w:right w:val="none" w:sz="0" w:space="0" w:color="auto"/>
      </w:divBdr>
    </w:div>
    <w:div w:id="1490710832">
      <w:bodyDiv w:val="1"/>
      <w:marLeft w:val="0"/>
      <w:marRight w:val="0"/>
      <w:marTop w:val="0"/>
      <w:marBottom w:val="0"/>
      <w:divBdr>
        <w:top w:val="none" w:sz="0" w:space="0" w:color="auto"/>
        <w:left w:val="none" w:sz="0" w:space="0" w:color="auto"/>
        <w:bottom w:val="none" w:sz="0" w:space="0" w:color="auto"/>
        <w:right w:val="none" w:sz="0" w:space="0" w:color="auto"/>
      </w:divBdr>
    </w:div>
    <w:div w:id="1753113892">
      <w:bodyDiv w:val="1"/>
      <w:marLeft w:val="0"/>
      <w:marRight w:val="0"/>
      <w:marTop w:val="0"/>
      <w:marBottom w:val="0"/>
      <w:divBdr>
        <w:top w:val="none" w:sz="0" w:space="0" w:color="auto"/>
        <w:left w:val="none" w:sz="0" w:space="0" w:color="auto"/>
        <w:bottom w:val="none" w:sz="0" w:space="0" w:color="auto"/>
        <w:right w:val="none" w:sz="0" w:space="0" w:color="auto"/>
      </w:divBdr>
    </w:div>
    <w:div w:id="203006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4E3B4A357E268D4F14EC36A00C4A61EED17A4F748F0F58D1C7ACD9DE1F44B12F981BFE898C6A5h9H" TargetMode="External"/><Relationship Id="rId21" Type="http://schemas.openxmlformats.org/officeDocument/2006/relationships/hyperlink" Target="consultantplus://offline/ref=94E3B4A357E268D4F14EC36A00C4A61EED17A4F748F0F58D1C7ACD9DE1F44B12F981BFE898C0A5h6H" TargetMode="External"/><Relationship Id="rId34" Type="http://schemas.openxmlformats.org/officeDocument/2006/relationships/hyperlink" Target="garantF1://12027232.0" TargetMode="External"/><Relationship Id="rId42" Type="http://schemas.openxmlformats.org/officeDocument/2006/relationships/hyperlink" Target="consultantplus://offline/ref=91A02512410275074CF234819166793D62973005679D4E5BB296800DD00FF6A86Er3D" TargetMode="External"/><Relationship Id="rId47" Type="http://schemas.openxmlformats.org/officeDocument/2006/relationships/hyperlink" Target="garantF1://2205985.0" TargetMode="External"/><Relationship Id="rId50" Type="http://schemas.openxmlformats.org/officeDocument/2006/relationships/hyperlink" Target="consultantplus://offline/ref=AB182C52349B289AF2B6E4369027B1A3742F8334E54149092F5B731ED6VD59L" TargetMode="External"/><Relationship Id="rId55" Type="http://schemas.openxmlformats.org/officeDocument/2006/relationships/hyperlink" Target="consultantplus://offline/ref=B5D7071713AE2179F234AE667E14C3ECB06450B11CC9355DE4A5A2D9D55A117937948AAF8A67E1CDO3LFJ" TargetMode="External"/><Relationship Id="rId63"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55EC23D1231969F338714650B08FDFD98D57A6743DD8693822D9D183352912339CD32CB626B2ECzB4FI" TargetMode="External"/><Relationship Id="rId29" Type="http://schemas.openxmlformats.org/officeDocument/2006/relationships/hyperlink" Target="consultantplus://offline/ref=94E3B4A357E268D4F14EC36A00C4A61EED17A4F748F0F58D1C7ACD9DE1F44B12F981BFE898C7A5h7H" TargetMode="External"/><Relationship Id="rId11" Type="http://schemas.openxmlformats.org/officeDocument/2006/relationships/footer" Target="footer4.xml"/><Relationship Id="rId24" Type="http://schemas.openxmlformats.org/officeDocument/2006/relationships/hyperlink" Target="consultantplus://offline/ref=94E3B4A357E268D4F14EC36A00C4A61EED17A4F748F0F58D1C7ACD9DE1F44B12F981BFE899C4A5h6H" TargetMode="External"/><Relationship Id="rId32" Type="http://schemas.openxmlformats.org/officeDocument/2006/relationships/hyperlink" Target="consultantplus://offline/ref=3601CC4C2207C9AD1A19E18E2154F9D977A7D85F5351E6E75D8891D4BF237B26EB7AFBC7088AY3qFH" TargetMode="External"/><Relationship Id="rId37" Type="http://schemas.openxmlformats.org/officeDocument/2006/relationships/hyperlink" Target="consultantplus://offline/ref=A787D1544759EB209F6E35A7C817233AF489369AEBEA4330B64AC4725C8D657619DC526FC65B86EDy2v2H" TargetMode="External"/><Relationship Id="rId40" Type="http://schemas.openxmlformats.org/officeDocument/2006/relationships/hyperlink" Target="consultantplus://offline/ref=91A02512410275074CF234819166793D62973005679D4E5BB296800DD00FF6A86Er3D" TargetMode="External"/><Relationship Id="rId45" Type="http://schemas.openxmlformats.org/officeDocument/2006/relationships/footer" Target="footer5.xml"/><Relationship Id="rId53" Type="http://schemas.openxmlformats.org/officeDocument/2006/relationships/hyperlink" Target="garantF1://3824243.0" TargetMode="External"/><Relationship Id="rId58" Type="http://schemas.openxmlformats.org/officeDocument/2006/relationships/footer" Target="footer8.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1.xml"/><Relationship Id="rId19" Type="http://schemas.openxmlformats.org/officeDocument/2006/relationships/hyperlink" Target="consultantplus://offline/ref=94E3B4A357E268D4F14EC36A00C4A61EED17A4F748F0F58D1C7ACD9DE1F44B12F981BFE899C4A5h6H" TargetMode="External"/><Relationship Id="rId14" Type="http://schemas.openxmlformats.org/officeDocument/2006/relationships/hyperlink" Target="consultantplus://offline/ref=F155EC23D1231969F338714650B08FDFD98D57A6743DD8693822D9D183352912339CD32CB627B1EFzB4AI" TargetMode="External"/><Relationship Id="rId22" Type="http://schemas.openxmlformats.org/officeDocument/2006/relationships/hyperlink" Target="consultantplus://offline/ref=94E3B4A357E268D4F14EC36A00C4A61EED17A4F748F0F58D1C7ACD9DE1F44B12F981BFE899CAA5hFH" TargetMode="External"/><Relationship Id="rId27" Type="http://schemas.openxmlformats.org/officeDocument/2006/relationships/hyperlink" Target="consultantplus://offline/ref=94E3B4A357E268D4F14EC36A00C4A61EED17A4F748F0F58D1C7ACD9DE1F44B12F981BFE898C4A5hDH" TargetMode="External"/><Relationship Id="rId30" Type="http://schemas.openxmlformats.org/officeDocument/2006/relationships/hyperlink" Target="consultantplus://offline/ref=94E3B4A357E268D4F14EC36A00C4A61EED17A4F748F0F58D1C7ACD9DE1F44B12F981BFE898C6A5hEH" TargetMode="External"/><Relationship Id="rId35" Type="http://schemas.openxmlformats.org/officeDocument/2006/relationships/hyperlink" Target="consultantplus://offline/ref=2FE6C0B711DA65F76FDC60DEDD470F8525D05A76E16AAFD8C3B4D1682B4A941FC292105A03D128dFdBH" TargetMode="External"/><Relationship Id="rId43" Type="http://schemas.openxmlformats.org/officeDocument/2006/relationships/hyperlink" Target="consultantplus://offline/ref=91A02512410275074CF234819166793D62973005679D4E5BB296800DD00FF6A86Er3D" TargetMode="External"/><Relationship Id="rId48" Type="http://schemas.openxmlformats.org/officeDocument/2006/relationships/hyperlink" Target="garantF1://2225092.0" TargetMode="External"/><Relationship Id="rId56" Type="http://schemas.openxmlformats.org/officeDocument/2006/relationships/hyperlink" Target="consultantplus://offline/ref=B5D7071713AE2179F234AE667E14C3ECB06450B318C5355DE4A5A2D9D55A117937948AAF8A67E5CFO3L9J" TargetMode="External"/><Relationship Id="rId64" Type="http://schemas.openxmlformats.org/officeDocument/2006/relationships/footer" Target="footer14.xml"/><Relationship Id="rId8" Type="http://schemas.openxmlformats.org/officeDocument/2006/relationships/footer" Target="footer1.xml"/><Relationship Id="rId51" Type="http://schemas.openxmlformats.org/officeDocument/2006/relationships/hyperlink" Target="consultantplus://offline/ref=AB182C52349B289AF2B6E4369027B1A3772B8336E14849092F5B731ED6VD59L"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F155EC23D1231969F338714650B08FDFD98D57A6743DD8693822D9D183352912339CD32BB4z240I" TargetMode="External"/><Relationship Id="rId25" Type="http://schemas.openxmlformats.org/officeDocument/2006/relationships/hyperlink" Target="consultantplus://offline/ref=94E3B4A357E268D4F14EC36A00C4A61EED17A4F748F0F58D1C7ACD9DE1F44B12F981BFE898C0A5h7H" TargetMode="External"/><Relationship Id="rId33" Type="http://schemas.openxmlformats.org/officeDocument/2006/relationships/hyperlink" Target="garantF1://70012744.26" TargetMode="External"/><Relationship Id="rId38" Type="http://schemas.openxmlformats.org/officeDocument/2006/relationships/hyperlink" Target="consultantplus://offline/ref=0DA4427C462E57B511312A3F50C862E56D8194022E06607942FB1927BC72549D22ACD74BFA134D9AnF35H" TargetMode="External"/><Relationship Id="rId46" Type="http://schemas.openxmlformats.org/officeDocument/2006/relationships/footer" Target="footer6.xml"/><Relationship Id="rId59" Type="http://schemas.openxmlformats.org/officeDocument/2006/relationships/footer" Target="footer9.xml"/><Relationship Id="rId20" Type="http://schemas.openxmlformats.org/officeDocument/2006/relationships/hyperlink" Target="consultantplus://offline/ref=94E3B4A357E268D4F14EC36A00C4A61EED17A4F748F0F58D1C7ACD9DE1F44B12F981BFE898C4A5hDH" TargetMode="External"/><Relationship Id="rId41" Type="http://schemas.openxmlformats.org/officeDocument/2006/relationships/hyperlink" Target="consultantplus://offline/ref=91A02512410275074CF234819166793D62973005679D4E5BB296800DD00FF6A86Er3D" TargetMode="External"/><Relationship Id="rId54" Type="http://schemas.openxmlformats.org/officeDocument/2006/relationships/hyperlink" Target="garantF1://70151020.1" TargetMode="Externa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155EC23D1231969F338714650B08FDFD98D57A6743DD8693822D9D183352912339CD32CB627B0EAzB49I" TargetMode="External"/><Relationship Id="rId23" Type="http://schemas.openxmlformats.org/officeDocument/2006/relationships/hyperlink" Target="consultantplus://offline/ref=94E3B4A357E268D4F14EC36A00C4A61EED17A4F748F0F58D1C7ACD9DE1F44B12F981BFE899C7A5h9H" TargetMode="External"/><Relationship Id="rId28" Type="http://schemas.openxmlformats.org/officeDocument/2006/relationships/hyperlink" Target="consultantplus://offline/ref=94E3B4A357E268D4F14EC36A00C4A61EED17A4F748F0F58D1C7ACD9DE1F44B12F981BFE898C7A5h9H" TargetMode="External"/><Relationship Id="rId36" Type="http://schemas.openxmlformats.org/officeDocument/2006/relationships/hyperlink" Target="consultantplus://offline/ref=61FE3345A715381EB97C166C3ECC819AE406C6E49338A0CCF99B0B01E9FAD9C9921F96B5880E9C7AlDl7H" TargetMode="External"/><Relationship Id="rId49" Type="http://schemas.openxmlformats.org/officeDocument/2006/relationships/hyperlink" Target="consultantplus://offline/ref=AB182C52349B289AF2B6E4369027B1A3772B8336E14849092F5B731ED6D9E9F85DCB9B4F1A3F6D46VC55L" TargetMode="External"/><Relationship Id="rId57" Type="http://schemas.openxmlformats.org/officeDocument/2006/relationships/footer" Target="footer7.xml"/><Relationship Id="rId10" Type="http://schemas.openxmlformats.org/officeDocument/2006/relationships/footer" Target="footer3.xml"/><Relationship Id="rId31" Type="http://schemas.openxmlformats.org/officeDocument/2006/relationships/hyperlink" Target="consultantplus://offline/ref=036A75FB1540052028E3CBF011C6A3637DB464904CA7B574C5A3486C1A242C33127AA85C1A9ADEs5H" TargetMode="External"/><Relationship Id="rId44" Type="http://schemas.openxmlformats.org/officeDocument/2006/relationships/hyperlink" Target="garantF1://36685000.0" TargetMode="External"/><Relationship Id="rId52" Type="http://schemas.openxmlformats.org/officeDocument/2006/relationships/hyperlink" Target="consultantplus://offline/ref=AB182C52349B289AF2B6FB239527B1A3772A8B34E643140327027F1CVD51L" TargetMode="External"/><Relationship Id="rId60" Type="http://schemas.openxmlformats.org/officeDocument/2006/relationships/footer" Target="footer1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consultantplus://offline/ref=F155EC23D1231969F338714650B08FDFD98D57A6743DD8693822D9D183352912339CD32CB627B1EEzB4EI" TargetMode="External"/><Relationship Id="rId18" Type="http://schemas.openxmlformats.org/officeDocument/2006/relationships/hyperlink" Target="consultantplus://offline/ref=F155EC23D1231969F338714650B08FDFD98D57A6743DD8693822D9D183352912339CD32CB626B5E8zB4EI" TargetMode="External"/><Relationship Id="rId39" Type="http://schemas.openxmlformats.org/officeDocument/2006/relationships/hyperlink" Target="consultantplus://offline/ref=91A02512410275074CF234819166793D62973005679D4E5BB296800DD00FF6A86Er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4B4E5-97C7-4EC0-AFCF-DB87A7B5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37462</Words>
  <Characters>213537</Characters>
  <Application>Microsoft Office Word</Application>
  <DocSecurity>0</DocSecurity>
  <Lines>1779</Lines>
  <Paragraphs>500</Paragraphs>
  <ScaleCrop>false</ScaleCrop>
  <HeadingPairs>
    <vt:vector size="2" baseType="variant">
      <vt:variant>
        <vt:lpstr>Название</vt:lpstr>
      </vt:variant>
      <vt:variant>
        <vt:i4>1</vt:i4>
      </vt:variant>
    </vt:vector>
  </HeadingPairs>
  <TitlesOfParts>
    <vt:vector size="1" baseType="lpstr">
      <vt:lpstr>ПОРЯДОК ПРИМЕНЕНИЯ ПРАВИЛ ЗЕМЛЕПОЛЬЗОВАНИЯ И ЗАСТРОЙКИ И ВНЕСЕНИЯ В НИХ ИЗМЕНЕНИЙ</vt:lpstr>
    </vt:vector>
  </TitlesOfParts>
  <Company>SPecialiST RePack</Company>
  <LinksUpToDate>false</LinksUpToDate>
  <CharactersWithSpaces>250499</CharactersWithSpaces>
  <SharedDoc>false</SharedDoc>
  <HLinks>
    <vt:vector size="486" baseType="variant">
      <vt:variant>
        <vt:i4>1572914</vt:i4>
      </vt:variant>
      <vt:variant>
        <vt:i4>396</vt:i4>
      </vt:variant>
      <vt:variant>
        <vt:i4>0</vt:i4>
      </vt:variant>
      <vt:variant>
        <vt:i4>5</vt:i4>
      </vt:variant>
      <vt:variant>
        <vt:lpwstr>C:\Users\s.antonenko\AppData\Local\Microsoft\Windows\Temporary Internet Files\Content.MSO\7724C3A8.xlsx</vt:lpwstr>
      </vt:variant>
      <vt:variant>
        <vt:lpwstr>RANGE!P180</vt:lpwstr>
      </vt:variant>
      <vt:variant>
        <vt:i4>1572914</vt:i4>
      </vt:variant>
      <vt:variant>
        <vt:i4>393</vt:i4>
      </vt:variant>
      <vt:variant>
        <vt:i4>0</vt:i4>
      </vt:variant>
      <vt:variant>
        <vt:i4>5</vt:i4>
      </vt:variant>
      <vt:variant>
        <vt:lpwstr>C:\Users\s.antonenko\AppData\Local\Microsoft\Windows\Temporary Internet Files\Content.MSO\7724C3A8.xlsx</vt:lpwstr>
      </vt:variant>
      <vt:variant>
        <vt:lpwstr>RANGE!P180</vt:lpwstr>
      </vt:variant>
      <vt:variant>
        <vt:i4>1572914</vt:i4>
      </vt:variant>
      <vt:variant>
        <vt:i4>390</vt:i4>
      </vt:variant>
      <vt:variant>
        <vt:i4>0</vt:i4>
      </vt:variant>
      <vt:variant>
        <vt:i4>5</vt:i4>
      </vt:variant>
      <vt:variant>
        <vt:lpwstr>C:\Users\s.antonenko\AppData\Local\Microsoft\Windows\Temporary Internet Files\Content.MSO\7724C3A8.xlsx</vt:lpwstr>
      </vt:variant>
      <vt:variant>
        <vt:lpwstr>RANGE!P180</vt:lpwstr>
      </vt:variant>
      <vt:variant>
        <vt:i4>1572914</vt:i4>
      </vt:variant>
      <vt:variant>
        <vt:i4>387</vt:i4>
      </vt:variant>
      <vt:variant>
        <vt:i4>0</vt:i4>
      </vt:variant>
      <vt:variant>
        <vt:i4>5</vt:i4>
      </vt:variant>
      <vt:variant>
        <vt:lpwstr>C:\Users\s.antonenko\AppData\Local\Microsoft\Windows\Temporary Internet Files\Content.MSO\7724C3A8.xlsx</vt:lpwstr>
      </vt:variant>
      <vt:variant>
        <vt:lpwstr>RANGE!P180</vt:lpwstr>
      </vt:variant>
      <vt:variant>
        <vt:i4>1703997</vt:i4>
      </vt:variant>
      <vt:variant>
        <vt:i4>384</vt:i4>
      </vt:variant>
      <vt:variant>
        <vt:i4>0</vt:i4>
      </vt:variant>
      <vt:variant>
        <vt:i4>5</vt:i4>
      </vt:variant>
      <vt:variant>
        <vt:lpwstr>C:\Users\s.antonenko\AppData\Local\Microsoft\Windows\Temporary Internet Files\Content.MSO\7724C3A8.xlsx</vt:lpwstr>
      </vt:variant>
      <vt:variant>
        <vt:lpwstr>RANGE!P172</vt:lpwstr>
      </vt:variant>
      <vt:variant>
        <vt:i4>1572914</vt:i4>
      </vt:variant>
      <vt:variant>
        <vt:i4>381</vt:i4>
      </vt:variant>
      <vt:variant>
        <vt:i4>0</vt:i4>
      </vt:variant>
      <vt:variant>
        <vt:i4>5</vt:i4>
      </vt:variant>
      <vt:variant>
        <vt:lpwstr>C:\Users\s.antonenko\AppData\Local\Microsoft\Windows\Temporary Internet Files\Content.MSO\7724C3A8.xlsx</vt:lpwstr>
      </vt:variant>
      <vt:variant>
        <vt:lpwstr>RANGE!P180</vt:lpwstr>
      </vt:variant>
      <vt:variant>
        <vt:i4>1703997</vt:i4>
      </vt:variant>
      <vt:variant>
        <vt:i4>378</vt:i4>
      </vt:variant>
      <vt:variant>
        <vt:i4>0</vt:i4>
      </vt:variant>
      <vt:variant>
        <vt:i4>5</vt:i4>
      </vt:variant>
      <vt:variant>
        <vt:lpwstr>C:\Users\s.antonenko\AppData\Local\Microsoft\Windows\Temporary Internet Files\Content.MSO\7724C3A8.xlsx</vt:lpwstr>
      </vt:variant>
      <vt:variant>
        <vt:lpwstr>RANGE!P172</vt:lpwstr>
      </vt:variant>
      <vt:variant>
        <vt:i4>1703997</vt:i4>
      </vt:variant>
      <vt:variant>
        <vt:i4>375</vt:i4>
      </vt:variant>
      <vt:variant>
        <vt:i4>0</vt:i4>
      </vt:variant>
      <vt:variant>
        <vt:i4>5</vt:i4>
      </vt:variant>
      <vt:variant>
        <vt:lpwstr>C:\Users\s.antonenko\AppData\Local\Microsoft\Windows\Temporary Internet Files\Content.MSO\7724C3A8.xlsx</vt:lpwstr>
      </vt:variant>
      <vt:variant>
        <vt:lpwstr>RANGE!P172</vt:lpwstr>
      </vt:variant>
      <vt:variant>
        <vt:i4>2556015</vt:i4>
      </vt:variant>
      <vt:variant>
        <vt:i4>372</vt:i4>
      </vt:variant>
      <vt:variant>
        <vt:i4>0</vt:i4>
      </vt:variant>
      <vt:variant>
        <vt:i4>5</vt:i4>
      </vt:variant>
      <vt:variant>
        <vt:lpwstr>consultantplus://offline/ref=B5D7071713AE2179F234AE667E14C3ECB06450B318C5355DE4A5A2D9D55A117937948AAF8A67E5CFO3L9J</vt:lpwstr>
      </vt:variant>
      <vt:variant>
        <vt:lpwstr/>
      </vt:variant>
      <vt:variant>
        <vt:i4>2556003</vt:i4>
      </vt:variant>
      <vt:variant>
        <vt:i4>369</vt:i4>
      </vt:variant>
      <vt:variant>
        <vt:i4>0</vt:i4>
      </vt:variant>
      <vt:variant>
        <vt:i4>5</vt:i4>
      </vt:variant>
      <vt:variant>
        <vt:lpwstr>consultantplus://offline/ref=B5D7071713AE2179F234AE667E14C3ECB06450B11CC9355DE4A5A2D9D55A117937948AAF8A67E1CDO3LFJ</vt:lpwstr>
      </vt:variant>
      <vt:variant>
        <vt:lpwstr/>
      </vt:variant>
      <vt:variant>
        <vt:i4>2752529</vt:i4>
      </vt:variant>
      <vt:variant>
        <vt:i4>366</vt:i4>
      </vt:variant>
      <vt:variant>
        <vt:i4>0</vt:i4>
      </vt:variant>
      <vt:variant>
        <vt:i4>5</vt:i4>
      </vt:variant>
      <vt:variant>
        <vt:lpwstr/>
      </vt:variant>
      <vt:variant>
        <vt:lpwstr>sub_1010</vt:lpwstr>
      </vt:variant>
      <vt:variant>
        <vt:i4>1900578</vt:i4>
      </vt:variant>
      <vt:variant>
        <vt:i4>363</vt:i4>
      </vt:variant>
      <vt:variant>
        <vt:i4>0</vt:i4>
      </vt:variant>
      <vt:variant>
        <vt:i4>5</vt:i4>
      </vt:variant>
      <vt:variant>
        <vt:lpwstr/>
      </vt:variant>
      <vt:variant>
        <vt:lpwstr>sub_37</vt:lpwstr>
      </vt:variant>
      <vt:variant>
        <vt:i4>7209020</vt:i4>
      </vt:variant>
      <vt:variant>
        <vt:i4>360</vt:i4>
      </vt:variant>
      <vt:variant>
        <vt:i4>0</vt:i4>
      </vt:variant>
      <vt:variant>
        <vt:i4>5</vt:i4>
      </vt:variant>
      <vt:variant>
        <vt:lpwstr>garantf1://70151020.1/</vt:lpwstr>
      </vt:variant>
      <vt:variant>
        <vt:lpwstr/>
      </vt:variant>
      <vt:variant>
        <vt:i4>5898270</vt:i4>
      </vt:variant>
      <vt:variant>
        <vt:i4>357</vt:i4>
      </vt:variant>
      <vt:variant>
        <vt:i4>0</vt:i4>
      </vt:variant>
      <vt:variant>
        <vt:i4>5</vt:i4>
      </vt:variant>
      <vt:variant>
        <vt:lpwstr>garantf1://3824243.0/</vt:lpwstr>
      </vt:variant>
      <vt:variant>
        <vt:lpwstr/>
      </vt:variant>
      <vt:variant>
        <vt:i4>5767192</vt:i4>
      </vt:variant>
      <vt:variant>
        <vt:i4>354</vt:i4>
      </vt:variant>
      <vt:variant>
        <vt:i4>0</vt:i4>
      </vt:variant>
      <vt:variant>
        <vt:i4>5</vt:i4>
      </vt:variant>
      <vt:variant>
        <vt:lpwstr>garantf1://2225092.0/</vt:lpwstr>
      </vt:variant>
      <vt:variant>
        <vt:lpwstr/>
      </vt:variant>
      <vt:variant>
        <vt:i4>5505049</vt:i4>
      </vt:variant>
      <vt:variant>
        <vt:i4>351</vt:i4>
      </vt:variant>
      <vt:variant>
        <vt:i4>0</vt:i4>
      </vt:variant>
      <vt:variant>
        <vt:i4>5</vt:i4>
      </vt:variant>
      <vt:variant>
        <vt:lpwstr>garantf1://2205985.0/</vt:lpwstr>
      </vt:variant>
      <vt:variant>
        <vt:lpwstr/>
      </vt:variant>
      <vt:variant>
        <vt:i4>7012406</vt:i4>
      </vt:variant>
      <vt:variant>
        <vt:i4>348</vt:i4>
      </vt:variant>
      <vt:variant>
        <vt:i4>0</vt:i4>
      </vt:variant>
      <vt:variant>
        <vt:i4>5</vt:i4>
      </vt:variant>
      <vt:variant>
        <vt:lpwstr>garantf1://36685000.0/</vt:lpwstr>
      </vt:variant>
      <vt:variant>
        <vt:lpwstr/>
      </vt:variant>
      <vt:variant>
        <vt:i4>2949177</vt:i4>
      </vt:variant>
      <vt:variant>
        <vt:i4>345</vt:i4>
      </vt:variant>
      <vt:variant>
        <vt:i4>0</vt:i4>
      </vt:variant>
      <vt:variant>
        <vt:i4>5</vt:i4>
      </vt:variant>
      <vt:variant>
        <vt:lpwstr>consultantplus://offline/ref=A8A015504D42A8CE1FB90EDCBCF57B50727AFDEBF8AA97380A3AB9C05AE34C917EA5C415F743lDO8J</vt:lpwstr>
      </vt:variant>
      <vt:variant>
        <vt:lpwstr/>
      </vt:variant>
      <vt:variant>
        <vt:i4>2162799</vt:i4>
      </vt:variant>
      <vt:variant>
        <vt:i4>342</vt:i4>
      </vt:variant>
      <vt:variant>
        <vt:i4>0</vt:i4>
      </vt:variant>
      <vt:variant>
        <vt:i4>5</vt:i4>
      </vt:variant>
      <vt:variant>
        <vt:lpwstr>consultantplus://offline/ref=0DA4427C462E57B511312A3F50C862E56D8194022E06607942FB1927BC72549D22ACD74BFA134D9AnF35H</vt:lpwstr>
      </vt:variant>
      <vt:variant>
        <vt:lpwstr/>
      </vt:variant>
      <vt:variant>
        <vt:i4>7536739</vt:i4>
      </vt:variant>
      <vt:variant>
        <vt:i4>339</vt:i4>
      </vt:variant>
      <vt:variant>
        <vt:i4>0</vt:i4>
      </vt:variant>
      <vt:variant>
        <vt:i4>5</vt:i4>
      </vt:variant>
      <vt:variant>
        <vt:lpwstr>consultantplus://offline/ref=A787D1544759EB209F6E35A7C817233AF489369AEBEA4330B64AC4725C8D657619DC526FC65B86EDy2v2H</vt:lpwstr>
      </vt:variant>
      <vt:variant>
        <vt:lpwstr/>
      </vt:variant>
      <vt:variant>
        <vt:i4>8323174</vt:i4>
      </vt:variant>
      <vt:variant>
        <vt:i4>336</vt:i4>
      </vt:variant>
      <vt:variant>
        <vt:i4>0</vt:i4>
      </vt:variant>
      <vt:variant>
        <vt:i4>5</vt:i4>
      </vt:variant>
      <vt:variant>
        <vt:lpwstr>consultantplus://offline/ref=61FE3345A715381EB97C166C3ECC819AE406C6E49338A0CCF99B0B01E9FAD9C9921F96B5880E9C7AlDl7H</vt:lpwstr>
      </vt:variant>
      <vt:variant>
        <vt:lpwstr/>
      </vt:variant>
      <vt:variant>
        <vt:i4>6422577</vt:i4>
      </vt:variant>
      <vt:variant>
        <vt:i4>333</vt:i4>
      </vt:variant>
      <vt:variant>
        <vt:i4>0</vt:i4>
      </vt:variant>
      <vt:variant>
        <vt:i4>5</vt:i4>
      </vt:variant>
      <vt:variant>
        <vt:lpwstr/>
      </vt:variant>
      <vt:variant>
        <vt:lpwstr>Par132</vt:lpwstr>
      </vt:variant>
      <vt:variant>
        <vt:i4>1900634</vt:i4>
      </vt:variant>
      <vt:variant>
        <vt:i4>330</vt:i4>
      </vt:variant>
      <vt:variant>
        <vt:i4>0</vt:i4>
      </vt:variant>
      <vt:variant>
        <vt:i4>5</vt:i4>
      </vt:variant>
      <vt:variant>
        <vt:lpwstr>consultantplus://offline/ref=01486B066230D9B007353DB3087D8225510C92B691C67FB16061DEFB606E0B47E254A6740Ax7v1H</vt:lpwstr>
      </vt:variant>
      <vt:variant>
        <vt:lpwstr/>
      </vt:variant>
      <vt:variant>
        <vt:i4>7209016</vt:i4>
      </vt:variant>
      <vt:variant>
        <vt:i4>327</vt:i4>
      </vt:variant>
      <vt:variant>
        <vt:i4>0</vt:i4>
      </vt:variant>
      <vt:variant>
        <vt:i4>5</vt:i4>
      </vt:variant>
      <vt:variant>
        <vt:lpwstr>garantf1://12027232.0/</vt:lpwstr>
      </vt:variant>
      <vt:variant>
        <vt:lpwstr/>
      </vt:variant>
      <vt:variant>
        <vt:i4>7536696</vt:i4>
      </vt:variant>
      <vt:variant>
        <vt:i4>324</vt:i4>
      </vt:variant>
      <vt:variant>
        <vt:i4>0</vt:i4>
      </vt:variant>
      <vt:variant>
        <vt:i4>5</vt:i4>
      </vt:variant>
      <vt:variant>
        <vt:lpwstr>garantf1://70012744.26/</vt:lpwstr>
      </vt:variant>
      <vt:variant>
        <vt:lpwstr/>
      </vt:variant>
      <vt:variant>
        <vt:i4>1703968</vt:i4>
      </vt:variant>
      <vt:variant>
        <vt:i4>321</vt:i4>
      </vt:variant>
      <vt:variant>
        <vt:i4>0</vt:i4>
      </vt:variant>
      <vt:variant>
        <vt:i4>5</vt:i4>
      </vt:variant>
      <vt:variant>
        <vt:lpwstr/>
      </vt:variant>
      <vt:variant>
        <vt:lpwstr>sub_106</vt:lpwstr>
      </vt:variant>
      <vt:variant>
        <vt:i4>7143487</vt:i4>
      </vt:variant>
      <vt:variant>
        <vt:i4>318</vt:i4>
      </vt:variant>
      <vt:variant>
        <vt:i4>0</vt:i4>
      </vt:variant>
      <vt:variant>
        <vt:i4>5</vt:i4>
      </vt:variant>
      <vt:variant>
        <vt:lpwstr>garantf1://12057004.4/</vt:lpwstr>
      </vt:variant>
      <vt:variant>
        <vt:lpwstr/>
      </vt:variant>
      <vt:variant>
        <vt:i4>4915200</vt:i4>
      </vt:variant>
      <vt:variant>
        <vt:i4>315</vt:i4>
      </vt:variant>
      <vt:variant>
        <vt:i4>0</vt:i4>
      </vt:variant>
      <vt:variant>
        <vt:i4>5</vt:i4>
      </vt:variant>
      <vt:variant>
        <vt:lpwstr>garantf1://12038258.3201/</vt:lpwstr>
      </vt:variant>
      <vt:variant>
        <vt:lpwstr/>
      </vt:variant>
      <vt:variant>
        <vt:i4>6750257</vt:i4>
      </vt:variant>
      <vt:variant>
        <vt:i4>312</vt:i4>
      </vt:variant>
      <vt:variant>
        <vt:i4>0</vt:i4>
      </vt:variant>
      <vt:variant>
        <vt:i4>5</vt:i4>
      </vt:variant>
      <vt:variant>
        <vt:lpwstr>garantf1://12038258.31011/</vt:lpwstr>
      </vt:variant>
      <vt:variant>
        <vt:lpwstr/>
      </vt:variant>
      <vt:variant>
        <vt:i4>4325377</vt:i4>
      </vt:variant>
      <vt:variant>
        <vt:i4>309</vt:i4>
      </vt:variant>
      <vt:variant>
        <vt:i4>0</vt:i4>
      </vt:variant>
      <vt:variant>
        <vt:i4>5</vt:i4>
      </vt:variant>
      <vt:variant>
        <vt:lpwstr>garantf1://12038258.2802/</vt:lpwstr>
      </vt:variant>
      <vt:variant>
        <vt:lpwstr/>
      </vt:variant>
      <vt:variant>
        <vt:i4>2031671</vt:i4>
      </vt:variant>
      <vt:variant>
        <vt:i4>302</vt:i4>
      </vt:variant>
      <vt:variant>
        <vt:i4>0</vt:i4>
      </vt:variant>
      <vt:variant>
        <vt:i4>5</vt:i4>
      </vt:variant>
      <vt:variant>
        <vt:lpwstr/>
      </vt:variant>
      <vt:variant>
        <vt:lpwstr>_Toc465408623</vt:lpwstr>
      </vt:variant>
      <vt:variant>
        <vt:i4>2031671</vt:i4>
      </vt:variant>
      <vt:variant>
        <vt:i4>296</vt:i4>
      </vt:variant>
      <vt:variant>
        <vt:i4>0</vt:i4>
      </vt:variant>
      <vt:variant>
        <vt:i4>5</vt:i4>
      </vt:variant>
      <vt:variant>
        <vt:lpwstr/>
      </vt:variant>
      <vt:variant>
        <vt:lpwstr>_Toc465408622</vt:lpwstr>
      </vt:variant>
      <vt:variant>
        <vt:i4>2031671</vt:i4>
      </vt:variant>
      <vt:variant>
        <vt:i4>290</vt:i4>
      </vt:variant>
      <vt:variant>
        <vt:i4>0</vt:i4>
      </vt:variant>
      <vt:variant>
        <vt:i4>5</vt:i4>
      </vt:variant>
      <vt:variant>
        <vt:lpwstr/>
      </vt:variant>
      <vt:variant>
        <vt:lpwstr>_Toc465408621</vt:lpwstr>
      </vt:variant>
      <vt:variant>
        <vt:i4>2031671</vt:i4>
      </vt:variant>
      <vt:variant>
        <vt:i4>284</vt:i4>
      </vt:variant>
      <vt:variant>
        <vt:i4>0</vt:i4>
      </vt:variant>
      <vt:variant>
        <vt:i4>5</vt:i4>
      </vt:variant>
      <vt:variant>
        <vt:lpwstr/>
      </vt:variant>
      <vt:variant>
        <vt:lpwstr>_Toc465408620</vt:lpwstr>
      </vt:variant>
      <vt:variant>
        <vt:i4>1835063</vt:i4>
      </vt:variant>
      <vt:variant>
        <vt:i4>278</vt:i4>
      </vt:variant>
      <vt:variant>
        <vt:i4>0</vt:i4>
      </vt:variant>
      <vt:variant>
        <vt:i4>5</vt:i4>
      </vt:variant>
      <vt:variant>
        <vt:lpwstr/>
      </vt:variant>
      <vt:variant>
        <vt:lpwstr>_Toc465408619</vt:lpwstr>
      </vt:variant>
      <vt:variant>
        <vt:i4>1835063</vt:i4>
      </vt:variant>
      <vt:variant>
        <vt:i4>272</vt:i4>
      </vt:variant>
      <vt:variant>
        <vt:i4>0</vt:i4>
      </vt:variant>
      <vt:variant>
        <vt:i4>5</vt:i4>
      </vt:variant>
      <vt:variant>
        <vt:lpwstr/>
      </vt:variant>
      <vt:variant>
        <vt:lpwstr>_Toc465408618</vt:lpwstr>
      </vt:variant>
      <vt:variant>
        <vt:i4>1835063</vt:i4>
      </vt:variant>
      <vt:variant>
        <vt:i4>266</vt:i4>
      </vt:variant>
      <vt:variant>
        <vt:i4>0</vt:i4>
      </vt:variant>
      <vt:variant>
        <vt:i4>5</vt:i4>
      </vt:variant>
      <vt:variant>
        <vt:lpwstr/>
      </vt:variant>
      <vt:variant>
        <vt:lpwstr>_Toc465408617</vt:lpwstr>
      </vt:variant>
      <vt:variant>
        <vt:i4>1835063</vt:i4>
      </vt:variant>
      <vt:variant>
        <vt:i4>260</vt:i4>
      </vt:variant>
      <vt:variant>
        <vt:i4>0</vt:i4>
      </vt:variant>
      <vt:variant>
        <vt:i4>5</vt:i4>
      </vt:variant>
      <vt:variant>
        <vt:lpwstr/>
      </vt:variant>
      <vt:variant>
        <vt:lpwstr>_Toc465408616</vt:lpwstr>
      </vt:variant>
      <vt:variant>
        <vt:i4>1835063</vt:i4>
      </vt:variant>
      <vt:variant>
        <vt:i4>254</vt:i4>
      </vt:variant>
      <vt:variant>
        <vt:i4>0</vt:i4>
      </vt:variant>
      <vt:variant>
        <vt:i4>5</vt:i4>
      </vt:variant>
      <vt:variant>
        <vt:lpwstr/>
      </vt:variant>
      <vt:variant>
        <vt:lpwstr>_Toc465408615</vt:lpwstr>
      </vt:variant>
      <vt:variant>
        <vt:i4>1835063</vt:i4>
      </vt:variant>
      <vt:variant>
        <vt:i4>248</vt:i4>
      </vt:variant>
      <vt:variant>
        <vt:i4>0</vt:i4>
      </vt:variant>
      <vt:variant>
        <vt:i4>5</vt:i4>
      </vt:variant>
      <vt:variant>
        <vt:lpwstr/>
      </vt:variant>
      <vt:variant>
        <vt:lpwstr>_Toc465408614</vt:lpwstr>
      </vt:variant>
      <vt:variant>
        <vt:i4>1835063</vt:i4>
      </vt:variant>
      <vt:variant>
        <vt:i4>242</vt:i4>
      </vt:variant>
      <vt:variant>
        <vt:i4>0</vt:i4>
      </vt:variant>
      <vt:variant>
        <vt:i4>5</vt:i4>
      </vt:variant>
      <vt:variant>
        <vt:lpwstr/>
      </vt:variant>
      <vt:variant>
        <vt:lpwstr>_Toc465408613</vt:lpwstr>
      </vt:variant>
      <vt:variant>
        <vt:i4>1835063</vt:i4>
      </vt:variant>
      <vt:variant>
        <vt:i4>236</vt:i4>
      </vt:variant>
      <vt:variant>
        <vt:i4>0</vt:i4>
      </vt:variant>
      <vt:variant>
        <vt:i4>5</vt:i4>
      </vt:variant>
      <vt:variant>
        <vt:lpwstr/>
      </vt:variant>
      <vt:variant>
        <vt:lpwstr>_Toc465408612</vt:lpwstr>
      </vt:variant>
      <vt:variant>
        <vt:i4>1835063</vt:i4>
      </vt:variant>
      <vt:variant>
        <vt:i4>230</vt:i4>
      </vt:variant>
      <vt:variant>
        <vt:i4>0</vt:i4>
      </vt:variant>
      <vt:variant>
        <vt:i4>5</vt:i4>
      </vt:variant>
      <vt:variant>
        <vt:lpwstr/>
      </vt:variant>
      <vt:variant>
        <vt:lpwstr>_Toc465408611</vt:lpwstr>
      </vt:variant>
      <vt:variant>
        <vt:i4>1835063</vt:i4>
      </vt:variant>
      <vt:variant>
        <vt:i4>224</vt:i4>
      </vt:variant>
      <vt:variant>
        <vt:i4>0</vt:i4>
      </vt:variant>
      <vt:variant>
        <vt:i4>5</vt:i4>
      </vt:variant>
      <vt:variant>
        <vt:lpwstr/>
      </vt:variant>
      <vt:variant>
        <vt:lpwstr>_Toc465408610</vt:lpwstr>
      </vt:variant>
      <vt:variant>
        <vt:i4>1900599</vt:i4>
      </vt:variant>
      <vt:variant>
        <vt:i4>218</vt:i4>
      </vt:variant>
      <vt:variant>
        <vt:i4>0</vt:i4>
      </vt:variant>
      <vt:variant>
        <vt:i4>5</vt:i4>
      </vt:variant>
      <vt:variant>
        <vt:lpwstr/>
      </vt:variant>
      <vt:variant>
        <vt:lpwstr>_Toc465408609</vt:lpwstr>
      </vt:variant>
      <vt:variant>
        <vt:i4>1900599</vt:i4>
      </vt:variant>
      <vt:variant>
        <vt:i4>212</vt:i4>
      </vt:variant>
      <vt:variant>
        <vt:i4>0</vt:i4>
      </vt:variant>
      <vt:variant>
        <vt:i4>5</vt:i4>
      </vt:variant>
      <vt:variant>
        <vt:lpwstr/>
      </vt:variant>
      <vt:variant>
        <vt:lpwstr>_Toc465408608</vt:lpwstr>
      </vt:variant>
      <vt:variant>
        <vt:i4>1900599</vt:i4>
      </vt:variant>
      <vt:variant>
        <vt:i4>206</vt:i4>
      </vt:variant>
      <vt:variant>
        <vt:i4>0</vt:i4>
      </vt:variant>
      <vt:variant>
        <vt:i4>5</vt:i4>
      </vt:variant>
      <vt:variant>
        <vt:lpwstr/>
      </vt:variant>
      <vt:variant>
        <vt:lpwstr>_Toc465408607</vt:lpwstr>
      </vt:variant>
      <vt:variant>
        <vt:i4>1900599</vt:i4>
      </vt:variant>
      <vt:variant>
        <vt:i4>200</vt:i4>
      </vt:variant>
      <vt:variant>
        <vt:i4>0</vt:i4>
      </vt:variant>
      <vt:variant>
        <vt:i4>5</vt:i4>
      </vt:variant>
      <vt:variant>
        <vt:lpwstr/>
      </vt:variant>
      <vt:variant>
        <vt:lpwstr>_Toc465408606</vt:lpwstr>
      </vt:variant>
      <vt:variant>
        <vt:i4>1900599</vt:i4>
      </vt:variant>
      <vt:variant>
        <vt:i4>194</vt:i4>
      </vt:variant>
      <vt:variant>
        <vt:i4>0</vt:i4>
      </vt:variant>
      <vt:variant>
        <vt:i4>5</vt:i4>
      </vt:variant>
      <vt:variant>
        <vt:lpwstr/>
      </vt:variant>
      <vt:variant>
        <vt:lpwstr>_Toc465408605</vt:lpwstr>
      </vt:variant>
      <vt:variant>
        <vt:i4>1900599</vt:i4>
      </vt:variant>
      <vt:variant>
        <vt:i4>188</vt:i4>
      </vt:variant>
      <vt:variant>
        <vt:i4>0</vt:i4>
      </vt:variant>
      <vt:variant>
        <vt:i4>5</vt:i4>
      </vt:variant>
      <vt:variant>
        <vt:lpwstr/>
      </vt:variant>
      <vt:variant>
        <vt:lpwstr>_Toc465408604</vt:lpwstr>
      </vt:variant>
      <vt:variant>
        <vt:i4>1900599</vt:i4>
      </vt:variant>
      <vt:variant>
        <vt:i4>182</vt:i4>
      </vt:variant>
      <vt:variant>
        <vt:i4>0</vt:i4>
      </vt:variant>
      <vt:variant>
        <vt:i4>5</vt:i4>
      </vt:variant>
      <vt:variant>
        <vt:lpwstr/>
      </vt:variant>
      <vt:variant>
        <vt:lpwstr>_Toc465408603</vt:lpwstr>
      </vt:variant>
      <vt:variant>
        <vt:i4>1900599</vt:i4>
      </vt:variant>
      <vt:variant>
        <vt:i4>176</vt:i4>
      </vt:variant>
      <vt:variant>
        <vt:i4>0</vt:i4>
      </vt:variant>
      <vt:variant>
        <vt:i4>5</vt:i4>
      </vt:variant>
      <vt:variant>
        <vt:lpwstr/>
      </vt:variant>
      <vt:variant>
        <vt:lpwstr>_Toc465408602</vt:lpwstr>
      </vt:variant>
      <vt:variant>
        <vt:i4>1900599</vt:i4>
      </vt:variant>
      <vt:variant>
        <vt:i4>170</vt:i4>
      </vt:variant>
      <vt:variant>
        <vt:i4>0</vt:i4>
      </vt:variant>
      <vt:variant>
        <vt:i4>5</vt:i4>
      </vt:variant>
      <vt:variant>
        <vt:lpwstr/>
      </vt:variant>
      <vt:variant>
        <vt:lpwstr>_Toc465408601</vt:lpwstr>
      </vt:variant>
      <vt:variant>
        <vt:i4>1900599</vt:i4>
      </vt:variant>
      <vt:variant>
        <vt:i4>164</vt:i4>
      </vt:variant>
      <vt:variant>
        <vt:i4>0</vt:i4>
      </vt:variant>
      <vt:variant>
        <vt:i4>5</vt:i4>
      </vt:variant>
      <vt:variant>
        <vt:lpwstr/>
      </vt:variant>
      <vt:variant>
        <vt:lpwstr>_Toc465408600</vt:lpwstr>
      </vt:variant>
      <vt:variant>
        <vt:i4>1310772</vt:i4>
      </vt:variant>
      <vt:variant>
        <vt:i4>158</vt:i4>
      </vt:variant>
      <vt:variant>
        <vt:i4>0</vt:i4>
      </vt:variant>
      <vt:variant>
        <vt:i4>5</vt:i4>
      </vt:variant>
      <vt:variant>
        <vt:lpwstr/>
      </vt:variant>
      <vt:variant>
        <vt:lpwstr>_Toc465408599</vt:lpwstr>
      </vt:variant>
      <vt:variant>
        <vt:i4>1310772</vt:i4>
      </vt:variant>
      <vt:variant>
        <vt:i4>152</vt:i4>
      </vt:variant>
      <vt:variant>
        <vt:i4>0</vt:i4>
      </vt:variant>
      <vt:variant>
        <vt:i4>5</vt:i4>
      </vt:variant>
      <vt:variant>
        <vt:lpwstr/>
      </vt:variant>
      <vt:variant>
        <vt:lpwstr>_Toc465408598</vt:lpwstr>
      </vt:variant>
      <vt:variant>
        <vt:i4>1310772</vt:i4>
      </vt:variant>
      <vt:variant>
        <vt:i4>146</vt:i4>
      </vt:variant>
      <vt:variant>
        <vt:i4>0</vt:i4>
      </vt:variant>
      <vt:variant>
        <vt:i4>5</vt:i4>
      </vt:variant>
      <vt:variant>
        <vt:lpwstr/>
      </vt:variant>
      <vt:variant>
        <vt:lpwstr>_Toc465408597</vt:lpwstr>
      </vt:variant>
      <vt:variant>
        <vt:i4>1310772</vt:i4>
      </vt:variant>
      <vt:variant>
        <vt:i4>140</vt:i4>
      </vt:variant>
      <vt:variant>
        <vt:i4>0</vt:i4>
      </vt:variant>
      <vt:variant>
        <vt:i4>5</vt:i4>
      </vt:variant>
      <vt:variant>
        <vt:lpwstr/>
      </vt:variant>
      <vt:variant>
        <vt:lpwstr>_Toc465408596</vt:lpwstr>
      </vt:variant>
      <vt:variant>
        <vt:i4>1310772</vt:i4>
      </vt:variant>
      <vt:variant>
        <vt:i4>134</vt:i4>
      </vt:variant>
      <vt:variant>
        <vt:i4>0</vt:i4>
      </vt:variant>
      <vt:variant>
        <vt:i4>5</vt:i4>
      </vt:variant>
      <vt:variant>
        <vt:lpwstr/>
      </vt:variant>
      <vt:variant>
        <vt:lpwstr>_Toc465408595</vt:lpwstr>
      </vt:variant>
      <vt:variant>
        <vt:i4>1310772</vt:i4>
      </vt:variant>
      <vt:variant>
        <vt:i4>128</vt:i4>
      </vt:variant>
      <vt:variant>
        <vt:i4>0</vt:i4>
      </vt:variant>
      <vt:variant>
        <vt:i4>5</vt:i4>
      </vt:variant>
      <vt:variant>
        <vt:lpwstr/>
      </vt:variant>
      <vt:variant>
        <vt:lpwstr>_Toc465408594</vt:lpwstr>
      </vt:variant>
      <vt:variant>
        <vt:i4>1310772</vt:i4>
      </vt:variant>
      <vt:variant>
        <vt:i4>122</vt:i4>
      </vt:variant>
      <vt:variant>
        <vt:i4>0</vt:i4>
      </vt:variant>
      <vt:variant>
        <vt:i4>5</vt:i4>
      </vt:variant>
      <vt:variant>
        <vt:lpwstr/>
      </vt:variant>
      <vt:variant>
        <vt:lpwstr>_Toc465408593</vt:lpwstr>
      </vt:variant>
      <vt:variant>
        <vt:i4>1310772</vt:i4>
      </vt:variant>
      <vt:variant>
        <vt:i4>116</vt:i4>
      </vt:variant>
      <vt:variant>
        <vt:i4>0</vt:i4>
      </vt:variant>
      <vt:variant>
        <vt:i4>5</vt:i4>
      </vt:variant>
      <vt:variant>
        <vt:lpwstr/>
      </vt:variant>
      <vt:variant>
        <vt:lpwstr>_Toc465408592</vt:lpwstr>
      </vt:variant>
      <vt:variant>
        <vt:i4>1310772</vt:i4>
      </vt:variant>
      <vt:variant>
        <vt:i4>110</vt:i4>
      </vt:variant>
      <vt:variant>
        <vt:i4>0</vt:i4>
      </vt:variant>
      <vt:variant>
        <vt:i4>5</vt:i4>
      </vt:variant>
      <vt:variant>
        <vt:lpwstr/>
      </vt:variant>
      <vt:variant>
        <vt:lpwstr>_Toc465408591</vt:lpwstr>
      </vt:variant>
      <vt:variant>
        <vt:i4>1310772</vt:i4>
      </vt:variant>
      <vt:variant>
        <vt:i4>104</vt:i4>
      </vt:variant>
      <vt:variant>
        <vt:i4>0</vt:i4>
      </vt:variant>
      <vt:variant>
        <vt:i4>5</vt:i4>
      </vt:variant>
      <vt:variant>
        <vt:lpwstr/>
      </vt:variant>
      <vt:variant>
        <vt:lpwstr>_Toc465408590</vt:lpwstr>
      </vt:variant>
      <vt:variant>
        <vt:i4>1376308</vt:i4>
      </vt:variant>
      <vt:variant>
        <vt:i4>98</vt:i4>
      </vt:variant>
      <vt:variant>
        <vt:i4>0</vt:i4>
      </vt:variant>
      <vt:variant>
        <vt:i4>5</vt:i4>
      </vt:variant>
      <vt:variant>
        <vt:lpwstr/>
      </vt:variant>
      <vt:variant>
        <vt:lpwstr>_Toc465408589</vt:lpwstr>
      </vt:variant>
      <vt:variant>
        <vt:i4>1376308</vt:i4>
      </vt:variant>
      <vt:variant>
        <vt:i4>92</vt:i4>
      </vt:variant>
      <vt:variant>
        <vt:i4>0</vt:i4>
      </vt:variant>
      <vt:variant>
        <vt:i4>5</vt:i4>
      </vt:variant>
      <vt:variant>
        <vt:lpwstr/>
      </vt:variant>
      <vt:variant>
        <vt:lpwstr>_Toc465408588</vt:lpwstr>
      </vt:variant>
      <vt:variant>
        <vt:i4>1376308</vt:i4>
      </vt:variant>
      <vt:variant>
        <vt:i4>86</vt:i4>
      </vt:variant>
      <vt:variant>
        <vt:i4>0</vt:i4>
      </vt:variant>
      <vt:variant>
        <vt:i4>5</vt:i4>
      </vt:variant>
      <vt:variant>
        <vt:lpwstr/>
      </vt:variant>
      <vt:variant>
        <vt:lpwstr>_Toc465408587</vt:lpwstr>
      </vt:variant>
      <vt:variant>
        <vt:i4>1376308</vt:i4>
      </vt:variant>
      <vt:variant>
        <vt:i4>80</vt:i4>
      </vt:variant>
      <vt:variant>
        <vt:i4>0</vt:i4>
      </vt:variant>
      <vt:variant>
        <vt:i4>5</vt:i4>
      </vt:variant>
      <vt:variant>
        <vt:lpwstr/>
      </vt:variant>
      <vt:variant>
        <vt:lpwstr>_Toc465408586</vt:lpwstr>
      </vt:variant>
      <vt:variant>
        <vt:i4>1376308</vt:i4>
      </vt:variant>
      <vt:variant>
        <vt:i4>74</vt:i4>
      </vt:variant>
      <vt:variant>
        <vt:i4>0</vt:i4>
      </vt:variant>
      <vt:variant>
        <vt:i4>5</vt:i4>
      </vt:variant>
      <vt:variant>
        <vt:lpwstr/>
      </vt:variant>
      <vt:variant>
        <vt:lpwstr>_Toc465408585</vt:lpwstr>
      </vt:variant>
      <vt:variant>
        <vt:i4>1376308</vt:i4>
      </vt:variant>
      <vt:variant>
        <vt:i4>68</vt:i4>
      </vt:variant>
      <vt:variant>
        <vt:i4>0</vt:i4>
      </vt:variant>
      <vt:variant>
        <vt:i4>5</vt:i4>
      </vt:variant>
      <vt:variant>
        <vt:lpwstr/>
      </vt:variant>
      <vt:variant>
        <vt:lpwstr>_Toc465408584</vt:lpwstr>
      </vt:variant>
      <vt:variant>
        <vt:i4>1376308</vt:i4>
      </vt:variant>
      <vt:variant>
        <vt:i4>62</vt:i4>
      </vt:variant>
      <vt:variant>
        <vt:i4>0</vt:i4>
      </vt:variant>
      <vt:variant>
        <vt:i4>5</vt:i4>
      </vt:variant>
      <vt:variant>
        <vt:lpwstr/>
      </vt:variant>
      <vt:variant>
        <vt:lpwstr>_Toc465408583</vt:lpwstr>
      </vt:variant>
      <vt:variant>
        <vt:i4>1376308</vt:i4>
      </vt:variant>
      <vt:variant>
        <vt:i4>56</vt:i4>
      </vt:variant>
      <vt:variant>
        <vt:i4>0</vt:i4>
      </vt:variant>
      <vt:variant>
        <vt:i4>5</vt:i4>
      </vt:variant>
      <vt:variant>
        <vt:lpwstr/>
      </vt:variant>
      <vt:variant>
        <vt:lpwstr>_Toc465408582</vt:lpwstr>
      </vt:variant>
      <vt:variant>
        <vt:i4>1376308</vt:i4>
      </vt:variant>
      <vt:variant>
        <vt:i4>50</vt:i4>
      </vt:variant>
      <vt:variant>
        <vt:i4>0</vt:i4>
      </vt:variant>
      <vt:variant>
        <vt:i4>5</vt:i4>
      </vt:variant>
      <vt:variant>
        <vt:lpwstr/>
      </vt:variant>
      <vt:variant>
        <vt:lpwstr>_Toc465408581</vt:lpwstr>
      </vt:variant>
      <vt:variant>
        <vt:i4>1376308</vt:i4>
      </vt:variant>
      <vt:variant>
        <vt:i4>44</vt:i4>
      </vt:variant>
      <vt:variant>
        <vt:i4>0</vt:i4>
      </vt:variant>
      <vt:variant>
        <vt:i4>5</vt:i4>
      </vt:variant>
      <vt:variant>
        <vt:lpwstr/>
      </vt:variant>
      <vt:variant>
        <vt:lpwstr>_Toc465408580</vt:lpwstr>
      </vt:variant>
      <vt:variant>
        <vt:i4>1703988</vt:i4>
      </vt:variant>
      <vt:variant>
        <vt:i4>38</vt:i4>
      </vt:variant>
      <vt:variant>
        <vt:i4>0</vt:i4>
      </vt:variant>
      <vt:variant>
        <vt:i4>5</vt:i4>
      </vt:variant>
      <vt:variant>
        <vt:lpwstr/>
      </vt:variant>
      <vt:variant>
        <vt:lpwstr>_Toc465408579</vt:lpwstr>
      </vt:variant>
      <vt:variant>
        <vt:i4>1703988</vt:i4>
      </vt:variant>
      <vt:variant>
        <vt:i4>32</vt:i4>
      </vt:variant>
      <vt:variant>
        <vt:i4>0</vt:i4>
      </vt:variant>
      <vt:variant>
        <vt:i4>5</vt:i4>
      </vt:variant>
      <vt:variant>
        <vt:lpwstr/>
      </vt:variant>
      <vt:variant>
        <vt:lpwstr>_Toc465408578</vt:lpwstr>
      </vt:variant>
      <vt:variant>
        <vt:i4>1703988</vt:i4>
      </vt:variant>
      <vt:variant>
        <vt:i4>26</vt:i4>
      </vt:variant>
      <vt:variant>
        <vt:i4>0</vt:i4>
      </vt:variant>
      <vt:variant>
        <vt:i4>5</vt:i4>
      </vt:variant>
      <vt:variant>
        <vt:lpwstr/>
      </vt:variant>
      <vt:variant>
        <vt:lpwstr>_Toc465408577</vt:lpwstr>
      </vt:variant>
      <vt:variant>
        <vt:i4>1703988</vt:i4>
      </vt:variant>
      <vt:variant>
        <vt:i4>20</vt:i4>
      </vt:variant>
      <vt:variant>
        <vt:i4>0</vt:i4>
      </vt:variant>
      <vt:variant>
        <vt:i4>5</vt:i4>
      </vt:variant>
      <vt:variant>
        <vt:lpwstr/>
      </vt:variant>
      <vt:variant>
        <vt:lpwstr>_Toc465408576</vt:lpwstr>
      </vt:variant>
      <vt:variant>
        <vt:i4>1703988</vt:i4>
      </vt:variant>
      <vt:variant>
        <vt:i4>14</vt:i4>
      </vt:variant>
      <vt:variant>
        <vt:i4>0</vt:i4>
      </vt:variant>
      <vt:variant>
        <vt:i4>5</vt:i4>
      </vt:variant>
      <vt:variant>
        <vt:lpwstr/>
      </vt:variant>
      <vt:variant>
        <vt:lpwstr>_Toc465408575</vt:lpwstr>
      </vt:variant>
      <vt:variant>
        <vt:i4>1703988</vt:i4>
      </vt:variant>
      <vt:variant>
        <vt:i4>8</vt:i4>
      </vt:variant>
      <vt:variant>
        <vt:i4>0</vt:i4>
      </vt:variant>
      <vt:variant>
        <vt:i4>5</vt:i4>
      </vt:variant>
      <vt:variant>
        <vt:lpwstr/>
      </vt:variant>
      <vt:variant>
        <vt:lpwstr>_Toc465408574</vt:lpwstr>
      </vt:variant>
      <vt:variant>
        <vt:i4>1703988</vt:i4>
      </vt:variant>
      <vt:variant>
        <vt:i4>2</vt:i4>
      </vt:variant>
      <vt:variant>
        <vt:i4>0</vt:i4>
      </vt:variant>
      <vt:variant>
        <vt:i4>5</vt:i4>
      </vt:variant>
      <vt:variant>
        <vt:lpwstr/>
      </vt:variant>
      <vt:variant>
        <vt:lpwstr>_Toc465408573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ПРИМЕНЕНИЯ ПРАВИЛ ЗЕМЛЕПОЛЬЗОВАНИЯ И ЗАСТРОЙКИ И ВНЕСЕНИЯ В НИХ ИЗМЕНЕНИЙ</dc:title>
  <dc:creator>KimOA</dc:creator>
  <cp:lastModifiedBy>Богачев Иван Викторович</cp:lastModifiedBy>
  <cp:revision>74</cp:revision>
  <cp:lastPrinted>2017-11-09T10:16:00Z</cp:lastPrinted>
  <dcterms:created xsi:type="dcterms:W3CDTF">2017-11-10T12:04:00Z</dcterms:created>
  <dcterms:modified xsi:type="dcterms:W3CDTF">2017-12-29T06:35:00Z</dcterms:modified>
</cp:coreProperties>
</file>